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255745" w:rsidRPr="00F2038E" w:rsidRDefault="005F3F2E" w:rsidP="00F2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>         Администрация  Партизанского городского округа  в  лице  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A53B82">
        <w:rPr>
          <w:rFonts w:ascii="Times New Roman" w:hAnsi="Times New Roman" w:cs="Times New Roman"/>
          <w:sz w:val="24"/>
          <w:szCs w:val="24"/>
        </w:rPr>
        <w:t>по проектам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A53B82">
        <w:rPr>
          <w:rFonts w:ascii="Times New Roman" w:hAnsi="Times New Roman" w:cs="Times New Roman"/>
          <w:sz w:val="24"/>
          <w:szCs w:val="24"/>
        </w:rPr>
        <w:t>шений о предоставлении разрешений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55745" w:rsidRPr="00A53B82">
        <w:rPr>
          <w:rFonts w:ascii="Times New Roman" w:hAnsi="Times New Roman" w:cs="Times New Roman"/>
          <w:sz w:val="24"/>
          <w:szCs w:val="24"/>
        </w:rPr>
        <w:t>е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вид</w:t>
      </w:r>
      <w:r w:rsidR="00255745" w:rsidRPr="00A53B82">
        <w:rPr>
          <w:rFonts w:ascii="Times New Roman" w:hAnsi="Times New Roman" w:cs="Times New Roman"/>
          <w:sz w:val="24"/>
          <w:szCs w:val="24"/>
        </w:rPr>
        <w:t>ы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C616B9" w:rsidRPr="00A53B82">
        <w:rPr>
          <w:rFonts w:ascii="Times New Roman" w:hAnsi="Times New Roman" w:cs="Times New Roman"/>
          <w:sz w:val="24"/>
          <w:szCs w:val="24"/>
        </w:rPr>
        <w:t xml:space="preserve">(далее – Проекты) </w:t>
      </w:r>
      <w:r w:rsidR="00255745" w:rsidRPr="00A53B82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95200A" w:rsidRPr="00F2038E">
        <w:rPr>
          <w:rFonts w:ascii="Times New Roman" w:hAnsi="Times New Roman" w:cs="Times New Roman"/>
          <w:sz w:val="24"/>
          <w:szCs w:val="24"/>
        </w:rPr>
        <w:t>земельн</w:t>
      </w:r>
      <w:r w:rsidR="00255745" w:rsidRPr="00F2038E">
        <w:rPr>
          <w:rFonts w:ascii="Times New Roman" w:hAnsi="Times New Roman" w:cs="Times New Roman"/>
          <w:sz w:val="24"/>
          <w:szCs w:val="24"/>
        </w:rPr>
        <w:t>ых участков:</w:t>
      </w:r>
    </w:p>
    <w:p w:rsidR="00BF1332" w:rsidRPr="00BF1332" w:rsidRDefault="00255745" w:rsidP="00BF1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332">
        <w:rPr>
          <w:rFonts w:ascii="Times New Roman" w:hAnsi="Times New Roman" w:cs="Times New Roman"/>
          <w:sz w:val="24"/>
          <w:szCs w:val="24"/>
        </w:rPr>
        <w:t xml:space="preserve">1. </w:t>
      </w:r>
      <w:r w:rsidR="00611143" w:rsidRPr="00BF1332">
        <w:rPr>
          <w:rFonts w:ascii="Times New Roman" w:hAnsi="Times New Roman" w:cs="Times New Roman"/>
          <w:sz w:val="24"/>
          <w:szCs w:val="24"/>
        </w:rPr>
        <w:t xml:space="preserve">образуемого </w:t>
      </w:r>
      <w:r w:rsidR="00B27B8B" w:rsidRPr="00BF1332">
        <w:rPr>
          <w:rFonts w:ascii="Times New Roman" w:hAnsi="Times New Roman" w:cs="Times New Roman"/>
          <w:sz w:val="24"/>
          <w:szCs w:val="24"/>
        </w:rPr>
        <w:t xml:space="preserve">в </w:t>
      </w:r>
      <w:r w:rsidR="00BF1332" w:rsidRPr="00BF1332">
        <w:rPr>
          <w:rFonts w:ascii="Times New Roman" w:hAnsi="Times New Roman" w:cs="Times New Roman"/>
          <w:sz w:val="24"/>
          <w:szCs w:val="24"/>
        </w:rPr>
        <w:t>соответствии со схемой расположения земельного участка на кадастровом плане территории,</w:t>
      </w:r>
      <w:r w:rsidR="00BF1332" w:rsidRPr="00BF1332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BF1332" w:rsidRPr="00BF1332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 13 июня 2023 г. № 876-па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BF1332" w:rsidRPr="00BF1332">
        <w:rPr>
          <w:rFonts w:ascii="Times New Roman" w:hAnsi="Times New Roman" w:cs="Times New Roman"/>
          <w:spacing w:val="-7"/>
          <w:sz w:val="24"/>
          <w:szCs w:val="24"/>
        </w:rPr>
        <w:t>. Адрес (ме</w:t>
      </w:r>
      <w:r w:rsidR="00BF1332" w:rsidRPr="00BF1332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 установлен: примерно в 33 метрах по направлению на северо-восток относительно ориентира, расположенного за пределами границ земельного участка. Ориентир – многоквартирный жилой дом. Почтовый адрес ориентира: Российская Федерация, Приморский край, Партизанский городской округ, </w:t>
      </w:r>
      <w:proofErr w:type="gramStart"/>
      <w:r w:rsidR="00BF1332" w:rsidRPr="00BF13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F1332" w:rsidRPr="00BF13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1332" w:rsidRPr="00BF133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BF1332" w:rsidRPr="00BF1332">
        <w:rPr>
          <w:rFonts w:ascii="Times New Roman" w:hAnsi="Times New Roman" w:cs="Times New Roman"/>
          <w:sz w:val="24"/>
          <w:szCs w:val="24"/>
        </w:rPr>
        <w:t>, ул. Ленинская, д. 20. Площадь земельного участка 32 кв. м.</w:t>
      </w:r>
    </w:p>
    <w:p w:rsidR="00411DBC" w:rsidRPr="00BF1332" w:rsidRDefault="00411DBC" w:rsidP="00BF1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38E" w:rsidRDefault="00ED0EE0" w:rsidP="00BF1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332">
        <w:rPr>
          <w:rFonts w:ascii="Times New Roman" w:hAnsi="Times New Roman" w:cs="Times New Roman"/>
          <w:sz w:val="24"/>
          <w:szCs w:val="24"/>
        </w:rPr>
        <w:t xml:space="preserve">Образуемый </w:t>
      </w:r>
      <w:r w:rsidR="00255745" w:rsidRPr="00BF1332">
        <w:rPr>
          <w:rFonts w:ascii="Times New Roman" w:hAnsi="Times New Roman" w:cs="Times New Roman"/>
          <w:sz w:val="24"/>
          <w:szCs w:val="24"/>
        </w:rPr>
        <w:t xml:space="preserve"> </w:t>
      </w:r>
      <w:r w:rsidRPr="00BF1332">
        <w:rPr>
          <w:rFonts w:ascii="Times New Roman" w:hAnsi="Times New Roman" w:cs="Times New Roman"/>
          <w:sz w:val="24"/>
          <w:szCs w:val="24"/>
        </w:rPr>
        <w:t>земельный</w:t>
      </w:r>
      <w:r w:rsidR="00255745" w:rsidRPr="00BF1332">
        <w:rPr>
          <w:rFonts w:ascii="Times New Roman" w:hAnsi="Times New Roman" w:cs="Times New Roman"/>
          <w:sz w:val="24"/>
          <w:szCs w:val="24"/>
        </w:rPr>
        <w:t xml:space="preserve"> </w:t>
      </w:r>
      <w:r w:rsidRPr="00BF1332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BF1332">
        <w:rPr>
          <w:rFonts w:ascii="Times New Roman" w:hAnsi="Times New Roman" w:cs="Times New Roman"/>
          <w:sz w:val="24"/>
          <w:szCs w:val="24"/>
        </w:rPr>
        <w:t>ок расположен</w:t>
      </w:r>
      <w:r w:rsidR="00255745" w:rsidRPr="00131D0D">
        <w:rPr>
          <w:rFonts w:ascii="Times New Roman" w:hAnsi="Times New Roman"/>
          <w:sz w:val="24"/>
          <w:szCs w:val="24"/>
        </w:rPr>
        <w:t xml:space="preserve"> в территориальной </w:t>
      </w:r>
      <w:r w:rsidR="00080735" w:rsidRPr="00131D0D">
        <w:rPr>
          <w:rFonts w:ascii="Times New Roman" w:hAnsi="Times New Roman"/>
          <w:iCs/>
          <w:sz w:val="24"/>
          <w:szCs w:val="24"/>
          <w:lang w:bidi="en-US"/>
        </w:rPr>
        <w:t xml:space="preserve">зоне </w:t>
      </w:r>
      <w:r w:rsidR="00131D0D" w:rsidRPr="00131D0D">
        <w:rPr>
          <w:rFonts w:ascii="Times New Roman" w:hAnsi="Times New Roman" w:cs="Times New Roman"/>
          <w:iCs/>
          <w:sz w:val="24"/>
          <w:szCs w:val="24"/>
          <w:lang w:bidi="en-US"/>
        </w:rPr>
        <w:t>Ц</w:t>
      </w:r>
      <w:proofErr w:type="gramStart"/>
      <w:r w:rsidR="00411DBC">
        <w:rPr>
          <w:rFonts w:ascii="Times New Roman" w:hAnsi="Times New Roman" w:cs="Times New Roman"/>
          <w:iCs/>
          <w:sz w:val="24"/>
          <w:szCs w:val="24"/>
          <w:lang w:bidi="en-US"/>
        </w:rPr>
        <w:t>1</w:t>
      </w:r>
      <w:proofErr w:type="gramEnd"/>
      <w:r w:rsidR="004521A4" w:rsidRPr="00131D0D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131D0D" w:rsidRPr="00131D0D">
        <w:rPr>
          <w:rFonts w:ascii="Times New Roman" w:hAnsi="Times New Roman" w:cs="Times New Roman"/>
          <w:sz w:val="24"/>
          <w:szCs w:val="24"/>
        </w:rPr>
        <w:t xml:space="preserve">зона общественно-деловая </w:t>
      </w:r>
      <w:r w:rsidR="00411DBC">
        <w:rPr>
          <w:rFonts w:ascii="Times New Roman" w:hAnsi="Times New Roman" w:cs="Times New Roman"/>
          <w:sz w:val="24"/>
          <w:szCs w:val="24"/>
        </w:rPr>
        <w:t>центральная</w:t>
      </w:r>
      <w:r w:rsidR="00F2038E" w:rsidRPr="00131D0D">
        <w:rPr>
          <w:rFonts w:ascii="Times New Roman" w:hAnsi="Times New Roman" w:cs="Times New Roman"/>
          <w:sz w:val="24"/>
          <w:szCs w:val="24"/>
        </w:rPr>
        <w:t>.</w:t>
      </w:r>
    </w:p>
    <w:p w:rsidR="00411DBC" w:rsidRPr="00131D0D" w:rsidRDefault="00411DBC" w:rsidP="00B27B8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80735" w:rsidRPr="00131D0D" w:rsidRDefault="00ED0EE0" w:rsidP="0008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D0D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131D0D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131D0D">
        <w:rPr>
          <w:rFonts w:ascii="Times New Roman" w:hAnsi="Times New Roman" w:cs="Times New Roman"/>
          <w:sz w:val="24"/>
          <w:szCs w:val="24"/>
        </w:rPr>
        <w:t xml:space="preserve"> - </w:t>
      </w:r>
      <w:r w:rsidR="004521A4" w:rsidRPr="00131D0D">
        <w:rPr>
          <w:rFonts w:ascii="Times New Roman" w:hAnsi="Times New Roman" w:cs="Times New Roman"/>
          <w:sz w:val="24"/>
          <w:szCs w:val="24"/>
        </w:rPr>
        <w:t>«</w:t>
      </w:r>
      <w:r w:rsidR="00131D0D" w:rsidRPr="00131D0D">
        <w:rPr>
          <w:rFonts w:ascii="Times New Roman" w:eastAsia="Times New Roman" w:hAnsi="Times New Roman" w:cs="Times New Roman"/>
          <w:sz w:val="24"/>
          <w:szCs w:val="24"/>
        </w:rPr>
        <w:t>хранение автотранспорта</w:t>
      </w:r>
      <w:r w:rsidR="004521A4" w:rsidRPr="00131D0D">
        <w:rPr>
          <w:rFonts w:ascii="Times New Roman" w:hAnsi="Times New Roman" w:cs="Times New Roman"/>
          <w:sz w:val="24"/>
          <w:szCs w:val="24"/>
        </w:rPr>
        <w:t xml:space="preserve">» </w:t>
      </w:r>
      <w:r w:rsidR="00080735" w:rsidRPr="00131D0D">
        <w:rPr>
          <w:rFonts w:ascii="Times New Roman" w:hAnsi="Times New Roman" w:cs="Times New Roman"/>
          <w:sz w:val="24"/>
          <w:szCs w:val="24"/>
        </w:rPr>
        <w:t xml:space="preserve">(код </w:t>
      </w:r>
      <w:r w:rsidR="00131D0D" w:rsidRPr="00131D0D">
        <w:rPr>
          <w:rFonts w:ascii="Times New Roman" w:hAnsi="Times New Roman" w:cs="Times New Roman"/>
          <w:sz w:val="24"/>
          <w:szCs w:val="24"/>
        </w:rPr>
        <w:t>2.7</w:t>
      </w:r>
      <w:r w:rsidR="004521A4" w:rsidRPr="00131D0D">
        <w:rPr>
          <w:rFonts w:ascii="Times New Roman" w:hAnsi="Times New Roman" w:cs="Times New Roman"/>
          <w:sz w:val="24"/>
          <w:szCs w:val="24"/>
        </w:rPr>
        <w:t>.1</w:t>
      </w:r>
      <w:r w:rsidR="00080735" w:rsidRPr="00131D0D">
        <w:rPr>
          <w:rFonts w:ascii="Times New Roman" w:hAnsi="Times New Roman" w:cs="Times New Roman"/>
          <w:sz w:val="24"/>
          <w:szCs w:val="24"/>
        </w:rPr>
        <w:t xml:space="preserve">  по Классификатору).</w:t>
      </w:r>
    </w:p>
    <w:p w:rsidR="00080735" w:rsidRPr="00131D0D" w:rsidRDefault="00080735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01F9" w:rsidRPr="00131D0D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D0D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11509B" w:rsidRDefault="004401F9" w:rsidP="00115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0D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</w:t>
      </w:r>
      <w:r w:rsidRPr="00D510CD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DA6EB8" w:rsidRPr="00D51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735" w:rsidRPr="00D510C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51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332" w:rsidRPr="00D510CD">
        <w:rPr>
          <w:rFonts w:ascii="Times New Roman" w:eastAsia="Times New Roman" w:hAnsi="Times New Roman" w:cs="Times New Roman"/>
          <w:sz w:val="24"/>
          <w:szCs w:val="24"/>
        </w:rPr>
        <w:t>23</w:t>
      </w:r>
      <w:r w:rsidR="004521A4" w:rsidRPr="00D510CD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="00F2038E" w:rsidRPr="00D510CD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D510CD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1F7378" w:rsidRPr="00D51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332" w:rsidRPr="00D510CD">
        <w:rPr>
          <w:rFonts w:ascii="Times New Roman" w:eastAsia="Times New Roman" w:hAnsi="Times New Roman" w:cs="Times New Roman"/>
          <w:sz w:val="24"/>
          <w:szCs w:val="24"/>
        </w:rPr>
        <w:t>7</w:t>
      </w:r>
      <w:r w:rsidR="00263618" w:rsidRPr="00D510CD">
        <w:rPr>
          <w:rFonts w:ascii="Times New Roman" w:eastAsia="Times New Roman" w:hAnsi="Times New Roman" w:cs="Times New Roman"/>
          <w:sz w:val="24"/>
          <w:szCs w:val="24"/>
        </w:rPr>
        <w:t>3</w:t>
      </w:r>
      <w:r w:rsidR="00F2038E" w:rsidRPr="00D510CD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00D7" w:rsidRPr="00D510CD">
        <w:rPr>
          <w:rFonts w:ascii="Times New Roman" w:eastAsia="Times New Roman" w:hAnsi="Times New Roman" w:cs="Times New Roman"/>
          <w:sz w:val="24"/>
          <w:szCs w:val="24"/>
        </w:rPr>
        <w:t>пг</w:t>
      </w:r>
      <w:r w:rsidRPr="00131D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 w:rsidRPr="00131D0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31D0D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131D0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31D0D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</w:t>
      </w:r>
      <w:r w:rsidRPr="0011509B">
        <w:rPr>
          <w:rFonts w:ascii="Times New Roman" w:hAnsi="Times New Roman" w:cs="Times New Roman"/>
          <w:sz w:val="24"/>
          <w:szCs w:val="24"/>
        </w:rPr>
        <w:t>Партизанского городского округа»</w:t>
      </w:r>
      <w:r w:rsidR="00DA6EB8" w:rsidRPr="0011509B">
        <w:rPr>
          <w:rFonts w:ascii="Times New Roman" w:hAnsi="Times New Roman" w:cs="Times New Roman"/>
          <w:sz w:val="24"/>
          <w:szCs w:val="24"/>
        </w:rPr>
        <w:t>.</w:t>
      </w:r>
    </w:p>
    <w:p w:rsidR="00255745" w:rsidRPr="0011509B" w:rsidRDefault="00255745" w:rsidP="00115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510CD" w:rsidRPr="00402F38" w:rsidRDefault="00255745" w:rsidP="00D510CD">
      <w:pPr>
        <w:spacing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D510CD">
        <w:rPr>
          <w:rFonts w:ascii="Times New Roman" w:hAnsi="Times New Roman" w:cs="Times New Roman"/>
          <w:sz w:val="24"/>
          <w:szCs w:val="24"/>
        </w:rPr>
        <w:t xml:space="preserve">2. </w:t>
      </w:r>
      <w:r w:rsidR="009D77E4" w:rsidRPr="00D510CD">
        <w:rPr>
          <w:rFonts w:ascii="Times New Roman" w:hAnsi="Times New Roman" w:cs="Times New Roman"/>
          <w:sz w:val="24"/>
          <w:szCs w:val="24"/>
        </w:rPr>
        <w:t xml:space="preserve">образуемого </w:t>
      </w:r>
      <w:r w:rsidR="00D510CD" w:rsidRPr="00D510CD">
        <w:rPr>
          <w:rFonts w:ascii="Times New Roman" w:eastAsia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D510CD" w:rsidRPr="00D510C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D510CD" w:rsidRPr="00D510CD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 13 июня 2023 г. № 877-па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D510CD" w:rsidRPr="00D510CD">
        <w:rPr>
          <w:rFonts w:ascii="Times New Roman" w:eastAsia="Times New Roman" w:hAnsi="Times New Roman" w:cs="Times New Roman"/>
          <w:spacing w:val="-7"/>
          <w:sz w:val="24"/>
          <w:szCs w:val="24"/>
        </w:rPr>
        <w:t>. Адрес (ме</w:t>
      </w:r>
      <w:r w:rsidR="00D510CD" w:rsidRPr="00D510CD">
        <w:rPr>
          <w:rFonts w:ascii="Times New Roman" w:eastAsia="Times New Roman" w:hAnsi="Times New Roman" w:cs="Times New Roman"/>
          <w:sz w:val="24"/>
          <w:szCs w:val="24"/>
        </w:rPr>
        <w:t xml:space="preserve">стоположение) земельного участка установлен: примерно в 27 метрах по направлению на юго-восток относительно ориентира, расположенного за пределами границ земельного участка. Ориентир – многоквартирный жилой дом. Почтовый адрес ориентира: Российская Федерация, Приморский край, Партизанский городской округ, </w:t>
      </w:r>
      <w:proofErr w:type="gramStart"/>
      <w:r w:rsidR="00D510CD" w:rsidRPr="00D510C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D510CD" w:rsidRPr="00D510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510CD" w:rsidRPr="00D510CD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D510CD" w:rsidRPr="00D510CD">
        <w:rPr>
          <w:rFonts w:ascii="Times New Roman" w:eastAsia="Times New Roman" w:hAnsi="Times New Roman" w:cs="Times New Roman"/>
          <w:sz w:val="24"/>
          <w:szCs w:val="24"/>
        </w:rPr>
        <w:t>, ул. Ленинская, д. 20. Площадь земельного участка 60 кв. м</w:t>
      </w:r>
      <w:r w:rsidR="00D510CD" w:rsidRPr="00402F38">
        <w:rPr>
          <w:rFonts w:ascii="Calibri" w:eastAsia="Times New Roman" w:hAnsi="Calibri" w:cs="Times New Roman"/>
          <w:sz w:val="28"/>
          <w:szCs w:val="28"/>
        </w:rPr>
        <w:t>.</w:t>
      </w:r>
    </w:p>
    <w:p w:rsidR="00377772" w:rsidRDefault="00255745" w:rsidP="00D510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3CB">
        <w:rPr>
          <w:rFonts w:ascii="Times New Roman" w:hAnsi="Times New Roman"/>
          <w:sz w:val="24"/>
          <w:szCs w:val="24"/>
        </w:rPr>
        <w:t xml:space="preserve">Образуемый  земельный  участок расположен в территориальной зоне </w:t>
      </w:r>
      <w:r w:rsidR="00377772" w:rsidRPr="00131D0D">
        <w:rPr>
          <w:rFonts w:ascii="Times New Roman" w:hAnsi="Times New Roman" w:cs="Times New Roman"/>
          <w:iCs/>
          <w:sz w:val="24"/>
          <w:szCs w:val="24"/>
          <w:lang w:bidi="en-US"/>
        </w:rPr>
        <w:t>Ц</w:t>
      </w:r>
      <w:proofErr w:type="gramStart"/>
      <w:r w:rsidR="00377772">
        <w:rPr>
          <w:rFonts w:ascii="Times New Roman" w:hAnsi="Times New Roman" w:cs="Times New Roman"/>
          <w:iCs/>
          <w:sz w:val="24"/>
          <w:szCs w:val="24"/>
          <w:lang w:bidi="en-US"/>
        </w:rPr>
        <w:t>1</w:t>
      </w:r>
      <w:proofErr w:type="gramEnd"/>
      <w:r w:rsidR="00377772" w:rsidRPr="00131D0D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377772" w:rsidRPr="00131D0D">
        <w:rPr>
          <w:rFonts w:ascii="Times New Roman" w:hAnsi="Times New Roman" w:cs="Times New Roman"/>
          <w:sz w:val="24"/>
          <w:szCs w:val="24"/>
        </w:rPr>
        <w:t xml:space="preserve">зона общественно-деловая </w:t>
      </w:r>
      <w:r w:rsidR="00377772">
        <w:rPr>
          <w:rFonts w:ascii="Times New Roman" w:hAnsi="Times New Roman" w:cs="Times New Roman"/>
          <w:sz w:val="24"/>
          <w:szCs w:val="24"/>
        </w:rPr>
        <w:t>центральная</w:t>
      </w:r>
      <w:r w:rsidR="00377772" w:rsidRPr="00131D0D">
        <w:rPr>
          <w:rFonts w:ascii="Times New Roman" w:hAnsi="Times New Roman" w:cs="Times New Roman"/>
          <w:sz w:val="24"/>
          <w:szCs w:val="24"/>
        </w:rPr>
        <w:t>.</w:t>
      </w:r>
    </w:p>
    <w:p w:rsidR="00377772" w:rsidRDefault="00377772" w:rsidP="00377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23CB" w:rsidRPr="00131D0D" w:rsidRDefault="00DE23CB" w:rsidP="0037777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3CB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Pr="00131D0D">
        <w:rPr>
          <w:rFonts w:ascii="Times New Roman" w:hAnsi="Times New Roman" w:cs="Times New Roman"/>
          <w:sz w:val="24"/>
          <w:szCs w:val="24"/>
        </w:rPr>
        <w:t xml:space="preserve"> земельного участка - «</w:t>
      </w:r>
      <w:r w:rsidRPr="00131D0D">
        <w:rPr>
          <w:rFonts w:ascii="Times New Roman" w:eastAsia="Times New Roman" w:hAnsi="Times New Roman" w:cs="Times New Roman"/>
          <w:sz w:val="24"/>
          <w:szCs w:val="24"/>
        </w:rPr>
        <w:t>хранение автотранспорта</w:t>
      </w:r>
      <w:r w:rsidRPr="00131D0D">
        <w:rPr>
          <w:rFonts w:ascii="Times New Roman" w:hAnsi="Times New Roman" w:cs="Times New Roman"/>
          <w:sz w:val="24"/>
          <w:szCs w:val="24"/>
        </w:rPr>
        <w:t>» (код 2.7.1  по Классификатору).</w:t>
      </w:r>
    </w:p>
    <w:p w:rsidR="00A53B82" w:rsidRPr="00C02DA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255745" w:rsidRPr="000A2649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49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0A2649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649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</w:t>
      </w:r>
      <w:r w:rsidR="001E43BA" w:rsidRPr="000A2649">
        <w:rPr>
          <w:rFonts w:ascii="Times New Roman" w:eastAsia="Times New Roman" w:hAnsi="Times New Roman" w:cs="Times New Roman"/>
          <w:sz w:val="24"/>
          <w:szCs w:val="24"/>
        </w:rPr>
        <w:t xml:space="preserve">анского </w:t>
      </w:r>
      <w:r w:rsidR="00080735" w:rsidRPr="000A2649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="00080735" w:rsidRPr="00D510CD">
        <w:rPr>
          <w:rFonts w:ascii="Times New Roman" w:eastAsia="Times New Roman" w:hAnsi="Times New Roman" w:cs="Times New Roman"/>
          <w:sz w:val="24"/>
          <w:szCs w:val="24"/>
        </w:rPr>
        <w:t>округа от</w:t>
      </w:r>
      <w:r w:rsidR="00321856" w:rsidRPr="00D51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618" w:rsidRPr="00D510CD">
        <w:rPr>
          <w:rFonts w:ascii="Times New Roman" w:eastAsia="Times New Roman" w:hAnsi="Times New Roman" w:cs="Times New Roman"/>
          <w:sz w:val="24"/>
          <w:szCs w:val="24"/>
        </w:rPr>
        <w:t>2</w:t>
      </w:r>
      <w:r w:rsidR="00D510CD" w:rsidRPr="00D510CD">
        <w:rPr>
          <w:rFonts w:ascii="Times New Roman" w:eastAsia="Times New Roman" w:hAnsi="Times New Roman" w:cs="Times New Roman"/>
          <w:sz w:val="24"/>
          <w:szCs w:val="24"/>
        </w:rPr>
        <w:t>3</w:t>
      </w:r>
      <w:r w:rsidR="00172558" w:rsidRPr="00D510CD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="009C1464" w:rsidRPr="00D510CD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321856" w:rsidRPr="00D510CD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D510CD" w:rsidRPr="00D510CD">
        <w:rPr>
          <w:rFonts w:ascii="Times New Roman" w:eastAsia="Times New Roman" w:hAnsi="Times New Roman" w:cs="Times New Roman"/>
          <w:sz w:val="24"/>
          <w:szCs w:val="24"/>
        </w:rPr>
        <w:t>7</w:t>
      </w:r>
      <w:r w:rsidR="00263618" w:rsidRPr="00D510C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510CD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0A2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 w:rsidRPr="000A264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A264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0A264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A2649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55745" w:rsidRPr="00C02DA9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510CD" w:rsidRPr="00D510CD" w:rsidRDefault="00255745" w:rsidP="00D510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CD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0A2649" w:rsidRPr="00D510CD">
        <w:rPr>
          <w:rFonts w:ascii="Times New Roman" w:hAnsi="Times New Roman" w:cs="Times New Roman"/>
          <w:sz w:val="24"/>
          <w:szCs w:val="24"/>
        </w:rPr>
        <w:t xml:space="preserve">образуемого </w:t>
      </w:r>
      <w:r w:rsidR="00D510CD" w:rsidRPr="00D510CD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D510CD" w:rsidRPr="00D510CD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D510CD" w:rsidRPr="00D510CD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 13 июня 2023 г.              № 878-па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D510CD" w:rsidRPr="00D510CD">
        <w:rPr>
          <w:rFonts w:ascii="Times New Roman" w:hAnsi="Times New Roman" w:cs="Times New Roman"/>
          <w:spacing w:val="-7"/>
          <w:sz w:val="24"/>
          <w:szCs w:val="24"/>
        </w:rPr>
        <w:t>. Адрес (ме</w:t>
      </w:r>
      <w:r w:rsidR="00D510CD" w:rsidRPr="00D510CD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 установлен: примерно в 25 метрах по направлению на юго-восток относительно ориентира, расположенного за пределами границ земельного участка. Ориентир – многоквартирный жилой дом. Почтовый адрес ориентира: Российская Федерация, Приморский край, Партизанский городской округ, </w:t>
      </w:r>
      <w:proofErr w:type="gramStart"/>
      <w:r w:rsidR="00D510CD" w:rsidRPr="00D510C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510CD" w:rsidRPr="00D510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510CD" w:rsidRPr="00D510CD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D510CD" w:rsidRPr="00D510CD">
        <w:rPr>
          <w:rFonts w:ascii="Times New Roman" w:hAnsi="Times New Roman" w:cs="Times New Roman"/>
          <w:sz w:val="24"/>
          <w:szCs w:val="24"/>
        </w:rPr>
        <w:t>, ул. Ленинская, д. 20. Площадь земельного участка 34 кв. м.</w:t>
      </w:r>
    </w:p>
    <w:p w:rsidR="000A2649" w:rsidRDefault="00301B6F" w:rsidP="00D510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6EE">
        <w:rPr>
          <w:rFonts w:ascii="Times New Roman" w:hAnsi="Times New Roman" w:cs="Times New Roman"/>
          <w:sz w:val="24"/>
          <w:szCs w:val="24"/>
        </w:rPr>
        <w:t xml:space="preserve"> </w:t>
      </w:r>
      <w:r w:rsidR="009C1464" w:rsidRPr="003C06EE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территориальной зоне </w:t>
      </w:r>
      <w:r w:rsidR="003C06EE" w:rsidRPr="00131D0D">
        <w:rPr>
          <w:rFonts w:ascii="Times New Roman" w:hAnsi="Times New Roman" w:cs="Times New Roman"/>
          <w:iCs/>
          <w:sz w:val="24"/>
          <w:szCs w:val="24"/>
          <w:lang w:bidi="en-US"/>
        </w:rPr>
        <w:t>Ц</w:t>
      </w:r>
      <w:proofErr w:type="gramStart"/>
      <w:r w:rsidR="003C06EE">
        <w:rPr>
          <w:rFonts w:ascii="Times New Roman" w:hAnsi="Times New Roman" w:cs="Times New Roman"/>
          <w:iCs/>
          <w:sz w:val="24"/>
          <w:szCs w:val="24"/>
          <w:lang w:bidi="en-US"/>
        </w:rPr>
        <w:t>1</w:t>
      </w:r>
      <w:proofErr w:type="gramEnd"/>
      <w:r w:rsidR="003C06EE" w:rsidRPr="00131D0D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3C06EE" w:rsidRPr="00131D0D">
        <w:rPr>
          <w:rFonts w:ascii="Times New Roman" w:hAnsi="Times New Roman" w:cs="Times New Roman"/>
          <w:sz w:val="24"/>
          <w:szCs w:val="24"/>
        </w:rPr>
        <w:t xml:space="preserve">зона общественно-деловая </w:t>
      </w:r>
      <w:r w:rsidR="003C06EE">
        <w:rPr>
          <w:rFonts w:ascii="Times New Roman" w:hAnsi="Times New Roman" w:cs="Times New Roman"/>
          <w:sz w:val="24"/>
          <w:szCs w:val="24"/>
        </w:rPr>
        <w:t>центральная</w:t>
      </w:r>
      <w:r w:rsidR="003C06EE" w:rsidRPr="00131D0D">
        <w:rPr>
          <w:rFonts w:ascii="Times New Roman" w:hAnsi="Times New Roman" w:cs="Times New Roman"/>
          <w:sz w:val="24"/>
          <w:szCs w:val="24"/>
        </w:rPr>
        <w:t>.</w:t>
      </w:r>
    </w:p>
    <w:p w:rsidR="003C06EE" w:rsidRPr="003C06EE" w:rsidRDefault="003C06EE" w:rsidP="003C0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2649" w:rsidRPr="00131D0D" w:rsidRDefault="000A2649" w:rsidP="000A2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3CB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Pr="00131D0D">
        <w:rPr>
          <w:rFonts w:ascii="Times New Roman" w:hAnsi="Times New Roman" w:cs="Times New Roman"/>
          <w:sz w:val="24"/>
          <w:szCs w:val="24"/>
        </w:rPr>
        <w:t xml:space="preserve"> земельного участка - «</w:t>
      </w:r>
      <w:r w:rsidRPr="00131D0D">
        <w:rPr>
          <w:rFonts w:ascii="Times New Roman" w:eastAsia="Times New Roman" w:hAnsi="Times New Roman" w:cs="Times New Roman"/>
          <w:sz w:val="24"/>
          <w:szCs w:val="24"/>
        </w:rPr>
        <w:t>хранение автотранспорта</w:t>
      </w:r>
      <w:r w:rsidRPr="00131D0D">
        <w:rPr>
          <w:rFonts w:ascii="Times New Roman" w:hAnsi="Times New Roman" w:cs="Times New Roman"/>
          <w:sz w:val="24"/>
          <w:szCs w:val="24"/>
        </w:rPr>
        <w:t>» (код 2.7.1  по Классификатору).</w:t>
      </w:r>
    </w:p>
    <w:p w:rsidR="009C1464" w:rsidRPr="000A2649" w:rsidRDefault="009C1464" w:rsidP="009C1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9C1464" w:rsidRPr="000A2649" w:rsidRDefault="009C1464" w:rsidP="009C1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49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9C1464" w:rsidRPr="00080735" w:rsidRDefault="009C1464" w:rsidP="009C1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649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округа </w:t>
      </w:r>
      <w:r w:rsidRPr="00150F3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84E5D" w:rsidRPr="00150F32">
        <w:rPr>
          <w:rFonts w:ascii="Times New Roman" w:eastAsia="Times New Roman" w:hAnsi="Times New Roman" w:cs="Times New Roman"/>
          <w:sz w:val="24"/>
          <w:szCs w:val="24"/>
        </w:rPr>
        <w:t>2</w:t>
      </w:r>
      <w:r w:rsidR="00D510CD" w:rsidRPr="00150F32">
        <w:rPr>
          <w:rFonts w:ascii="Times New Roman" w:eastAsia="Times New Roman" w:hAnsi="Times New Roman" w:cs="Times New Roman"/>
          <w:sz w:val="24"/>
          <w:szCs w:val="24"/>
        </w:rPr>
        <w:t>3</w:t>
      </w:r>
      <w:r w:rsidR="00BF77FF" w:rsidRPr="00150F32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Pr="00150F32">
        <w:rPr>
          <w:rFonts w:ascii="Times New Roman" w:eastAsia="Times New Roman" w:hAnsi="Times New Roman" w:cs="Times New Roman"/>
          <w:sz w:val="24"/>
          <w:szCs w:val="24"/>
        </w:rPr>
        <w:t xml:space="preserve"> 2023 г. № </w:t>
      </w:r>
      <w:r w:rsidR="00D510CD" w:rsidRPr="00150F32">
        <w:rPr>
          <w:rFonts w:ascii="Times New Roman" w:eastAsia="Times New Roman" w:hAnsi="Times New Roman" w:cs="Times New Roman"/>
          <w:sz w:val="24"/>
          <w:szCs w:val="24"/>
        </w:rPr>
        <w:t>7</w:t>
      </w:r>
      <w:r w:rsidR="00B84E5D" w:rsidRPr="00150F3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50F32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0A264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A264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0A264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A2649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6E31C1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50F32" w:rsidRPr="00150F32" w:rsidRDefault="003C06EE" w:rsidP="00150F3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F32">
        <w:rPr>
          <w:rFonts w:ascii="Times New Roman" w:hAnsi="Times New Roman" w:cs="Times New Roman"/>
          <w:sz w:val="24"/>
          <w:szCs w:val="24"/>
        </w:rPr>
        <w:t xml:space="preserve">4. образуемого </w:t>
      </w:r>
      <w:r w:rsidR="00150F32" w:rsidRPr="00150F32">
        <w:rPr>
          <w:rFonts w:ascii="Times New Roman" w:eastAsia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150F32" w:rsidRPr="00150F3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150F32" w:rsidRPr="00150F32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 13 июня 2023 г. № 875-па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150F32" w:rsidRPr="00150F32">
        <w:rPr>
          <w:rFonts w:ascii="Times New Roman" w:eastAsia="Times New Roman" w:hAnsi="Times New Roman" w:cs="Times New Roman"/>
          <w:spacing w:val="-7"/>
          <w:sz w:val="24"/>
          <w:szCs w:val="24"/>
        </w:rPr>
        <w:t>. Адрес (ме</w:t>
      </w:r>
      <w:r w:rsidR="00150F32" w:rsidRPr="00150F32">
        <w:rPr>
          <w:rFonts w:ascii="Times New Roman" w:eastAsia="Times New Roman" w:hAnsi="Times New Roman" w:cs="Times New Roman"/>
          <w:sz w:val="24"/>
          <w:szCs w:val="24"/>
        </w:rPr>
        <w:t xml:space="preserve">стоположение) земельного участка установлен: примерно в 28 метрах по направлению на северо-восток относительно ориентира, расположенного за пределами границ земельного участка. Ориентир – многоквартирный жилой дом. Почтовый адрес ориентира: Российская Федерация, Приморский край, Партизанский городской округ, </w:t>
      </w:r>
      <w:proofErr w:type="gramStart"/>
      <w:r w:rsidR="00150F32" w:rsidRPr="00150F3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150F32" w:rsidRPr="00150F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150F32" w:rsidRPr="00150F32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150F32" w:rsidRPr="00150F32">
        <w:rPr>
          <w:rFonts w:ascii="Times New Roman" w:eastAsia="Times New Roman" w:hAnsi="Times New Roman" w:cs="Times New Roman"/>
          <w:sz w:val="24"/>
          <w:szCs w:val="24"/>
        </w:rPr>
        <w:t>, ул. Ленинская, д. 20. Площадь земельного участка 40 кв. м.</w:t>
      </w:r>
    </w:p>
    <w:p w:rsidR="003C06EE" w:rsidRPr="003C06EE" w:rsidRDefault="003C06EE" w:rsidP="00520B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26B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территориальной зоне </w:t>
      </w:r>
      <w:r w:rsidRPr="0038726B">
        <w:rPr>
          <w:rFonts w:ascii="Times New Roman" w:hAnsi="Times New Roman" w:cs="Times New Roman"/>
          <w:iCs/>
          <w:sz w:val="24"/>
          <w:szCs w:val="24"/>
          <w:lang w:bidi="en-US"/>
        </w:rPr>
        <w:t>Ц</w:t>
      </w:r>
      <w:proofErr w:type="gramStart"/>
      <w:r w:rsidRPr="0038726B">
        <w:rPr>
          <w:rFonts w:ascii="Times New Roman" w:hAnsi="Times New Roman" w:cs="Times New Roman"/>
          <w:iCs/>
          <w:sz w:val="24"/>
          <w:szCs w:val="24"/>
          <w:lang w:bidi="en-US"/>
        </w:rPr>
        <w:t>1</w:t>
      </w:r>
      <w:proofErr w:type="gramEnd"/>
      <w:r w:rsidRPr="0038726B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Pr="0038726B">
        <w:rPr>
          <w:rFonts w:ascii="Times New Roman" w:hAnsi="Times New Roman" w:cs="Times New Roman"/>
          <w:sz w:val="24"/>
          <w:szCs w:val="24"/>
        </w:rPr>
        <w:t>зона общественно-деловая центральная.</w:t>
      </w:r>
    </w:p>
    <w:p w:rsidR="003C06EE" w:rsidRPr="00131D0D" w:rsidRDefault="003C06EE" w:rsidP="003C0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3CB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Pr="00131D0D">
        <w:rPr>
          <w:rFonts w:ascii="Times New Roman" w:hAnsi="Times New Roman" w:cs="Times New Roman"/>
          <w:sz w:val="24"/>
          <w:szCs w:val="24"/>
        </w:rPr>
        <w:t xml:space="preserve"> земельного участка - «</w:t>
      </w:r>
      <w:r w:rsidRPr="00131D0D">
        <w:rPr>
          <w:rFonts w:ascii="Times New Roman" w:eastAsia="Times New Roman" w:hAnsi="Times New Roman" w:cs="Times New Roman"/>
          <w:sz w:val="24"/>
          <w:szCs w:val="24"/>
        </w:rPr>
        <w:t>хранение автотранспорта</w:t>
      </w:r>
      <w:r w:rsidRPr="00131D0D">
        <w:rPr>
          <w:rFonts w:ascii="Times New Roman" w:hAnsi="Times New Roman" w:cs="Times New Roman"/>
          <w:sz w:val="24"/>
          <w:szCs w:val="24"/>
        </w:rPr>
        <w:t>» (код 2.7.1  по Классификатору).</w:t>
      </w:r>
    </w:p>
    <w:p w:rsidR="003C06EE" w:rsidRPr="000A2649" w:rsidRDefault="003C06EE" w:rsidP="003C0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3C06EE" w:rsidRPr="000A2649" w:rsidRDefault="003C06EE" w:rsidP="003C0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49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3C06EE" w:rsidRDefault="003C06EE" w:rsidP="003C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649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</w:t>
      </w:r>
      <w:r w:rsidRPr="00150F32">
        <w:rPr>
          <w:rFonts w:ascii="Times New Roman" w:eastAsia="Times New Roman" w:hAnsi="Times New Roman" w:cs="Times New Roman"/>
          <w:sz w:val="24"/>
          <w:szCs w:val="24"/>
        </w:rPr>
        <w:t>округа от 2</w:t>
      </w:r>
      <w:r w:rsidR="00150F32" w:rsidRPr="00150F32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150F32">
        <w:rPr>
          <w:rFonts w:ascii="Times New Roman" w:eastAsia="Times New Roman" w:hAnsi="Times New Roman" w:cs="Times New Roman"/>
          <w:sz w:val="24"/>
          <w:szCs w:val="24"/>
        </w:rPr>
        <w:t xml:space="preserve">июня 2023 г. № </w:t>
      </w:r>
      <w:r w:rsidR="00150F32" w:rsidRPr="00150F32">
        <w:rPr>
          <w:rFonts w:ascii="Times New Roman" w:eastAsia="Times New Roman" w:hAnsi="Times New Roman" w:cs="Times New Roman"/>
          <w:sz w:val="24"/>
          <w:szCs w:val="24"/>
        </w:rPr>
        <w:t>76-</w:t>
      </w:r>
      <w:r w:rsidRPr="00150F32">
        <w:rPr>
          <w:rFonts w:ascii="Times New Roman" w:eastAsia="Times New Roman" w:hAnsi="Times New Roman" w:cs="Times New Roman"/>
          <w:sz w:val="24"/>
          <w:szCs w:val="24"/>
        </w:rPr>
        <w:t>пг</w:t>
      </w:r>
      <w:r w:rsidRPr="000A264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0A264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A2649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520BB3" w:rsidRDefault="00520BB3" w:rsidP="003C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BB3" w:rsidRDefault="003C06EE" w:rsidP="00520B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BB3">
        <w:rPr>
          <w:rFonts w:ascii="Times New Roman" w:hAnsi="Times New Roman" w:cs="Times New Roman"/>
          <w:sz w:val="24"/>
          <w:szCs w:val="24"/>
        </w:rPr>
        <w:t xml:space="preserve">5. образуемого </w:t>
      </w:r>
      <w:r w:rsidR="00520BB3" w:rsidRPr="00520BB3">
        <w:rPr>
          <w:rFonts w:ascii="Times New Roman" w:hAnsi="Times New Roman" w:cs="Times New Roman"/>
          <w:sz w:val="24"/>
          <w:szCs w:val="24"/>
        </w:rPr>
        <w:t>«для индивидуального жилищного строительства»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520BB3" w:rsidRPr="00520BB3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520BB3" w:rsidRPr="00520BB3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13 июня 2023 г. № 880-па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520BB3" w:rsidRPr="00520BB3">
        <w:rPr>
          <w:rFonts w:ascii="Times New Roman" w:hAnsi="Times New Roman" w:cs="Times New Roman"/>
          <w:spacing w:val="-7"/>
          <w:sz w:val="24"/>
          <w:szCs w:val="24"/>
        </w:rPr>
        <w:t>, адрес (ме</w:t>
      </w:r>
      <w:r w:rsidR="00520BB3" w:rsidRPr="00520BB3">
        <w:rPr>
          <w:rFonts w:ascii="Times New Roman" w:hAnsi="Times New Roman" w:cs="Times New Roman"/>
          <w:sz w:val="24"/>
          <w:szCs w:val="24"/>
        </w:rPr>
        <w:t>стоположение) земельного участка установлен: относительно ориентира, расположенного в границах земельного участка</w:t>
      </w:r>
      <w:proofErr w:type="gramEnd"/>
      <w:r w:rsidR="00520BB3" w:rsidRPr="00520BB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20BB3" w:rsidRPr="00520BB3">
        <w:rPr>
          <w:rFonts w:ascii="Times New Roman" w:hAnsi="Times New Roman" w:cs="Times New Roman"/>
          <w:sz w:val="24"/>
          <w:szCs w:val="24"/>
        </w:rPr>
        <w:t>ориентир – жилой дом, почтовый адрес ориентира:</w:t>
      </w:r>
      <w:proofErr w:type="gramEnd"/>
      <w:r w:rsidR="00520BB3" w:rsidRPr="00520BB3">
        <w:rPr>
          <w:rFonts w:ascii="Times New Roman" w:hAnsi="Times New Roman" w:cs="Times New Roman"/>
          <w:sz w:val="24"/>
          <w:szCs w:val="24"/>
        </w:rPr>
        <w:t xml:space="preserve"> Российская Федерация, Приморский край, Партизанский городской округ, </w:t>
      </w:r>
      <w:proofErr w:type="gramStart"/>
      <w:r w:rsidR="00520BB3" w:rsidRPr="00520B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20BB3" w:rsidRPr="00520B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20BB3" w:rsidRPr="00520BB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520BB3" w:rsidRPr="00520BB3">
        <w:rPr>
          <w:rFonts w:ascii="Times New Roman" w:hAnsi="Times New Roman" w:cs="Times New Roman"/>
          <w:sz w:val="24"/>
          <w:szCs w:val="24"/>
        </w:rPr>
        <w:t xml:space="preserve">, ул. М.И. Кутузова, д. 26, площадь земельного участка 1034 кв. м. </w:t>
      </w:r>
      <w:r w:rsidRPr="00520B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6EE" w:rsidRPr="003C06EE" w:rsidRDefault="003C06EE" w:rsidP="008D000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BB3">
        <w:rPr>
          <w:rFonts w:ascii="Times New Roman" w:hAnsi="Times New Roman" w:cs="Times New Roman"/>
          <w:sz w:val="24"/>
          <w:szCs w:val="24"/>
        </w:rPr>
        <w:lastRenderedPageBreak/>
        <w:t xml:space="preserve">Образуемый  земельный  участок расположен в </w:t>
      </w:r>
      <w:r w:rsidRPr="003C06EE">
        <w:rPr>
          <w:rFonts w:ascii="Times New Roman" w:hAnsi="Times New Roman" w:cs="Times New Roman"/>
          <w:sz w:val="24"/>
          <w:szCs w:val="24"/>
        </w:rPr>
        <w:t xml:space="preserve">территориальной зоне </w:t>
      </w:r>
      <w:r w:rsidR="008D000D">
        <w:rPr>
          <w:rFonts w:ascii="Times New Roman" w:hAnsi="Times New Roman" w:cs="Times New Roman"/>
          <w:iCs/>
          <w:sz w:val="24"/>
          <w:szCs w:val="24"/>
          <w:lang w:bidi="en-US"/>
        </w:rPr>
        <w:t>Ж</w:t>
      </w:r>
      <w:proofErr w:type="gramStart"/>
      <w:r w:rsidR="008D000D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Pr="00131D0D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8D000D">
        <w:rPr>
          <w:rFonts w:ascii="Times New Roman" w:hAnsi="Times New Roman" w:cs="Times New Roman"/>
          <w:sz w:val="24"/>
          <w:szCs w:val="24"/>
        </w:rPr>
        <w:t>з</w:t>
      </w:r>
      <w:r w:rsidR="008D000D" w:rsidRPr="008D000D">
        <w:rPr>
          <w:rFonts w:ascii="Times New Roman" w:hAnsi="Times New Roman" w:cs="Times New Roman"/>
          <w:sz w:val="24"/>
          <w:szCs w:val="24"/>
        </w:rPr>
        <w:t xml:space="preserve">она застройки малоэтажными многоквартирными и </w:t>
      </w:r>
      <w:proofErr w:type="spellStart"/>
      <w:r w:rsidR="008D000D" w:rsidRPr="008D000D">
        <w:rPr>
          <w:rFonts w:ascii="Times New Roman" w:hAnsi="Times New Roman" w:cs="Times New Roman"/>
          <w:sz w:val="24"/>
          <w:szCs w:val="24"/>
        </w:rPr>
        <w:t>среднеэтажными</w:t>
      </w:r>
      <w:proofErr w:type="spellEnd"/>
      <w:r w:rsidR="008D000D" w:rsidRPr="008D000D">
        <w:rPr>
          <w:rFonts w:ascii="Times New Roman" w:hAnsi="Times New Roman" w:cs="Times New Roman"/>
          <w:sz w:val="24"/>
          <w:szCs w:val="24"/>
        </w:rPr>
        <w:t xml:space="preserve"> жилыми домами</w:t>
      </w:r>
      <w:r w:rsidR="008D000D">
        <w:rPr>
          <w:rFonts w:ascii="Times New Roman" w:hAnsi="Times New Roman" w:cs="Times New Roman"/>
          <w:sz w:val="24"/>
          <w:szCs w:val="24"/>
        </w:rPr>
        <w:t>.</w:t>
      </w:r>
    </w:p>
    <w:p w:rsidR="003C06EE" w:rsidRPr="00131D0D" w:rsidRDefault="003C06EE" w:rsidP="003C0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3CB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Pr="00131D0D">
        <w:rPr>
          <w:rFonts w:ascii="Times New Roman" w:hAnsi="Times New Roman" w:cs="Times New Roman"/>
          <w:sz w:val="24"/>
          <w:szCs w:val="24"/>
        </w:rPr>
        <w:t xml:space="preserve"> земельного участка - «</w:t>
      </w:r>
      <w:r w:rsidR="008D000D" w:rsidRPr="00520BB3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8D000D">
        <w:rPr>
          <w:rFonts w:ascii="Times New Roman" w:hAnsi="Times New Roman" w:cs="Times New Roman"/>
          <w:sz w:val="24"/>
          <w:szCs w:val="24"/>
        </w:rPr>
        <w:t>» (код 2.1</w:t>
      </w:r>
      <w:r w:rsidRPr="00131D0D">
        <w:rPr>
          <w:rFonts w:ascii="Times New Roman" w:hAnsi="Times New Roman" w:cs="Times New Roman"/>
          <w:sz w:val="24"/>
          <w:szCs w:val="24"/>
        </w:rPr>
        <w:t>.1  по Классификатору).</w:t>
      </w:r>
    </w:p>
    <w:p w:rsidR="003C06EE" w:rsidRPr="000A2649" w:rsidRDefault="003C06EE" w:rsidP="003C0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3C06EE" w:rsidRPr="000A2649" w:rsidRDefault="003C06EE" w:rsidP="003C0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49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3C06EE" w:rsidRPr="00080735" w:rsidRDefault="003C06EE" w:rsidP="003C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6BAD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Партизанского городского округа </w:t>
      </w:r>
      <w:r w:rsidR="00150F32" w:rsidRPr="007E6BAD">
        <w:rPr>
          <w:rFonts w:ascii="Times New Roman" w:eastAsia="Times New Roman" w:hAnsi="Times New Roman" w:cs="Times New Roman"/>
          <w:sz w:val="24"/>
          <w:szCs w:val="24"/>
        </w:rPr>
        <w:t>от 23 июня 2023 г. № 77</w:t>
      </w:r>
      <w:r w:rsidRPr="007E6BAD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0A264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0A264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A2649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C06EE" w:rsidRPr="00080735" w:rsidRDefault="003C06EE" w:rsidP="003C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1C1" w:rsidRPr="0008073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A6EB8" w:rsidRPr="00A55BF9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5BF9">
        <w:rPr>
          <w:rFonts w:ascii="Times New Roman" w:eastAsia="Calibri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ам</w:t>
      </w:r>
      <w:r w:rsidRPr="00A55B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A55BF9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5BF9">
        <w:rPr>
          <w:rFonts w:ascii="Times New Roman" w:hAnsi="Times New Roman" w:cs="Times New Roman"/>
          <w:sz w:val="24"/>
          <w:szCs w:val="24"/>
        </w:rPr>
        <w:t>проект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7137A4" w:rsidRPr="00A55BF9">
        <w:rPr>
          <w:rFonts w:ascii="Times New Roman" w:hAnsi="Times New Roman" w:cs="Times New Roman"/>
          <w:sz w:val="24"/>
          <w:szCs w:val="24"/>
        </w:rPr>
        <w:t>е</w:t>
      </w:r>
      <w:r w:rsidRPr="00A55BF9">
        <w:rPr>
          <w:rFonts w:ascii="Times New Roman" w:hAnsi="Times New Roman" w:cs="Times New Roman"/>
          <w:sz w:val="24"/>
          <w:szCs w:val="24"/>
        </w:rPr>
        <w:t xml:space="preserve"> вид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>
        <w:rPr>
          <w:rFonts w:ascii="Times New Roman" w:hAnsi="Times New Roman" w:cs="Times New Roman"/>
          <w:sz w:val="24"/>
          <w:szCs w:val="24"/>
        </w:rPr>
        <w:t>схемы на кадастровом плане территории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="003A283C"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5BF9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5BF9">
        <w:rPr>
          <w:b w:val="0"/>
          <w:sz w:val="24"/>
        </w:rPr>
        <w:t>Наименование  официального  сайта,  на  котором буд</w:t>
      </w:r>
      <w:r w:rsidR="007137A4" w:rsidRPr="00A55BF9">
        <w:rPr>
          <w:b w:val="0"/>
          <w:sz w:val="24"/>
        </w:rPr>
        <w:t>ут</w:t>
      </w:r>
      <w:r w:rsidRPr="00A55BF9">
        <w:rPr>
          <w:b w:val="0"/>
          <w:sz w:val="24"/>
        </w:rPr>
        <w:t xml:space="preserve"> размещен</w:t>
      </w:r>
      <w:r w:rsidR="007137A4" w:rsidRPr="00A55BF9">
        <w:rPr>
          <w:b w:val="0"/>
          <w:sz w:val="24"/>
        </w:rPr>
        <w:t>ы П</w:t>
      </w:r>
      <w:r w:rsidRPr="00A55BF9">
        <w:rPr>
          <w:b w:val="0"/>
          <w:sz w:val="24"/>
        </w:rPr>
        <w:t>роект</w:t>
      </w:r>
      <w:r w:rsidR="007137A4" w:rsidRPr="00A55BF9">
        <w:rPr>
          <w:b w:val="0"/>
          <w:sz w:val="24"/>
        </w:rPr>
        <w:t>ы</w:t>
      </w:r>
      <w:r w:rsidRPr="00A55BF9">
        <w:rPr>
          <w:b w:val="0"/>
          <w:sz w:val="24"/>
        </w:rPr>
        <w:t>, подлежащи</w:t>
      </w:r>
      <w:r w:rsidR="007137A4" w:rsidRPr="00A55BF9">
        <w:rPr>
          <w:b w:val="0"/>
          <w:sz w:val="24"/>
        </w:rPr>
        <w:t>е</w:t>
      </w:r>
      <w:r w:rsidRPr="00A55BF9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7137A4" w:rsidRPr="00A55BF9">
        <w:rPr>
          <w:b w:val="0"/>
          <w:sz w:val="24"/>
        </w:rPr>
        <w:t>им</w:t>
      </w:r>
      <w:r w:rsidRPr="00A55BF9">
        <w:rPr>
          <w:b w:val="0"/>
          <w:sz w:val="24"/>
        </w:rPr>
        <w:t xml:space="preserve">:   </w:t>
      </w:r>
      <w:hyperlink r:id="rId7" w:history="1">
        <w:r w:rsidRPr="00A55BF9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5BF9">
        <w:rPr>
          <w:b w:val="0"/>
          <w:sz w:val="24"/>
        </w:rPr>
        <w:t xml:space="preserve"> (раздел «Градостроительство»).</w:t>
      </w:r>
    </w:p>
    <w:p w:rsidR="00C03009" w:rsidRPr="00A55BF9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публичных слушаний по Проектам: </w:t>
      </w:r>
    </w:p>
    <w:p w:rsidR="00BF4EB5" w:rsidRPr="00A55BF9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A55BF9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2. Направление сообщений о проведении публичных слушаний правообладателям земельных участков, имеющих смежные границы с земельными участками, применительно к которым запрашиваются разрешения на условно разрешенные виды использования,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данные разрешения. </w:t>
      </w:r>
    </w:p>
    <w:p w:rsidR="00BF4EB5" w:rsidRPr="00A55BF9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3. Размещение Проектов на официальном сайте Партизанского городского округа.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4. Проведение экспозиций Проектов. 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A55BF9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7. Подготовка, оформление и обеспечение опубликования заключения о результатах публичных слушаний по Проектам решений о предоставлении разрешений на условно разрешенные виды использования земельных участков в официальном печатном средстве массовой информации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5BF9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55BF9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Проектам: </w:t>
      </w:r>
    </w:p>
    <w:p w:rsidR="00BF4EB5" w:rsidRPr="00A55BF9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5BF9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A55BF9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Экспозиции П</w:t>
      </w:r>
      <w:r w:rsidR="001F7378" w:rsidRPr="00A55BF9">
        <w:rPr>
          <w:rFonts w:ascii="Times New Roman" w:hAnsi="Times New Roman" w:cs="Times New Roman"/>
          <w:sz w:val="24"/>
          <w:szCs w:val="24"/>
        </w:rPr>
        <w:t>роект</w:t>
      </w:r>
      <w:r w:rsidRPr="00A55BF9">
        <w:rPr>
          <w:rFonts w:ascii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hAnsi="Times New Roman" w:cs="Times New Roman"/>
          <w:sz w:val="24"/>
          <w:szCs w:val="24"/>
        </w:rPr>
        <w:t>, подлежащ</w:t>
      </w:r>
      <w:r w:rsidRPr="00A55BF9">
        <w:rPr>
          <w:rFonts w:ascii="Times New Roman" w:hAnsi="Times New Roman" w:cs="Times New Roman"/>
          <w:sz w:val="24"/>
          <w:szCs w:val="24"/>
        </w:rPr>
        <w:t>их</w:t>
      </w:r>
      <w:r w:rsidR="001F7378" w:rsidRPr="00A55BF9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проводя</w:t>
      </w:r>
      <w:r w:rsidR="001F7378" w:rsidRPr="00A55BF9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5BF9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5BF9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5BF9">
        <w:rPr>
          <w:rFonts w:ascii="Times New Roman" w:hAnsi="Times New Roman" w:cs="Times New Roman"/>
          <w:sz w:val="24"/>
          <w:szCs w:val="24"/>
        </w:rPr>
        <w:t>1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5BF9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5BF9">
        <w:rPr>
          <w:rFonts w:ascii="Times New Roman" w:hAnsi="Times New Roman" w:cs="Times New Roman"/>
          <w:sz w:val="24"/>
          <w:szCs w:val="24"/>
        </w:rPr>
        <w:t>)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5BF9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Время работы экспозиций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A55BF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5BF9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5BF9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проведения экспозиций 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5999">
        <w:rPr>
          <w:rFonts w:ascii="Times New Roman" w:eastAsia="Times New Roman" w:hAnsi="Times New Roman" w:cs="Times New Roman"/>
          <w:sz w:val="24"/>
          <w:szCs w:val="24"/>
        </w:rPr>
        <w:t>28 июня</w:t>
      </w:r>
      <w:r w:rsidR="00864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5BF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075999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91D8B">
        <w:rPr>
          <w:rFonts w:ascii="Times New Roman" w:eastAsia="Times New Roman" w:hAnsi="Times New Roman" w:cs="Times New Roman"/>
          <w:sz w:val="24"/>
          <w:szCs w:val="24"/>
        </w:rPr>
        <w:t xml:space="preserve"> июля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A55BF9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Порядок, срок и форма внесения участниками публичных слушаний предложений и замечаний, касающихся Проектов: 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Проектов, подлежащих рассмотрению на публичных слушаниях, информационных материалов к ним и проведения экспозиции Проектов участники публичных слушаний, прошедшие идентификацию, вправе вносить предложения и замечания, касающиеся Проектов:</w:t>
      </w:r>
    </w:p>
    <w:p w:rsidR="00A53B82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5BF9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5BF9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5B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>. 12</w:t>
      </w:r>
      <w:r w:rsidR="00A53B82"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5BF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A55BF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</w:t>
      </w:r>
      <w:r w:rsidR="005E2AAE" w:rsidRPr="00A55BF9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08073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F7378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A55BF9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A55BF9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075999">
        <w:rPr>
          <w:rFonts w:ascii="Times New Roman" w:hAnsi="Times New Roman" w:cs="Times New Roman"/>
          <w:sz w:val="24"/>
          <w:szCs w:val="24"/>
        </w:rPr>
        <w:t>28</w:t>
      </w:r>
      <w:r w:rsidR="00391D8B">
        <w:rPr>
          <w:rFonts w:ascii="Times New Roman" w:hAnsi="Times New Roman" w:cs="Times New Roman"/>
          <w:sz w:val="24"/>
          <w:szCs w:val="24"/>
        </w:rPr>
        <w:t xml:space="preserve"> июня</w:t>
      </w:r>
      <w:r w:rsidR="009C1464">
        <w:rPr>
          <w:rFonts w:ascii="Times New Roman" w:hAnsi="Times New Roman" w:cs="Times New Roman"/>
          <w:sz w:val="24"/>
          <w:szCs w:val="24"/>
        </w:rPr>
        <w:t xml:space="preserve"> 2023 г. до 17:30 часов </w:t>
      </w:r>
      <w:r w:rsidR="00075999">
        <w:rPr>
          <w:rFonts w:ascii="Times New Roman" w:hAnsi="Times New Roman" w:cs="Times New Roman"/>
          <w:sz w:val="24"/>
          <w:szCs w:val="24"/>
        </w:rPr>
        <w:t>04 июл</w:t>
      </w:r>
      <w:r w:rsidR="00391D8B">
        <w:rPr>
          <w:rFonts w:ascii="Times New Roman" w:hAnsi="Times New Roman" w:cs="Times New Roman"/>
          <w:sz w:val="24"/>
          <w:szCs w:val="24"/>
        </w:rPr>
        <w:t>я</w:t>
      </w:r>
      <w:r w:rsidR="009C1464">
        <w:rPr>
          <w:rFonts w:ascii="Times New Roman" w:hAnsi="Times New Roman" w:cs="Times New Roman"/>
          <w:sz w:val="24"/>
          <w:szCs w:val="24"/>
        </w:rPr>
        <w:t xml:space="preserve"> 2023</w:t>
      </w:r>
      <w:r w:rsidRPr="00A55BF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08073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43829" w:rsidRPr="00A55BF9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075999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91D8B">
        <w:rPr>
          <w:rFonts w:ascii="Times New Roman" w:eastAsia="Times New Roman" w:hAnsi="Times New Roman" w:cs="Times New Roman"/>
          <w:sz w:val="24"/>
          <w:szCs w:val="24"/>
        </w:rPr>
        <w:t xml:space="preserve"> июля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17:0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5</w:t>
      </w:r>
      <w:r w:rsidR="009D7F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A55BF9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BF9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М.А.Толмачева</w:t>
      </w:r>
    </w:p>
    <w:p w:rsidR="005F3F2E" w:rsidRPr="00A55BF9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85020" w:rsidRDefault="00A85020"/>
    <w:sectPr w:rsidR="00A85020" w:rsidSect="001E43BA">
      <w:pgSz w:w="11906" w:h="16838"/>
      <w:pgMar w:top="709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BAD" w:rsidRDefault="007E6BAD" w:rsidP="005F3F2E">
      <w:pPr>
        <w:spacing w:after="0" w:line="240" w:lineRule="auto"/>
      </w:pPr>
      <w:r>
        <w:separator/>
      </w:r>
    </w:p>
  </w:endnote>
  <w:endnote w:type="continuationSeparator" w:id="0">
    <w:p w:rsidR="007E6BAD" w:rsidRDefault="007E6BAD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BAD" w:rsidRDefault="007E6BAD" w:rsidP="005F3F2E">
      <w:pPr>
        <w:spacing w:after="0" w:line="240" w:lineRule="auto"/>
      </w:pPr>
      <w:r>
        <w:separator/>
      </w:r>
    </w:p>
  </w:footnote>
  <w:footnote w:type="continuationSeparator" w:id="0">
    <w:p w:rsidR="007E6BAD" w:rsidRDefault="007E6BAD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21CBE"/>
    <w:rsid w:val="00027C01"/>
    <w:rsid w:val="00075999"/>
    <w:rsid w:val="00080735"/>
    <w:rsid w:val="000A2649"/>
    <w:rsid w:val="000F7F7B"/>
    <w:rsid w:val="0011509B"/>
    <w:rsid w:val="00131D0D"/>
    <w:rsid w:val="00150F32"/>
    <w:rsid w:val="00172558"/>
    <w:rsid w:val="001E43BA"/>
    <w:rsid w:val="001F7378"/>
    <w:rsid w:val="00217971"/>
    <w:rsid w:val="00253BD9"/>
    <w:rsid w:val="00255745"/>
    <w:rsid w:val="00263618"/>
    <w:rsid w:val="00301B6F"/>
    <w:rsid w:val="0031566D"/>
    <w:rsid w:val="00321856"/>
    <w:rsid w:val="00377772"/>
    <w:rsid w:val="0038582C"/>
    <w:rsid w:val="0038726B"/>
    <w:rsid w:val="003914F3"/>
    <w:rsid w:val="00391D8B"/>
    <w:rsid w:val="003A283C"/>
    <w:rsid w:val="003C06EE"/>
    <w:rsid w:val="00411DBC"/>
    <w:rsid w:val="00430C8C"/>
    <w:rsid w:val="004401F9"/>
    <w:rsid w:val="00441114"/>
    <w:rsid w:val="0044627E"/>
    <w:rsid w:val="004521A4"/>
    <w:rsid w:val="00520BB3"/>
    <w:rsid w:val="00542C35"/>
    <w:rsid w:val="00594F16"/>
    <w:rsid w:val="005C6068"/>
    <w:rsid w:val="005E2AAE"/>
    <w:rsid w:val="005F3F2E"/>
    <w:rsid w:val="00611143"/>
    <w:rsid w:val="00684CFB"/>
    <w:rsid w:val="006B7D99"/>
    <w:rsid w:val="006E31C1"/>
    <w:rsid w:val="00705357"/>
    <w:rsid w:val="007137A4"/>
    <w:rsid w:val="007304A8"/>
    <w:rsid w:val="00773010"/>
    <w:rsid w:val="00791DF3"/>
    <w:rsid w:val="007E6BAD"/>
    <w:rsid w:val="007F4564"/>
    <w:rsid w:val="00851E0B"/>
    <w:rsid w:val="008644E3"/>
    <w:rsid w:val="008C2CC9"/>
    <w:rsid w:val="008D000D"/>
    <w:rsid w:val="008F4E9F"/>
    <w:rsid w:val="0095200A"/>
    <w:rsid w:val="009C1464"/>
    <w:rsid w:val="009C5FDC"/>
    <w:rsid w:val="009D77E4"/>
    <w:rsid w:val="009D7F79"/>
    <w:rsid w:val="00A0377D"/>
    <w:rsid w:val="00A259DD"/>
    <w:rsid w:val="00A4033F"/>
    <w:rsid w:val="00A53B82"/>
    <w:rsid w:val="00A55BF9"/>
    <w:rsid w:val="00A60A0E"/>
    <w:rsid w:val="00A660C8"/>
    <w:rsid w:val="00A85020"/>
    <w:rsid w:val="00B27B8B"/>
    <w:rsid w:val="00B84E5D"/>
    <w:rsid w:val="00B91A4D"/>
    <w:rsid w:val="00BB4381"/>
    <w:rsid w:val="00BF1332"/>
    <w:rsid w:val="00BF3A1B"/>
    <w:rsid w:val="00BF4EB5"/>
    <w:rsid w:val="00BF77FF"/>
    <w:rsid w:val="00C02DA9"/>
    <w:rsid w:val="00C03009"/>
    <w:rsid w:val="00C33DCC"/>
    <w:rsid w:val="00C373B1"/>
    <w:rsid w:val="00C616B9"/>
    <w:rsid w:val="00C91DEB"/>
    <w:rsid w:val="00CC2856"/>
    <w:rsid w:val="00CD5223"/>
    <w:rsid w:val="00CD7AD6"/>
    <w:rsid w:val="00D510CD"/>
    <w:rsid w:val="00D87BBF"/>
    <w:rsid w:val="00DA6EB8"/>
    <w:rsid w:val="00DE23CB"/>
    <w:rsid w:val="00E0543B"/>
    <w:rsid w:val="00E445C9"/>
    <w:rsid w:val="00E52E7A"/>
    <w:rsid w:val="00ED0EE0"/>
    <w:rsid w:val="00ED2022"/>
    <w:rsid w:val="00EE1440"/>
    <w:rsid w:val="00F2038E"/>
    <w:rsid w:val="00F43829"/>
    <w:rsid w:val="00F800D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0A2649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0A2649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26</cp:revision>
  <cp:lastPrinted>2023-06-22T23:23:00Z</cp:lastPrinted>
  <dcterms:created xsi:type="dcterms:W3CDTF">2022-03-29T07:05:00Z</dcterms:created>
  <dcterms:modified xsi:type="dcterms:W3CDTF">2023-06-22T23:23:00Z</dcterms:modified>
</cp:coreProperties>
</file>