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493218">
        <w:rPr>
          <w:rFonts w:ascii="Times New Roman" w:eastAsia="Times New Roman" w:hAnsi="Times New Roman" w:cs="Times New Roman"/>
          <w:sz w:val="28"/>
          <w:szCs w:val="28"/>
        </w:rPr>
        <w:t>16 июня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81B38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93218">
        <w:rPr>
          <w:rFonts w:ascii="Times New Roman" w:eastAsia="Times New Roman" w:hAnsi="Times New Roman" w:cs="Times New Roman"/>
          <w:sz w:val="28"/>
          <w:szCs w:val="28"/>
        </w:rPr>
        <w:t xml:space="preserve">16 июня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C1E06" w:rsidRDefault="00127775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C1E06"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="003C1E06"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="003C1E06"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="003C1E06"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C1E06"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3C1E06"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:rsidR="00581B38" w:rsidRPr="00581B38" w:rsidRDefault="008012B7" w:rsidP="00581B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B38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581B38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581B38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581B38" w:rsidRPr="00581B38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581B38" w:rsidRPr="00581B3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581B38" w:rsidRPr="00581B3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 xml:space="preserve"> Приморского края  от 27 мая 2026 года № 891-па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581B38" w:rsidRPr="00581B38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81B38" w:rsidRPr="00581B38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581B38" w:rsidRPr="00581B3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пределами участка. Ориентир жилой дом. Участок находится примерно в 22 метрах по направлению на запад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>, ул. Русская, дом 1-2. Площадь земельного участка 160  кв. м.</w:t>
      </w:r>
    </w:p>
    <w:p w:rsidR="003C1E06" w:rsidRPr="00F259BC" w:rsidRDefault="003C1E06" w:rsidP="00581B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3218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</w:t>
      </w:r>
      <w:r w:rsidRPr="0060079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участниками публичных слушаний и постоянно проживающих на территории, в пределах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которой проводятся публичные слушания</w:t>
      </w:r>
      <w:r w:rsidR="00390EF5" w:rsidRPr="00F259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F259B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 xml:space="preserve">» - земельного участкасчитать </w:t>
      </w:r>
      <w:proofErr w:type="gramStart"/>
      <w:r w:rsidRPr="001C48BC">
        <w:rPr>
          <w:rFonts w:ascii="Times New Roman" w:hAnsi="Times New Roman" w:cs="Times New Roman"/>
          <w:sz w:val="28"/>
          <w:szCs w:val="28"/>
        </w:rPr>
        <w:t>состоявшимися</w:t>
      </w:r>
      <w:proofErr w:type="gramEnd"/>
      <w:r w:rsidRPr="001C48BC">
        <w:rPr>
          <w:rFonts w:ascii="Times New Roman" w:hAnsi="Times New Roman" w:cs="Times New Roman"/>
          <w:sz w:val="28"/>
          <w:szCs w:val="28"/>
        </w:rPr>
        <w:t>.</w:t>
      </w:r>
    </w:p>
    <w:p w:rsidR="00347C18" w:rsidRPr="00581B38" w:rsidRDefault="00CD3B1D" w:rsidP="004932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81B38">
        <w:rPr>
          <w:rFonts w:ascii="Times New Roman" w:hAnsi="Times New Roman" w:cs="Times New Roman"/>
          <w:sz w:val="28"/>
          <w:szCs w:val="28"/>
        </w:rPr>
        <w:t>2.2</w:t>
      </w:r>
      <w:r w:rsidR="00127775" w:rsidRPr="00581B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581B38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581B38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581B38" w:rsidRPr="00581B38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581B38" w:rsidRPr="00581B3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581B38" w:rsidRPr="00581B3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 xml:space="preserve"> Приморского края  от 27 мая 2026 года № 891-па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581B38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581B38" w:rsidRPr="00581B38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581B38" w:rsidRPr="00581B38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относительно ориентира, расположенного за</w:t>
      </w:r>
      <w:proofErr w:type="gramEnd"/>
      <w:r w:rsidR="00581B38" w:rsidRPr="00581B38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="00581B38">
        <w:rPr>
          <w:rFonts w:ascii="Times New Roman" w:hAnsi="Times New Roman" w:cs="Times New Roman"/>
          <w:sz w:val="28"/>
          <w:szCs w:val="28"/>
        </w:rPr>
        <w:t xml:space="preserve"> участка, ориентир жилой дом, у</w:t>
      </w:r>
      <w:r w:rsidR="00581B38" w:rsidRPr="00581B38">
        <w:rPr>
          <w:rFonts w:ascii="Times New Roman" w:hAnsi="Times New Roman" w:cs="Times New Roman"/>
          <w:sz w:val="28"/>
          <w:szCs w:val="28"/>
        </w:rPr>
        <w:t xml:space="preserve">часток находится примерно в 22 метрах по направлению на </w:t>
      </w:r>
      <w:r w:rsidR="00581B38">
        <w:rPr>
          <w:rFonts w:ascii="Times New Roman" w:hAnsi="Times New Roman" w:cs="Times New Roman"/>
          <w:sz w:val="28"/>
          <w:szCs w:val="28"/>
        </w:rPr>
        <w:t>запад относительно ориентира, п</w:t>
      </w:r>
      <w:r w:rsidR="00581B38" w:rsidRPr="00581B38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581B38" w:rsidRPr="00581B3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1B38" w:rsidRPr="00581B38">
        <w:rPr>
          <w:rFonts w:ascii="Times New Roman" w:hAnsi="Times New Roman" w:cs="Times New Roman"/>
          <w:sz w:val="28"/>
          <w:szCs w:val="28"/>
        </w:rPr>
        <w:t>, ул. Русская, дом 1-2</w:t>
      </w:r>
      <w:r w:rsidR="00581B38">
        <w:rPr>
          <w:rFonts w:ascii="Times New Roman" w:hAnsi="Times New Roman" w:cs="Times New Roman"/>
          <w:sz w:val="28"/>
          <w:szCs w:val="28"/>
        </w:rPr>
        <w:t>, п</w:t>
      </w:r>
      <w:r w:rsidR="00581B38" w:rsidRPr="00581B38">
        <w:rPr>
          <w:rFonts w:ascii="Times New Roman" w:hAnsi="Times New Roman" w:cs="Times New Roman"/>
          <w:sz w:val="28"/>
          <w:szCs w:val="28"/>
        </w:rPr>
        <w:t>лощадь земельного участка 160  кв. м.</w:t>
      </w:r>
      <w:r w:rsidR="000205B8" w:rsidRPr="00581B38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581B38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493218" w:rsidRPr="00581B38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581B38">
        <w:rPr>
          <w:rFonts w:ascii="Times New Roman" w:hAnsi="Times New Roman" w:cs="Times New Roman"/>
          <w:sz w:val="28"/>
          <w:szCs w:val="28"/>
        </w:rPr>
        <w:t>«</w:t>
      </w:r>
      <w:r w:rsidR="002331E5" w:rsidRPr="00581B38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581B38">
        <w:rPr>
          <w:rFonts w:ascii="Times New Roman" w:hAnsi="Times New Roman" w:cs="Times New Roman"/>
          <w:sz w:val="28"/>
          <w:szCs w:val="28"/>
        </w:rPr>
        <w:t>»</w:t>
      </w:r>
      <w:r w:rsidR="00216DE8" w:rsidRPr="00581B38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581B38">
        <w:rPr>
          <w:rFonts w:ascii="Times New Roman" w:hAnsi="Times New Roman" w:cs="Times New Roman"/>
          <w:sz w:val="28"/>
          <w:szCs w:val="28"/>
        </w:rPr>
        <w:t>13</w:t>
      </w:r>
      <w:r w:rsidR="00216DE8" w:rsidRPr="00581B38">
        <w:rPr>
          <w:rFonts w:ascii="Times New Roman" w:hAnsi="Times New Roman" w:cs="Times New Roman"/>
          <w:sz w:val="28"/>
          <w:szCs w:val="28"/>
        </w:rPr>
        <w:t>.1</w:t>
      </w:r>
      <w:r w:rsidR="002331E5" w:rsidRPr="00581B38">
        <w:rPr>
          <w:rFonts w:ascii="Times New Roman" w:hAnsi="Times New Roman" w:cs="Times New Roman"/>
          <w:sz w:val="28"/>
          <w:szCs w:val="28"/>
        </w:rPr>
        <w:t>.</w:t>
      </w:r>
      <w:r w:rsidR="00216DE8" w:rsidRPr="00581B3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581B38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581B38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581B38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581B38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Pr="00581B38" w:rsidRDefault="00CD3B1D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581B38">
        <w:rPr>
          <w:rFonts w:ascii="Times New Roman" w:hAnsi="Times New Roman" w:cs="Times New Roman"/>
          <w:sz w:val="28"/>
          <w:szCs w:val="28"/>
        </w:rPr>
        <w:t>2.</w:t>
      </w:r>
      <w:r w:rsidR="003C1E06" w:rsidRPr="00581B38">
        <w:rPr>
          <w:rFonts w:ascii="Times New Roman" w:hAnsi="Times New Roman" w:cs="Times New Roman"/>
          <w:sz w:val="28"/>
          <w:szCs w:val="28"/>
        </w:rPr>
        <w:t>3.</w:t>
      </w:r>
      <w:r w:rsidR="00493218" w:rsidRPr="00581B38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581B38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493218" w:rsidRPr="00581B38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581B38">
        <w:rPr>
          <w:rFonts w:ascii="Times New Roman" w:hAnsi="Times New Roman" w:cs="Times New Roman"/>
          <w:spacing w:val="-7"/>
          <w:sz w:val="28"/>
          <w:szCs w:val="28"/>
        </w:rPr>
        <w:t xml:space="preserve">опубликовать  в газете «Вести» и на официальном сайте </w:t>
      </w:r>
      <w:r w:rsidR="000205B8" w:rsidRPr="00581B3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 w:rsidRPr="00581B38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581B38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38"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581B38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581B38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 w:rsidRPr="00581B3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581B38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581B3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581B38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1">
    <w:p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1">
    <w:p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3570" w:rsidRDefault="001F37A7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3570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581B3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3570" w:rsidRDefault="006535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570" w:rsidRDefault="00653570">
    <w:pPr>
      <w:pStyle w:val="a3"/>
      <w:jc w:val="center"/>
    </w:pPr>
  </w:p>
  <w:p w:rsidR="00653570" w:rsidRDefault="006535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37A7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2655C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93218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81B38"/>
    <w:rsid w:val="005A3083"/>
    <w:rsid w:val="005B3FBE"/>
    <w:rsid w:val="005E42C9"/>
    <w:rsid w:val="006002EC"/>
    <w:rsid w:val="0060079F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075F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259BC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57</cp:revision>
  <cp:lastPrinted>2026-06-15T05:34:00Z</cp:lastPrinted>
  <dcterms:created xsi:type="dcterms:W3CDTF">2022-03-30T00:26:00Z</dcterms:created>
  <dcterms:modified xsi:type="dcterms:W3CDTF">2026-06-15T05:38:00Z</dcterms:modified>
</cp:coreProperties>
</file>