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2666DB">
        <w:rPr>
          <w:sz w:val="28"/>
          <w:szCs w:val="28"/>
        </w:rPr>
        <w:t xml:space="preserve">заявление </w:t>
      </w:r>
      <w:r w:rsidR="0083057D">
        <w:rPr>
          <w:sz w:val="28"/>
          <w:szCs w:val="28"/>
        </w:rPr>
        <w:t>Васильев</w:t>
      </w:r>
      <w:r w:rsidR="006612C5">
        <w:rPr>
          <w:sz w:val="28"/>
          <w:szCs w:val="28"/>
        </w:rPr>
        <w:t>ой</w:t>
      </w:r>
      <w:r w:rsidR="0083057D">
        <w:rPr>
          <w:sz w:val="28"/>
          <w:szCs w:val="28"/>
        </w:rPr>
        <w:t xml:space="preserve"> Т.А.</w:t>
      </w:r>
      <w:r w:rsidR="002666DB" w:rsidRPr="002666DB">
        <w:rPr>
          <w:sz w:val="28"/>
          <w:szCs w:val="28"/>
        </w:rPr>
        <w:t xml:space="preserve"> от </w:t>
      </w:r>
      <w:r w:rsidR="0083057D">
        <w:rPr>
          <w:sz w:val="28"/>
          <w:szCs w:val="28"/>
        </w:rPr>
        <w:t>12</w:t>
      </w:r>
      <w:r w:rsidR="00907327">
        <w:rPr>
          <w:sz w:val="28"/>
          <w:szCs w:val="28"/>
        </w:rPr>
        <w:t xml:space="preserve"> </w:t>
      </w:r>
      <w:r w:rsidR="0083057D">
        <w:rPr>
          <w:sz w:val="28"/>
          <w:szCs w:val="28"/>
        </w:rPr>
        <w:t>мая</w:t>
      </w:r>
      <w:r w:rsidR="002666DB" w:rsidRPr="002666DB">
        <w:rPr>
          <w:sz w:val="28"/>
          <w:szCs w:val="28"/>
        </w:rPr>
        <w:t xml:space="preserve"> 2025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907327">
        <w:rPr>
          <w:sz w:val="28"/>
          <w:szCs w:val="28"/>
        </w:rPr>
        <w:t xml:space="preserve">муниципального округа город </w:t>
      </w:r>
      <w:proofErr w:type="spellStart"/>
      <w:r w:rsidR="00907327">
        <w:rPr>
          <w:sz w:val="28"/>
          <w:szCs w:val="28"/>
        </w:rPr>
        <w:t>Партизанск</w:t>
      </w:r>
      <w:proofErr w:type="spellEnd"/>
      <w:r w:rsidRPr="00C80647">
        <w:rPr>
          <w:sz w:val="28"/>
          <w:szCs w:val="28"/>
        </w:rPr>
        <w:t xml:space="preserve">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07327" w:rsidRPr="0083057D" w:rsidRDefault="00003783" w:rsidP="0090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0732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073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327" w:rsidRPr="00907327">
        <w:rPr>
          <w:rFonts w:ascii="Times New Roman" w:hAnsi="Times New Roman" w:cs="Times New Roman"/>
          <w:sz w:val="28"/>
          <w:szCs w:val="28"/>
        </w:rPr>
        <w:t>«</w:t>
      </w:r>
      <w:r w:rsidR="0083057D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907327" w:rsidRPr="00907327">
        <w:rPr>
          <w:rFonts w:ascii="Times New Roman" w:hAnsi="Times New Roman" w:cs="Times New Roman"/>
          <w:sz w:val="28"/>
          <w:szCs w:val="28"/>
        </w:rPr>
        <w:t xml:space="preserve">» - </w:t>
      </w:r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с кадастровым номером 25:33:090101:99,  </w:t>
      </w:r>
      <w:r w:rsidR="0083057D" w:rsidRPr="0083057D">
        <w:rPr>
          <w:rFonts w:ascii="Times New Roman" w:eastAsia="Times New Roman" w:hAnsi="Times New Roman" w:cs="Times New Roman"/>
          <w:spacing w:val="-7"/>
          <w:sz w:val="28"/>
          <w:szCs w:val="28"/>
        </w:rPr>
        <w:t>ме</w:t>
      </w:r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t xml:space="preserve">стоположение установлено относительно ориентира, </w:t>
      </w:r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расположенного в границах участка, ориентир жилой дом, почтовый адрес ориентира: край Приморский, г. </w:t>
      </w:r>
      <w:proofErr w:type="spellStart"/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t xml:space="preserve">, с. Авангард, ул. </w:t>
      </w:r>
      <w:proofErr w:type="spellStart"/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t>Авангардская</w:t>
      </w:r>
      <w:proofErr w:type="spellEnd"/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t>, дом 40, площадь земельного участка 3346 кв. м., в настоящее время земельный участок</w:t>
      </w:r>
      <w:proofErr w:type="gramEnd"/>
      <w:r w:rsidR="0083057D" w:rsidRPr="0083057D">
        <w:rPr>
          <w:rFonts w:ascii="Times New Roman" w:eastAsia="Times New Roman" w:hAnsi="Times New Roman" w:cs="Times New Roman"/>
          <w:sz w:val="28"/>
          <w:szCs w:val="28"/>
        </w:rPr>
        <w:t xml:space="preserve"> имеет вид разрешенного использования «Под жилую застройку»</w:t>
      </w:r>
      <w:r w:rsidR="0083057D">
        <w:rPr>
          <w:rFonts w:ascii="Times New Roman" w:hAnsi="Times New Roman" w:cs="Times New Roman"/>
          <w:sz w:val="28"/>
          <w:szCs w:val="28"/>
        </w:rPr>
        <w:t>.</w:t>
      </w:r>
    </w:p>
    <w:p w:rsidR="00E13DB9" w:rsidRPr="00907327" w:rsidRDefault="00E13DB9" w:rsidP="00907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27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907327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907327">
        <w:rPr>
          <w:rFonts w:ascii="Times New Roman" w:hAnsi="Times New Roman" w:cs="Times New Roman"/>
          <w:sz w:val="28"/>
          <w:szCs w:val="28"/>
        </w:rPr>
        <w:t xml:space="preserve"> зоне </w:t>
      </w:r>
      <w:r w:rsidR="0083057D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83057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07327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3057D">
        <w:rPr>
          <w:rFonts w:ascii="Times New Roman" w:hAnsi="Times New Roman" w:cs="Times New Roman"/>
          <w:b w:val="0"/>
          <w:color w:val="auto"/>
          <w:sz w:val="28"/>
          <w:szCs w:val="28"/>
        </w:rPr>
        <w:t>Васильевой Т.А.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65" w:rsidRDefault="009C4D65" w:rsidP="00E13DB9">
      <w:pPr>
        <w:spacing w:after="0" w:line="240" w:lineRule="auto"/>
      </w:pPr>
      <w:r>
        <w:separator/>
      </w:r>
    </w:p>
  </w:endnote>
  <w:end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65" w:rsidRDefault="009C4D65" w:rsidP="00E13DB9">
      <w:pPr>
        <w:spacing w:after="0" w:line="240" w:lineRule="auto"/>
      </w:pPr>
      <w:r>
        <w:separator/>
      </w:r>
    </w:p>
  </w:footnote>
  <w:footnote w:type="continuationSeparator" w:id="0">
    <w:p w:rsidR="009C4D65" w:rsidRDefault="009C4D65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70455"/>
    <w:rsid w:val="003E2321"/>
    <w:rsid w:val="004067F6"/>
    <w:rsid w:val="0041715B"/>
    <w:rsid w:val="004D1C3D"/>
    <w:rsid w:val="005111F1"/>
    <w:rsid w:val="0057600E"/>
    <w:rsid w:val="00582181"/>
    <w:rsid w:val="005E0410"/>
    <w:rsid w:val="00601004"/>
    <w:rsid w:val="006057B7"/>
    <w:rsid w:val="006612C5"/>
    <w:rsid w:val="00686B5D"/>
    <w:rsid w:val="00693939"/>
    <w:rsid w:val="00702B26"/>
    <w:rsid w:val="00764B1E"/>
    <w:rsid w:val="007F3F5F"/>
    <w:rsid w:val="007F7208"/>
    <w:rsid w:val="0083057D"/>
    <w:rsid w:val="00874A99"/>
    <w:rsid w:val="00885A8A"/>
    <w:rsid w:val="00885BF8"/>
    <w:rsid w:val="00907327"/>
    <w:rsid w:val="0091643D"/>
    <w:rsid w:val="00970EDF"/>
    <w:rsid w:val="00972DFD"/>
    <w:rsid w:val="009C4D65"/>
    <w:rsid w:val="009D649C"/>
    <w:rsid w:val="00A92460"/>
    <w:rsid w:val="00AC3F40"/>
    <w:rsid w:val="00B05368"/>
    <w:rsid w:val="00B311AD"/>
    <w:rsid w:val="00BD3AD3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EE68DA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Рядовой О.В. обратиться в филиал федер</vt:lpstr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25</cp:revision>
  <cp:lastPrinted>2025-04-28T02:51:00Z</cp:lastPrinted>
  <dcterms:created xsi:type="dcterms:W3CDTF">2022-06-27T06:29:00Z</dcterms:created>
  <dcterms:modified xsi:type="dcterms:W3CDTF">2025-05-18T23:07:00Z</dcterms:modified>
</cp:coreProperties>
</file>