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УТВЕРЖДЕН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постановлением администрации    </w:t>
      </w:r>
    </w:p>
    <w:p w:rsidR="000B3120" w:rsidRDefault="000B3120" w:rsidP="000F502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Партизанского городского округа </w:t>
      </w:r>
    </w:p>
    <w:p w:rsidR="005A1E38" w:rsidRPr="00855D3B" w:rsidRDefault="00855D3B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</w:t>
      </w:r>
      <w:r w:rsidRPr="00855D3B">
        <w:rPr>
          <w:rFonts w:ascii="Times New Roman" w:hAnsi="Times New Roman" w:cs="Times New Roman"/>
          <w:sz w:val="26"/>
          <w:szCs w:val="26"/>
          <w:u w:val="single"/>
        </w:rPr>
        <w:t>от 13.12.2023 № 1959-па</w:t>
      </w:r>
    </w:p>
    <w:p w:rsidR="005A1E38" w:rsidRPr="00855D3B" w:rsidRDefault="005A1E38" w:rsidP="00547C5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  <w:u w:val="single"/>
        </w:rPr>
      </w:pP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ПЕРЕЧЕНЬ</w:t>
      </w:r>
    </w:p>
    <w:p w:rsidR="00547C58" w:rsidRPr="000F5026" w:rsidRDefault="00547C58" w:rsidP="00547C58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 xml:space="preserve">главных администраторов доходов бюджета </w:t>
      </w:r>
    </w:p>
    <w:p w:rsidR="000E21FF" w:rsidRPr="00B70C51" w:rsidRDefault="00547C58" w:rsidP="000E21FF">
      <w:pPr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0F5026">
        <w:rPr>
          <w:rFonts w:ascii="Times New Roman" w:hAnsi="Times New Roman" w:cs="Times New Roman"/>
          <w:b/>
          <w:sz w:val="26"/>
          <w:szCs w:val="26"/>
        </w:rPr>
        <w:t>Партизанского городского округа</w:t>
      </w:r>
      <w:r w:rsidR="000B3120" w:rsidRPr="00B70C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1526"/>
        <w:gridCol w:w="2693"/>
        <w:gridCol w:w="5352"/>
      </w:tblGrid>
      <w:tr w:rsidR="00547C58" w:rsidTr="0002118B">
        <w:trPr>
          <w:tblHeader/>
        </w:trPr>
        <w:tc>
          <w:tcPr>
            <w:tcW w:w="4219" w:type="dxa"/>
            <w:gridSpan w:val="2"/>
          </w:tcPr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5352" w:type="dxa"/>
            <w:vMerge w:val="restart"/>
          </w:tcPr>
          <w:p w:rsidR="00B70C51" w:rsidRDefault="00B70C51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7C58" w:rsidRPr="0002118B" w:rsidRDefault="00547C58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118B"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 местного бюджета, наименование кода вида (подвида) доходов местного бюджета</w:t>
            </w:r>
          </w:p>
        </w:tc>
      </w:tr>
      <w:tr w:rsidR="00547C58" w:rsidTr="00CC55B7">
        <w:trPr>
          <w:tblHeader/>
        </w:trPr>
        <w:tc>
          <w:tcPr>
            <w:tcW w:w="1526" w:type="dxa"/>
          </w:tcPr>
          <w:p w:rsidR="00547C58" w:rsidRPr="00CC55B7" w:rsidRDefault="00547C58" w:rsidP="00547C58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 xml:space="preserve">главного </w:t>
            </w:r>
            <w:proofErr w:type="spellStart"/>
            <w:proofErr w:type="gramStart"/>
            <w:r w:rsidRPr="00CC55B7">
              <w:rPr>
                <w:rFonts w:ascii="Times New Roman" w:hAnsi="Times New Roman" w:cs="Times New Roman"/>
              </w:rPr>
              <w:t>администра</w:t>
            </w:r>
            <w:r w:rsidR="00CC55B7" w:rsidRPr="00CC55B7">
              <w:rPr>
                <w:rFonts w:ascii="Times New Roman" w:hAnsi="Times New Roman" w:cs="Times New Roman"/>
              </w:rPr>
              <w:t>-</w:t>
            </w:r>
            <w:r w:rsidRPr="00CC55B7">
              <w:rPr>
                <w:rFonts w:ascii="Times New Roman" w:hAnsi="Times New Roman" w:cs="Times New Roman"/>
              </w:rPr>
              <w:t>тора</w:t>
            </w:r>
            <w:proofErr w:type="spellEnd"/>
            <w:proofErr w:type="gramEnd"/>
            <w:r w:rsidRPr="00CC55B7">
              <w:rPr>
                <w:rFonts w:ascii="Times New Roman" w:hAnsi="Times New Roman" w:cs="Times New Roman"/>
              </w:rPr>
              <w:t xml:space="preserve"> доходов</w:t>
            </w:r>
          </w:p>
        </w:tc>
        <w:tc>
          <w:tcPr>
            <w:tcW w:w="2693" w:type="dxa"/>
          </w:tcPr>
          <w:p w:rsidR="00547C58" w:rsidRPr="00CC55B7" w:rsidRDefault="00547C58" w:rsidP="001029A4">
            <w:pPr>
              <w:jc w:val="center"/>
              <w:rPr>
                <w:rFonts w:ascii="Times New Roman" w:hAnsi="Times New Roman" w:cs="Times New Roman"/>
              </w:rPr>
            </w:pPr>
            <w:r w:rsidRPr="00CC55B7">
              <w:rPr>
                <w:rFonts w:ascii="Times New Roman" w:hAnsi="Times New Roman" w:cs="Times New Roman"/>
              </w:rPr>
              <w:t>вида (подвида) доходов  бюджета</w:t>
            </w:r>
            <w:r w:rsidR="001029A4" w:rsidRPr="00CC55B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352" w:type="dxa"/>
            <w:vMerge/>
          </w:tcPr>
          <w:p w:rsidR="00547C58" w:rsidRDefault="00547C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2118B" w:rsidTr="00CC55B7">
        <w:trPr>
          <w:trHeight w:val="876"/>
        </w:trPr>
        <w:tc>
          <w:tcPr>
            <w:tcW w:w="9571" w:type="dxa"/>
            <w:gridSpan w:val="3"/>
          </w:tcPr>
          <w:p w:rsidR="00CC55B7" w:rsidRDefault="00CC55B7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2118B" w:rsidRPr="000E21FF" w:rsidRDefault="000E21FF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21F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бюджета Партизанского городского округа – органы местного самоуправления, органы местной администрации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 Партизанского городского округа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1029A4" w:rsidRPr="001029A4" w:rsidRDefault="001029A4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</w:t>
            </w:r>
            <w:r w:rsidR="00A47730"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1029A4" w:rsidTr="00CC55B7">
        <w:tc>
          <w:tcPr>
            <w:tcW w:w="1526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1029A4" w:rsidRPr="001029A4" w:rsidRDefault="001029A4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1 16 02020 02 0000 140</w:t>
            </w:r>
          </w:p>
        </w:tc>
        <w:tc>
          <w:tcPr>
            <w:tcW w:w="5352" w:type="dxa"/>
          </w:tcPr>
          <w:p w:rsidR="00CC55B7" w:rsidRPr="001029A4" w:rsidRDefault="001029A4" w:rsidP="005A1E3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законами субъектов Российской Федерации об административных правонарушениях, за </w:t>
            </w:r>
            <w:r w:rsidRPr="001029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муниципальных правовых актов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D76C4A" w:rsidTr="00CC55B7">
        <w:tc>
          <w:tcPr>
            <w:tcW w:w="1526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D76C4A" w:rsidRPr="007E6DD5" w:rsidRDefault="00D76C4A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E6DD5" w:rsidTr="00CC55B7">
        <w:tc>
          <w:tcPr>
            <w:tcW w:w="1526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E6DD5" w:rsidRPr="007E6DD5" w:rsidRDefault="007E6DD5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E6DD5" w:rsidRPr="007E6DD5" w:rsidRDefault="007E6DD5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D76C4A" w:rsidTr="00CC55B7">
        <w:tc>
          <w:tcPr>
            <w:tcW w:w="1526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D76C4A" w:rsidRPr="007E6DD5" w:rsidRDefault="00D76C4A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2 02 20077 04 0000 150</w:t>
            </w:r>
          </w:p>
        </w:tc>
        <w:tc>
          <w:tcPr>
            <w:tcW w:w="5352" w:type="dxa"/>
          </w:tcPr>
          <w:p w:rsidR="00D76C4A" w:rsidRPr="007E6DD5" w:rsidRDefault="00D76C4A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капитальных вложений в объекты муниципальной собственности</w:t>
            </w:r>
          </w:p>
        </w:tc>
      </w:tr>
      <w:tr w:rsidR="00095D4D" w:rsidTr="00CC55B7">
        <w:tc>
          <w:tcPr>
            <w:tcW w:w="1526" w:type="dxa"/>
          </w:tcPr>
          <w:p w:rsidR="00095D4D" w:rsidRPr="00095D4D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95D4D" w:rsidRPr="00095D4D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095D4D" w:rsidRPr="00095D4D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государственную поддержку спортивных организаций, осуществляющих подготовку спортивного резерва для спортивных сборных команд, в том числе спортивных команд Российской Федерации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2 02 25243 04 0000 150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строительство и реконструкцию (модернизацию) объектов питьевого водоснабжения</w:t>
            </w:r>
          </w:p>
        </w:tc>
      </w:tr>
      <w:tr w:rsidR="008A05BF" w:rsidTr="00CC55B7">
        <w:tc>
          <w:tcPr>
            <w:tcW w:w="1526" w:type="dxa"/>
          </w:tcPr>
          <w:p w:rsidR="008A05BF" w:rsidRDefault="008A05BF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8A05BF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2 02 25555 04 0000 150</w:t>
            </w:r>
          </w:p>
        </w:tc>
        <w:tc>
          <w:tcPr>
            <w:tcW w:w="5352" w:type="dxa"/>
          </w:tcPr>
          <w:p w:rsidR="008A05BF" w:rsidRDefault="008A05BF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формирования современной городской среды</w:t>
            </w:r>
          </w:p>
        </w:tc>
      </w:tr>
      <w:tr w:rsidR="00C92EAF" w:rsidTr="00CC55B7">
        <w:tc>
          <w:tcPr>
            <w:tcW w:w="1526" w:type="dxa"/>
          </w:tcPr>
          <w:p w:rsidR="00C92EAF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C92EAF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C92EAF" w:rsidRDefault="000F5BA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за счет резервного фонда Правительства Российской Федерации</w:t>
            </w:r>
          </w:p>
          <w:p w:rsidR="00CC55B7" w:rsidRDefault="00CC55B7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05BF" w:rsidTr="00CC55B7">
        <w:tc>
          <w:tcPr>
            <w:tcW w:w="1526" w:type="dxa"/>
          </w:tcPr>
          <w:p w:rsidR="008A05BF" w:rsidRDefault="00E12546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E12546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8A05BF" w:rsidRDefault="00E12546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8A05BF" w:rsidTr="00CC55B7">
        <w:tc>
          <w:tcPr>
            <w:tcW w:w="1526" w:type="dxa"/>
          </w:tcPr>
          <w:p w:rsidR="008A05BF" w:rsidRDefault="0018217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8A05BF" w:rsidRDefault="0018217D" w:rsidP="00A919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2 02 30024 04 </w:t>
            </w:r>
            <w:r w:rsidR="00A91955">
              <w:rPr>
                <w:rFonts w:ascii="Times New Roman" w:hAnsi="Times New Roman" w:cs="Times New Roman"/>
                <w:sz w:val="24"/>
                <w:szCs w:val="24"/>
              </w:rPr>
              <w:t>0000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150</w:t>
            </w:r>
          </w:p>
        </w:tc>
        <w:tc>
          <w:tcPr>
            <w:tcW w:w="5352" w:type="dxa"/>
          </w:tcPr>
          <w:p w:rsidR="008A05BF" w:rsidRDefault="0018217D" w:rsidP="00A919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B767E0" w:rsidTr="00CC55B7">
        <w:tc>
          <w:tcPr>
            <w:tcW w:w="1526" w:type="dxa"/>
          </w:tcPr>
          <w:p w:rsidR="00B767E0" w:rsidRDefault="00B767E0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767E0" w:rsidRDefault="00B767E0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2 02 35120 04 0000 150</w:t>
            </w:r>
          </w:p>
        </w:tc>
        <w:tc>
          <w:tcPr>
            <w:tcW w:w="5352" w:type="dxa"/>
          </w:tcPr>
          <w:p w:rsidR="00B767E0" w:rsidRDefault="00B767E0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2 02 35930 04 0000 150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государственную регистрацию актов гражданского состояния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2 02 36900 04 0000 150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Единая субвенция бюджетам городских округов из бюджета </w:t>
            </w:r>
            <w:r w:rsidR="000A1421">
              <w:rPr>
                <w:rFonts w:ascii="Times New Roman" w:hAnsi="Times New Roman" w:cs="Times New Roman"/>
                <w:sz w:val="24"/>
                <w:szCs w:val="24"/>
              </w:rPr>
              <w:t xml:space="preserve">субъекта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</w:t>
            </w:r>
          </w:p>
        </w:tc>
      </w:tr>
      <w:tr w:rsidR="00070033" w:rsidTr="00CC55B7">
        <w:tc>
          <w:tcPr>
            <w:tcW w:w="1526" w:type="dxa"/>
          </w:tcPr>
          <w:p w:rsidR="00070033" w:rsidRDefault="0007003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70033" w:rsidRDefault="0007003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2 02 39999 04 0000 150</w:t>
            </w:r>
          </w:p>
        </w:tc>
        <w:tc>
          <w:tcPr>
            <w:tcW w:w="5352" w:type="dxa"/>
          </w:tcPr>
          <w:p w:rsidR="00070033" w:rsidRDefault="0007003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субвенции бюджетам городских округов</w:t>
            </w:r>
          </w:p>
        </w:tc>
      </w:tr>
      <w:tr w:rsidR="000F5BA3" w:rsidTr="00CC55B7">
        <w:tc>
          <w:tcPr>
            <w:tcW w:w="1526" w:type="dxa"/>
          </w:tcPr>
          <w:p w:rsidR="000F5BA3" w:rsidRDefault="000F5BA3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0F5BA3" w:rsidRDefault="000F5BA3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0F5BA3" w:rsidRDefault="000F5BA3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2 07 10040 04 0000 194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B24E9D" w:rsidTr="00CC55B7">
        <w:tc>
          <w:tcPr>
            <w:tcW w:w="1526" w:type="dxa"/>
          </w:tcPr>
          <w:p w:rsid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Default="00B24E9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2 07 10040 04 0000 195</w:t>
            </w:r>
          </w:p>
        </w:tc>
        <w:tc>
          <w:tcPr>
            <w:tcW w:w="5352" w:type="dxa"/>
          </w:tcPr>
          <w:p w:rsidR="00B24E9D" w:rsidRDefault="00B24E9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неденежные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B24E9D" w:rsidTr="00CC55B7">
        <w:tc>
          <w:tcPr>
            <w:tcW w:w="1526" w:type="dxa"/>
          </w:tcPr>
          <w:p w:rsidR="00B24E9D" w:rsidRPr="00B24E9D" w:rsidRDefault="00B24E9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B24E9D" w:rsidRPr="00B24E9D" w:rsidRDefault="00B24E9D" w:rsidP="00B24E9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B24E9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B24E9D">
              <w:rPr>
                <w:sz w:val="24"/>
                <w:szCs w:val="24"/>
              </w:rPr>
              <w:t>неденежные</w:t>
            </w:r>
            <w:proofErr w:type="spellEnd"/>
            <w:r w:rsidRPr="00B24E9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</w:t>
            </w:r>
            <w:r>
              <w:rPr>
                <w:sz w:val="24"/>
                <w:szCs w:val="24"/>
              </w:rPr>
              <w:t>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001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2 19 60010 04 0000 150 </w:t>
            </w:r>
          </w:p>
        </w:tc>
        <w:tc>
          <w:tcPr>
            <w:tcW w:w="5352" w:type="dxa"/>
          </w:tcPr>
          <w:p w:rsidR="007B06BD" w:rsidRDefault="007B06BD" w:rsidP="008A05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образования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 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E6DD5">
              <w:rPr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2 02 25081 04 0000 150</w:t>
            </w:r>
          </w:p>
        </w:tc>
        <w:tc>
          <w:tcPr>
            <w:tcW w:w="5352" w:type="dxa"/>
          </w:tcPr>
          <w:p w:rsidR="007B06BD" w:rsidRPr="007E6DD5" w:rsidRDefault="007B06BD" w:rsidP="00801C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государственную поддержку организаций, входящих в систему спортивной подготовки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2 02 25098 04 0000 150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учреждениях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2 02 25179 04 0000 150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учреждениях</w:t>
            </w:r>
          </w:p>
        </w:tc>
      </w:tr>
      <w:tr w:rsidR="00F54A92" w:rsidTr="00CC55B7">
        <w:tc>
          <w:tcPr>
            <w:tcW w:w="1526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2 02 25505 04 0000 150</w:t>
            </w:r>
          </w:p>
        </w:tc>
        <w:tc>
          <w:tcPr>
            <w:tcW w:w="5352" w:type="dxa"/>
          </w:tcPr>
          <w:p w:rsidR="00F54A92" w:rsidRDefault="00F54A92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реализацию </w:t>
            </w:r>
            <w:proofErr w:type="gramStart"/>
            <w:r>
              <w:rPr>
                <w:sz w:val="24"/>
                <w:szCs w:val="24"/>
              </w:rPr>
              <w:t>мероприятий планов социального развития центров экономического роста субъектов Российской</w:t>
            </w:r>
            <w:proofErr w:type="gramEnd"/>
            <w:r>
              <w:rPr>
                <w:sz w:val="24"/>
                <w:szCs w:val="24"/>
              </w:rPr>
              <w:t xml:space="preserve"> Федерации, входящих в состав Дальневосточного федерального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2 02 25750 04 0000 150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Субсидии бюджетам городских округов на реализацию мероприятий по модернизации </w:t>
            </w:r>
            <w:r>
              <w:rPr>
                <w:sz w:val="24"/>
                <w:szCs w:val="24"/>
              </w:rPr>
              <w:lastRenderedPageBreak/>
              <w:t>школьных систем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Pr="00095D4D" w:rsidRDefault="007B06BD" w:rsidP="000700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095D4D" w:rsidRDefault="007B06BD" w:rsidP="0007003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6827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070033" w:rsidRDefault="007B06BD" w:rsidP="006827A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2 02 30029 04 0000 150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2 02 35304 04 0000 150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</w:tr>
      <w:tr w:rsidR="00D76C4A" w:rsidTr="00CC55B7">
        <w:tc>
          <w:tcPr>
            <w:tcW w:w="1526" w:type="dxa"/>
          </w:tcPr>
          <w:p w:rsidR="00D76C4A" w:rsidRDefault="00D76C4A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D76C4A" w:rsidRDefault="00F510BB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2 02 45050 04 0000 150</w:t>
            </w:r>
          </w:p>
        </w:tc>
        <w:tc>
          <w:tcPr>
            <w:tcW w:w="5352" w:type="dxa"/>
          </w:tcPr>
          <w:p w:rsidR="00D76C4A" w:rsidRDefault="00F510BB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«Сириус», муниципальных общеобразовательных организаций и профессиональных образовательных организаций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2 02 45179 04 0000 150</w:t>
            </w:r>
          </w:p>
        </w:tc>
        <w:tc>
          <w:tcPr>
            <w:tcW w:w="5352" w:type="dxa"/>
          </w:tcPr>
          <w:p w:rsidR="007B06BD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2 02 45303 04 0000 150</w:t>
            </w:r>
          </w:p>
        </w:tc>
        <w:tc>
          <w:tcPr>
            <w:tcW w:w="5352" w:type="dxa"/>
          </w:tcPr>
          <w:p w:rsidR="007B06BD" w:rsidRPr="00070033" w:rsidRDefault="007B06BD" w:rsidP="00801C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 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</w:t>
            </w:r>
            <w:r>
              <w:rPr>
                <w:sz w:val="24"/>
                <w:szCs w:val="24"/>
              </w:rPr>
              <w:t>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  <w:tc>
          <w:tcPr>
            <w:tcW w:w="2693" w:type="dxa"/>
          </w:tcPr>
          <w:p w:rsidR="007B06BD" w:rsidRPr="00070033" w:rsidRDefault="007B06BD" w:rsidP="00D360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070033" w:rsidRDefault="007B06BD" w:rsidP="00D360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E6DD5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b/>
                <w:sz w:val="24"/>
                <w:szCs w:val="24"/>
              </w:rPr>
              <w:t>отдел культуры и молодежной политики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36A5">
              <w:rPr>
                <w:rFonts w:ascii="Times New Roman" w:hAnsi="Times New Roman" w:cs="Times New Roman"/>
                <w:sz w:val="24"/>
                <w:szCs w:val="24"/>
              </w:rPr>
              <w:t>2 02 25299 04 0000 150</w:t>
            </w:r>
          </w:p>
        </w:tc>
        <w:tc>
          <w:tcPr>
            <w:tcW w:w="5352" w:type="dxa"/>
          </w:tcPr>
          <w:p w:rsidR="007B06BD" w:rsidRPr="005136A5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софинансирование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расходных обязательств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субъектов Российской Федерации, связанных с реализацией федеральной целевой программы «Увековечение памяти погибших при защите Отечества на 2019-2024 годы»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2 02 25497 04 0000 150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мероприятий по обеспечению жильем молодых семей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2 02 25519 04 0000 150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поддержку отрасли культуры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2 02 45454 04 0000 150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Межбюджетные трансферты, передаваемые бюджетам городских округов на создание модельных муниципальных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библилтек</w:t>
            </w:r>
            <w:proofErr w:type="spellEnd"/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2 07 10040 04 0000 194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(бюджеты городских округов)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2 07 10040 04 0000 195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межведомственные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2 07 10040 04 0000 196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2 07 10040 04 0000 197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межбюджетные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бюджетных (автономных) учреждений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2 07 10040 04 0000 198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от государственного сектора в бюджеты городски</w:t>
            </w:r>
            <w:proofErr w:type="gramStart"/>
            <w:r w:rsidRPr="007B06BD">
              <w:rPr>
                <w:sz w:val="24"/>
                <w:szCs w:val="24"/>
              </w:rPr>
              <w:t>х-</w:t>
            </w:r>
            <w:proofErr w:type="gramEnd"/>
            <w:r w:rsidRPr="007B06BD">
              <w:rPr>
                <w:sz w:val="24"/>
                <w:szCs w:val="24"/>
              </w:rPr>
              <w:t xml:space="preserve">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 2 07 10040 04 0000 199</w:t>
            </w:r>
          </w:p>
        </w:tc>
        <w:tc>
          <w:tcPr>
            <w:tcW w:w="5352" w:type="dxa"/>
          </w:tcPr>
          <w:p w:rsidR="007B06BD" w:rsidRPr="007B06BD" w:rsidRDefault="007B06BD" w:rsidP="007B06BD">
            <w:pPr>
              <w:pStyle w:val="a5"/>
              <w:tabs>
                <w:tab w:val="left" w:pos="993"/>
              </w:tabs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7B06BD">
              <w:rPr>
                <w:sz w:val="24"/>
                <w:szCs w:val="24"/>
              </w:rPr>
              <w:t xml:space="preserve">Прочие безвозмездные </w:t>
            </w:r>
            <w:proofErr w:type="spellStart"/>
            <w:r w:rsidRPr="007B06BD">
              <w:rPr>
                <w:sz w:val="24"/>
                <w:szCs w:val="24"/>
              </w:rPr>
              <w:t>неденежные</w:t>
            </w:r>
            <w:proofErr w:type="spellEnd"/>
            <w:r w:rsidRPr="007B06BD">
              <w:rPr>
                <w:sz w:val="24"/>
                <w:szCs w:val="24"/>
              </w:rPr>
              <w:t xml:space="preserve"> поступления в бюджеты городск</w:t>
            </w:r>
            <w:r>
              <w:rPr>
                <w:sz w:val="24"/>
                <w:szCs w:val="24"/>
              </w:rPr>
              <w:t>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Pr="005136A5" w:rsidRDefault="007B06BD" w:rsidP="00547C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  <w:tc>
          <w:tcPr>
            <w:tcW w:w="2693" w:type="dxa"/>
          </w:tcPr>
          <w:p w:rsidR="007B06BD" w:rsidRPr="005136A5" w:rsidRDefault="007B06BD" w:rsidP="00102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Default="007B06BD" w:rsidP="005136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 xml:space="preserve">Контрольно-счетная палата </w:t>
            </w:r>
          </w:p>
          <w:p w:rsidR="007B06BD" w:rsidRPr="007E6DD5" w:rsidRDefault="007B06BD" w:rsidP="00840B59">
            <w:pPr>
              <w:pStyle w:val="a4"/>
              <w:jc w:val="center"/>
              <w:rPr>
                <w:b/>
                <w:sz w:val="24"/>
                <w:szCs w:val="24"/>
                <w:lang w:eastAsia="ru-RU"/>
              </w:rPr>
            </w:pPr>
            <w:r w:rsidRPr="007E6DD5">
              <w:rPr>
                <w:b/>
                <w:sz w:val="24"/>
                <w:szCs w:val="24"/>
                <w:lang w:eastAsia="ru-RU"/>
              </w:rPr>
              <w:t>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009</w:t>
            </w: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7B06BD" w:rsidRPr="007E6DD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>1 16 01154 01 0000 140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финансов, налогов и сборов, страхования, рынка ценных бумаг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добычи, производства, использования и обращения драгоценных металлов и драгоценных камней</w:t>
            </w:r>
            <w:r w:rsidRPr="007E6DD5"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штрафов, указанных в пункте 6 статьи 46 Бюджетного кодекса Российской Федерации), выявленные должностными лицами органов муниципального контроля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lastRenderedPageBreak/>
              <w:t>009</w:t>
            </w:r>
          </w:p>
        </w:tc>
        <w:tc>
          <w:tcPr>
            <w:tcW w:w="2693" w:type="dxa"/>
          </w:tcPr>
          <w:p w:rsidR="007B06BD" w:rsidRPr="007E6DD5" w:rsidRDefault="007B06BD" w:rsidP="00840B59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1 17 01040 04 0000 180</w:t>
            </w:r>
          </w:p>
        </w:tc>
        <w:tc>
          <w:tcPr>
            <w:tcW w:w="5352" w:type="dxa"/>
          </w:tcPr>
          <w:p w:rsidR="007B06BD" w:rsidRPr="007E6DD5" w:rsidRDefault="007B06BD" w:rsidP="00840B59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7E6DD5">
              <w:rPr>
                <w:sz w:val="24"/>
                <w:szCs w:val="24"/>
                <w:lang w:eastAsia="ru-RU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экономики и собственности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1 08 07150 01 1000 110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1 11 01040 04 0000 120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1 11 05012 04 0000 120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1 11 05024 04 0000 120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1 11 05034 04 0000 120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1 11 07014 04 0000 120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4C6814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(плата за пользование жилым помещением по договорам социального найма)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(плата за право заключения договора на установку и эксплуатацию рекламных конструкций)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B06BD" w:rsidTr="00CC55B7">
        <w:tc>
          <w:tcPr>
            <w:tcW w:w="1526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E6613B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1 11 09044 04 00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120</w:t>
            </w:r>
          </w:p>
        </w:tc>
        <w:tc>
          <w:tcPr>
            <w:tcW w:w="5352" w:type="dxa"/>
          </w:tcPr>
          <w:p w:rsidR="007B06BD" w:rsidRPr="00E6613B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>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(иные поступления)</w:t>
            </w:r>
            <w:r w:rsidRPr="00E6613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1 13 01994 04 0000 130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оказания платных услуг (работ) получателями средств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1 13 02994 04 0000 130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доходы от компенсации затрат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C94315">
            <w:pPr>
              <w:tabs>
                <w:tab w:val="left" w:pos="807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1 14 01040 04 0000 410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квартир, находящихся в собственности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муниципальных бюджетных и автономных учреждений), в части реализации основных средств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1 14 02043 04 0000 410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1 14 02042 04 0000 440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городских округов (за исключением имущества 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муниципальных бюджетных и автономных учреждений), в части реализации материальных запасов по указанному имуществу   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1 14 02043 04 0000 440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1 14 06012 04 0000 430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1 14 06024 04 0000 430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продажи земельных участков, находящихся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1 16 01074 01 0000 140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1 16 01084 01 0000 140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обращения с животными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, выявленные должностными лицами органов муниципального контроля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1 16 07010 04 0000 140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1 16 10031 04 0000 140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Возмещение ущерба при возникновении страховых случаев, когда 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выгодоприобретателями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выступают получатели средств бюджета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1 16 10032 04 0000 140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Прочее возмещение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 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7364DC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 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1 17 05040 04 0000 180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Прочие неналоговые доходы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2 02 20299 04 0000 150</w:t>
            </w:r>
          </w:p>
        </w:tc>
        <w:tc>
          <w:tcPr>
            <w:tcW w:w="5352" w:type="dxa"/>
          </w:tcPr>
          <w:p w:rsidR="007B06BD" w:rsidRPr="00C94315" w:rsidRDefault="007B06BD" w:rsidP="00B24E9D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публично-правовой компании «Фонд развития территорий»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DC1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2 02 20302 04 0000 150</w:t>
            </w:r>
          </w:p>
        </w:tc>
        <w:tc>
          <w:tcPr>
            <w:tcW w:w="5352" w:type="dxa"/>
          </w:tcPr>
          <w:p w:rsidR="007B06BD" w:rsidRPr="007C2DC1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строительства, за счет средств бюджетов</w:t>
            </w:r>
          </w:p>
        </w:tc>
      </w:tr>
      <w:tr w:rsidR="00F54A92" w:rsidTr="00CC55B7">
        <w:tc>
          <w:tcPr>
            <w:tcW w:w="1526" w:type="dxa"/>
          </w:tcPr>
          <w:p w:rsidR="00F54A92" w:rsidRPr="007C2DC1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F54A92" w:rsidRDefault="00F54A92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2 02 25156 04 0000 150</w:t>
            </w:r>
          </w:p>
        </w:tc>
        <w:tc>
          <w:tcPr>
            <w:tcW w:w="5352" w:type="dxa"/>
          </w:tcPr>
          <w:p w:rsidR="00F54A92" w:rsidRDefault="00F54A92" w:rsidP="00F54A9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Субсидии бюджетам городских округов на реализацию программ местного развития и обеспечение занятости для шахтерских городов и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2 02 29001 04 0000 150</w:t>
            </w:r>
          </w:p>
        </w:tc>
        <w:tc>
          <w:tcPr>
            <w:tcW w:w="5352" w:type="dxa"/>
          </w:tcPr>
          <w:p w:rsidR="007B06BD" w:rsidRDefault="007B06BD" w:rsidP="007C2D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Субсидии бюджетам городских округов за счет средств резервного фонда Правительства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7C2DC1" w:rsidRDefault="007B06BD" w:rsidP="00840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2 02 30024 04 0000 150</w:t>
            </w:r>
          </w:p>
        </w:tc>
        <w:tc>
          <w:tcPr>
            <w:tcW w:w="5352" w:type="dxa"/>
          </w:tcPr>
          <w:p w:rsidR="007B06BD" w:rsidRPr="007C2DC1" w:rsidRDefault="007B06BD" w:rsidP="006827A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</w:p>
        </w:tc>
      </w:tr>
      <w:tr w:rsidR="007B06BD" w:rsidTr="00CC55B7">
        <w:tc>
          <w:tcPr>
            <w:tcW w:w="1526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7C2DC1" w:rsidRDefault="007B06BD" w:rsidP="00840B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2 02 35082 04 0000 150</w:t>
            </w:r>
          </w:p>
        </w:tc>
        <w:tc>
          <w:tcPr>
            <w:tcW w:w="5352" w:type="dxa"/>
          </w:tcPr>
          <w:p w:rsidR="007B06BD" w:rsidRPr="007C2DC1" w:rsidRDefault="007B06BD" w:rsidP="007B06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Субвенции бюджетам городских округов на обеспечение детей-сирот и детей, оставшихся без попечения родителей, лиц из числа детей-сирот и детей, оставшихся без попечения родителей, жилыми помещениями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2 02 45156 04 0000 150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 на реализацию программ местного развития и обеспечение занятости для шахтерских городов поселков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2 02 49001 04 0000 150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городских округов, за счет средств резервного фонда Правительства Российской Федерации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2 19 60010 04 0000 150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7162C9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Финансовое управление администрации Партизанского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445F8A" w:rsidRDefault="007B06BD" w:rsidP="007162C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1 16 07090 04 0000 140</w:t>
            </w:r>
          </w:p>
        </w:tc>
        <w:tc>
          <w:tcPr>
            <w:tcW w:w="5352" w:type="dxa"/>
          </w:tcPr>
          <w:p w:rsidR="007B06BD" w:rsidRPr="00445F8A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органом) городского округа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1 17 01040 04 0000 180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Невыясненные поступления, зачисляемые в бюджеты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1 18 02400 04 0000 150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Поступления в бюджеты городских округов (перечисления из бюджетов городских округов) по урегулированию расчетов между бюджетами бюджетной системы Российской Федерации по распределенным доходам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2 02 15002 04 0000 150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бюджетам городских округов на поддержку мер по обеспечению сбалансированности бюджетов</w:t>
            </w:r>
          </w:p>
        </w:tc>
      </w:tr>
      <w:tr w:rsidR="00BE5141" w:rsidTr="00CC55B7">
        <w:tc>
          <w:tcPr>
            <w:tcW w:w="1526" w:type="dxa"/>
          </w:tcPr>
          <w:p w:rsidR="00BE5141" w:rsidRDefault="00BE5141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2 02 16549 04 0000 150</w:t>
            </w:r>
          </w:p>
        </w:tc>
        <w:tc>
          <w:tcPr>
            <w:tcW w:w="5352" w:type="dxa"/>
          </w:tcPr>
          <w:p w:rsidR="00BE5141" w:rsidRDefault="00BE5141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Дотации (гранты) бюджетам городских округов за достижение показателей деятельности органов местного самоуправления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2 02 19999 04 0000 150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дотации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2 02 29999 04 0000 150</w:t>
            </w:r>
          </w:p>
        </w:tc>
        <w:tc>
          <w:tcPr>
            <w:tcW w:w="5352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субсидии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2 02 49999 04 0000 150</w:t>
            </w:r>
          </w:p>
        </w:tc>
        <w:tc>
          <w:tcPr>
            <w:tcW w:w="5352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Прочие межбюджетные трансферты, передаваемые бюджетам городских округов</w:t>
            </w:r>
          </w:p>
        </w:tc>
      </w:tr>
      <w:tr w:rsidR="007B06BD" w:rsidTr="00CC55B7">
        <w:tc>
          <w:tcPr>
            <w:tcW w:w="1526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Pr="00C94315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2 08 04000 04 0000 150</w:t>
            </w:r>
          </w:p>
        </w:tc>
        <w:tc>
          <w:tcPr>
            <w:tcW w:w="5352" w:type="dxa"/>
          </w:tcPr>
          <w:p w:rsidR="007B06BD" w:rsidRPr="00C94315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2 08 10000 04 0000 150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Перечисления из бюджетов городских округов (в бюджеты городских округов) для осуществления взыскания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2 18 04010 04 0000 150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7B06BD" w:rsidTr="00CC55B7">
        <w:tc>
          <w:tcPr>
            <w:tcW w:w="1526" w:type="dxa"/>
          </w:tcPr>
          <w:p w:rsidR="007B06BD" w:rsidRDefault="007B06BD" w:rsidP="00840B59">
            <w:pPr>
              <w:tabs>
                <w:tab w:val="left" w:pos="8071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955</w:t>
            </w:r>
          </w:p>
        </w:tc>
        <w:tc>
          <w:tcPr>
            <w:tcW w:w="2693" w:type="dxa"/>
          </w:tcPr>
          <w:p w:rsidR="007B06BD" w:rsidRDefault="007B06BD" w:rsidP="00840B59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2 18 04020 04 0000 150</w:t>
            </w:r>
          </w:p>
        </w:tc>
        <w:tc>
          <w:tcPr>
            <w:tcW w:w="5352" w:type="dxa"/>
          </w:tcPr>
          <w:p w:rsidR="007B06BD" w:rsidRDefault="007B06BD" w:rsidP="00445F8A">
            <w:pPr>
              <w:tabs>
                <w:tab w:val="left" w:pos="807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7B06BD" w:rsidRPr="001029A4" w:rsidTr="000E21FF">
        <w:tc>
          <w:tcPr>
            <w:tcW w:w="9571" w:type="dxa"/>
            <w:gridSpan w:val="3"/>
          </w:tcPr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Главные администраторы доходов бюджета </w:t>
            </w:r>
          </w:p>
          <w:p w:rsidR="007B06BD" w:rsidRPr="008712D7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Партизанского городского округа – органы </w:t>
            </w:r>
            <w:proofErr w:type="gramStart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государственной</w:t>
            </w:r>
            <w:proofErr w:type="gramEnd"/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B06BD" w:rsidRDefault="007B06BD" w:rsidP="00CC55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hAnsi="Times New Roman" w:cs="Times New Roman"/>
                <w:b/>
                <w:sz w:val="24"/>
                <w:szCs w:val="24"/>
              </w:rPr>
              <w:t>власти Российской Федерации, органы государственной власти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Дальневосточное межрегиональное управление Федеральной службы по надзору </w:t>
            </w:r>
          </w:p>
          <w:p w:rsidR="007B06BD" w:rsidRPr="001029A4" w:rsidRDefault="007B06BD" w:rsidP="000E21F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сфере природопользования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1 12 01010 01 0000 120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атмосферный воздух стационарными объектами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1 12 01030 01 0000 120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Плата за выбросы загрязняющих веществ в водные объекты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1 12 01041 01 0000 120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отходов производства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pStyle w:val="a4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048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pStyle w:val="a4"/>
              <w:spacing w:line="276" w:lineRule="auto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1 12 01042 01 0000 120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pStyle w:val="a4"/>
              <w:jc w:val="both"/>
              <w:rPr>
                <w:sz w:val="24"/>
                <w:szCs w:val="24"/>
                <w:lang w:eastAsia="ru-RU"/>
              </w:rPr>
            </w:pPr>
            <w:r w:rsidRPr="001029A4">
              <w:rPr>
                <w:sz w:val="24"/>
                <w:szCs w:val="24"/>
                <w:lang w:eastAsia="ru-RU"/>
              </w:rPr>
              <w:t>Плата за размещение твердых коммунальных отходов;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Приморское территориальное управление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го 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>агентств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1029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рыболовству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076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029A4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Управление 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Федеральн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ой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надзору в сфере защиты прав потребителей и благополучия человека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Главное управление м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C943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Российской Федерации по делам гражданской обороны, чрезвычайным ситуациям и ликвидации последствий стихийных бедствий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Приморскому краю</w:t>
            </w:r>
          </w:p>
        </w:tc>
      </w:tr>
      <w:tr w:rsidR="007B06BD" w:rsidRPr="00C94315" w:rsidTr="00CC55B7">
        <w:tc>
          <w:tcPr>
            <w:tcW w:w="1526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</w:p>
        </w:tc>
        <w:tc>
          <w:tcPr>
            <w:tcW w:w="2693" w:type="dxa"/>
          </w:tcPr>
          <w:p w:rsidR="007B06BD" w:rsidRPr="00C94315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C94315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b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Федеральной налоговой службы по Приморскому краю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1 01 02010 01 0000 110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а также доходов от долевого участия в организации, полученных физическим лицом – налоговым резидентом Российской Федерации в виде дивидендов</w:t>
            </w:r>
            <w:proofErr w:type="gramEnd"/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1 01 02020 01 0000 110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с доходов, полученных от осуществления деятельности физическими лицами, зарегистрированными в </w:t>
            </w:r>
            <w:r w:rsidRPr="0086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1 01 02030 01 0000 110</w:t>
            </w:r>
          </w:p>
        </w:tc>
        <w:tc>
          <w:tcPr>
            <w:tcW w:w="5352" w:type="dxa"/>
          </w:tcPr>
          <w:p w:rsidR="007B06BD" w:rsidRPr="00860D7E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 исключением доходов от долевого участия в организации, полученных физическим лицом – налоговым резидентом Российской Федерации в виде дивидендов) </w:t>
            </w:r>
          </w:p>
        </w:tc>
      </w:tr>
      <w:tr w:rsidR="007B06BD" w:rsidRPr="00860D7E" w:rsidTr="00CC55B7">
        <w:tc>
          <w:tcPr>
            <w:tcW w:w="1526" w:type="dxa"/>
          </w:tcPr>
          <w:p w:rsidR="007B06BD" w:rsidRPr="00860D7E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860D7E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1 01 02040 01 0000 110</w:t>
            </w:r>
          </w:p>
        </w:tc>
        <w:tc>
          <w:tcPr>
            <w:tcW w:w="5352" w:type="dxa"/>
          </w:tcPr>
          <w:p w:rsidR="007B06BD" w:rsidRPr="00860D7E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0D7E"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виде фиксированных авансовых платежей с доходов, полученных физическими лицами, являющимися иностранными гражданами, осуществляющими трудовую деятельность по найму на основании патента в соответствии со статьей 227.1 Налогового кодекса Российской Федерации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1 01 02050 01 0000 110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1 01 02080 01 0000 110</w:t>
            </w:r>
          </w:p>
        </w:tc>
        <w:tc>
          <w:tcPr>
            <w:tcW w:w="5352" w:type="dxa"/>
          </w:tcPr>
          <w:p w:rsidR="007B06BD" w:rsidRPr="001029A4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части суммы налога, превышающей 650 000 рублей, относящейся к части налоговой базы, превышающей 5 000 000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физическим лицом – налоговым резидентом Российской Федерации в виде дивидендов)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1 01 02130 01 0000 110</w:t>
            </w:r>
          </w:p>
        </w:tc>
        <w:tc>
          <w:tcPr>
            <w:tcW w:w="5352" w:type="dxa"/>
          </w:tcPr>
          <w:p w:rsidR="007B06BD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не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1 01 02140 01 0000 110</w:t>
            </w:r>
          </w:p>
        </w:tc>
        <w:tc>
          <w:tcPr>
            <w:tcW w:w="5352" w:type="dxa"/>
          </w:tcPr>
          <w:p w:rsidR="007B06BD" w:rsidRDefault="007B06BD" w:rsidP="00CB16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Налог на доходы физических лиц в отношении доходов от долевого участия в организации, полученных физическим лицом – налоговым резидентом Российской Федерации в виде дивидендов (в части суммы налога, превышающей 650 000 рублей)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инжекторных</w:t>
            </w:r>
            <w:proofErr w:type="spellEnd"/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) двигателей, подлежащие распределению между бюджетами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C94315" w:rsidRDefault="007B06BD" w:rsidP="00462A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1 03 0226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 xml:space="preserve"> 01 0000 110</w:t>
            </w:r>
          </w:p>
        </w:tc>
        <w:tc>
          <w:tcPr>
            <w:tcW w:w="5352" w:type="dxa"/>
          </w:tcPr>
          <w:p w:rsidR="007B06BD" w:rsidRPr="00C94315" w:rsidRDefault="007B06BD" w:rsidP="00462A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4315">
              <w:rPr>
                <w:rFonts w:ascii="Times New Roman" w:hAnsi="Times New Roman" w:cs="Times New Roman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1 05 01011 01 0000 110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1 05 01012 01 0000 110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1 05 01021 01 0000 110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</w:t>
            </w:r>
            <w:proofErr w:type="gramEnd"/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1 05 01022 01 0000 110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1 05 01050 01 0000 110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Минимальный налог, зачисляемый в бюджеты субъектов Российской Федерации (за налоговые периоды, истекшие до 1 января 2016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1 05 02010 02 0000 110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1 05 02020 02 0000 110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налог на вмененный доход для отдельных видов деятельности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1 05 03010 01 0000 110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1 05 03020 01 0000 110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Единый сельскохозяйственный налог (за налоговые периоды, истекшие до 1 января 2011 года)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1 05 04010 02 0000 110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Налог, взимаемый в связи с применением патентной системы налогообложения, зачисляемый в бюджеты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1 06 01020 04 0000 110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1 06 06032 04 0000 110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1 06 06042 04 0000 110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1 08 03010 01 1000 110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Государственная пошлина по делам, рассматриваемым в судах общей юрисдикции, мировыми судьями,  (за исключением  Верховного Суда Российской Федерации)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1 09 04052 04 0000 110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налог (по обязательствам, возникшим до 1 января 2006 года), мобилизуемый на территориях городских округов 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1 09 07012 04 0000 110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Налог на рекламу, мобилизуемый на территориях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1 09 07032 04 0000 110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Целевые сборы с граждан и предприятий, учреждений, организаций на содержание милиции, на благоустройство территорий, на нужды образования и другие цели, мобилизуемые на территориях городских округов 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1 09 07052 04 0000 110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Прочие местные налоги и сборы, мобилизуемые на территориях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1 09 91050 04 0000 110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Задолженность (переплата) по налогам, сборам и иным обязательным платежам, образовавшаяся у плательщиков до 1 января 2023 года, зачисляемая в бюджеты городских округов</w:t>
            </w:r>
          </w:p>
        </w:tc>
      </w:tr>
      <w:tr w:rsidR="007B06BD" w:rsidRPr="001A6790" w:rsidTr="00CC55B7">
        <w:tc>
          <w:tcPr>
            <w:tcW w:w="1526" w:type="dxa"/>
          </w:tcPr>
          <w:p w:rsidR="007B06BD" w:rsidRPr="001A6790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A6790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6790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1A6790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A6790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 </w:t>
            </w:r>
            <w:proofErr w:type="gramEnd"/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2693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1 16 10129 01 0000 140</w:t>
            </w:r>
          </w:p>
        </w:tc>
        <w:tc>
          <w:tcPr>
            <w:tcW w:w="5352" w:type="dxa"/>
          </w:tcPr>
          <w:p w:rsidR="007B06BD" w:rsidRPr="001029A4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188</w:t>
            </w:r>
          </w:p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A22233" w:rsidRDefault="007B06BD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B06BD" w:rsidRPr="00A22233" w:rsidRDefault="007B06BD" w:rsidP="00937E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м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>инистерств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  <w:r w:rsidRPr="00A2223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внутренних дел Росси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йской Федерации по Приморскому краю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7B06BD" w:rsidRPr="00A22233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A22233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</w:t>
            </w:r>
            <w:r w:rsidRPr="00A2223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задолженности)</w:t>
            </w:r>
            <w:proofErr w:type="gramEnd"/>
          </w:p>
        </w:tc>
      </w:tr>
      <w:tr w:rsidR="007B06BD" w:rsidRPr="00A22233" w:rsidTr="00CC55B7">
        <w:tc>
          <w:tcPr>
            <w:tcW w:w="1526" w:type="dxa"/>
          </w:tcPr>
          <w:p w:rsidR="007B06BD" w:rsidRPr="008712D7" w:rsidRDefault="007B06BD" w:rsidP="008712D7">
            <w:pPr>
              <w:widowControl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322</w:t>
            </w:r>
          </w:p>
        </w:tc>
        <w:tc>
          <w:tcPr>
            <w:tcW w:w="2693" w:type="dxa"/>
          </w:tcPr>
          <w:p w:rsidR="007B06BD" w:rsidRPr="008712D7" w:rsidRDefault="007B06BD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8712D7" w:rsidRDefault="007B06BD" w:rsidP="008712D7">
            <w:pPr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8712D7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Управление Федеральной службы судебных приставов по Приморскому краю</w:t>
            </w:r>
          </w:p>
        </w:tc>
      </w:tr>
      <w:tr w:rsidR="007B06BD" w:rsidRPr="00A22233" w:rsidTr="00CC55B7">
        <w:tc>
          <w:tcPr>
            <w:tcW w:w="1526" w:type="dxa"/>
          </w:tcPr>
          <w:p w:rsidR="007B06BD" w:rsidRPr="00A22233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2693" w:type="dxa"/>
          </w:tcPr>
          <w:p w:rsidR="007B06BD" w:rsidRPr="00A22233" w:rsidRDefault="007B06BD" w:rsidP="008712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1 16 10123 01 0041 140</w:t>
            </w:r>
          </w:p>
        </w:tc>
        <w:tc>
          <w:tcPr>
            <w:tcW w:w="5352" w:type="dxa"/>
          </w:tcPr>
          <w:p w:rsidR="007B06BD" w:rsidRPr="00A22233" w:rsidRDefault="007B06BD" w:rsidP="008712D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22233">
              <w:rPr>
                <w:rFonts w:ascii="Times New Roman" w:hAnsi="Times New Roman" w:cs="Times New Roman"/>
                <w:sz w:val="24"/>
                <w:szCs w:val="24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 (доходы бюджетов городских округов за исключением доходов, направляемых на формирование муниципального дорожного фонда, а также иных платежей в случае принятия решения финансовым органом муниципального образования о раздельном учете задолженности)</w:t>
            </w:r>
            <w:proofErr w:type="gramEnd"/>
          </w:p>
        </w:tc>
      </w:tr>
      <w:tr w:rsidR="007B06BD" w:rsidRPr="00730784" w:rsidTr="00CC55B7">
        <w:tc>
          <w:tcPr>
            <w:tcW w:w="1526" w:type="dxa"/>
          </w:tcPr>
          <w:p w:rsidR="007B06BD" w:rsidRPr="0073078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730784" w:rsidRDefault="007B06BD" w:rsidP="00937E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73078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0784">
              <w:rPr>
                <w:rFonts w:ascii="Times New Roman" w:hAnsi="Times New Roman" w:cs="Times New Roman"/>
                <w:b/>
                <w:sz w:val="24"/>
                <w:szCs w:val="24"/>
              </w:rPr>
              <w:t>Департамент по координации правоохранительной деятельности, исполнения административного законодательства и обеспечения деятельности мировых судей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1 16 01053 01 0000 140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1 16 01063 01 0000 140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1 16 01073 01 0000 140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7 Кодекса Российской Федерации об административных штрафах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785 </w:t>
            </w:r>
          </w:p>
        </w:tc>
        <w:tc>
          <w:tcPr>
            <w:tcW w:w="2693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1 16 01083 01 0000 140</w:t>
            </w:r>
          </w:p>
        </w:tc>
        <w:tc>
          <w:tcPr>
            <w:tcW w:w="5352" w:type="dxa"/>
          </w:tcPr>
          <w:p w:rsidR="007B06BD" w:rsidRPr="001029A4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охраны окружающей среды и природопользования,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1 16 01093 01 0000 140</w:t>
            </w:r>
          </w:p>
        </w:tc>
        <w:tc>
          <w:tcPr>
            <w:tcW w:w="5352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1 16 01103 01 0000 140</w:t>
            </w:r>
          </w:p>
        </w:tc>
        <w:tc>
          <w:tcPr>
            <w:tcW w:w="5352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1 16 01113 01 0000 140</w:t>
            </w:r>
          </w:p>
        </w:tc>
        <w:tc>
          <w:tcPr>
            <w:tcW w:w="5352" w:type="dxa"/>
          </w:tcPr>
          <w:p w:rsidR="007B06BD" w:rsidRDefault="007B06BD" w:rsidP="00EB7C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1 16 01133 01 0000 140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1 16 01143 01 0000 140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саморегулирующих организаций,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1 16 01153 01 0000 140</w:t>
            </w:r>
          </w:p>
        </w:tc>
        <w:tc>
          <w:tcPr>
            <w:tcW w:w="5352" w:type="dxa"/>
          </w:tcPr>
          <w:p w:rsidR="007B06BD" w:rsidRPr="001029A4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15 Кодекса Российской Федерации об  административных правонарушениях, за административные правонарушения в области финансов, налогов, страхования, рынка ценных бумаг (за исключением штрафов, указанных в пункте 6 статьи 46 Бюджетного кодекса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Российской Федерации),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785</w:t>
            </w:r>
          </w:p>
        </w:tc>
        <w:tc>
          <w:tcPr>
            <w:tcW w:w="2693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1 16 01173 01 0000 140</w:t>
            </w:r>
          </w:p>
        </w:tc>
        <w:tc>
          <w:tcPr>
            <w:tcW w:w="5352" w:type="dxa"/>
          </w:tcPr>
          <w:p w:rsidR="007B06BD" w:rsidRDefault="007B06BD" w:rsidP="00EE25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1 16 01193 01 0000 140</w:t>
            </w:r>
          </w:p>
        </w:tc>
        <w:tc>
          <w:tcPr>
            <w:tcW w:w="5352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 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Pr="001029A4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1 16 01203 01 0000 140</w:t>
            </w:r>
          </w:p>
        </w:tc>
        <w:tc>
          <w:tcPr>
            <w:tcW w:w="5352" w:type="dxa"/>
          </w:tcPr>
          <w:p w:rsidR="007B06BD" w:rsidRPr="001029A4" w:rsidRDefault="007B06BD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 </w:t>
            </w:r>
          </w:p>
        </w:tc>
      </w:tr>
      <w:tr w:rsidR="00396432" w:rsidRPr="001029A4" w:rsidTr="00CC55B7">
        <w:tc>
          <w:tcPr>
            <w:tcW w:w="1526" w:type="dxa"/>
          </w:tcPr>
          <w:p w:rsidR="00396432" w:rsidRDefault="00396432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785</w:t>
            </w:r>
          </w:p>
        </w:tc>
        <w:tc>
          <w:tcPr>
            <w:tcW w:w="2693" w:type="dxa"/>
          </w:tcPr>
          <w:p w:rsidR="00396432" w:rsidRDefault="00396432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1 16 01333 01 0000 140</w:t>
            </w:r>
          </w:p>
        </w:tc>
        <w:tc>
          <w:tcPr>
            <w:tcW w:w="5352" w:type="dxa"/>
          </w:tcPr>
          <w:p w:rsidR="00396432" w:rsidRDefault="00396432" w:rsidP="009225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Административные штрафы, установленные Кодексом Российской Федерации об административных правонарушениях, за административные правонарушения в области производства и оборота этилового спирта, алкогольной и спиртосодержащей продукции, а также за административные правонарушения порядка ценообразования в части регулирования цен на этиловый спирт, алкогольную и спиртосодержащую продукцию, налагаемые мировыми судьями, комиссиями по делам несовершеннолетних и защите их прав</w:t>
            </w:r>
            <w:proofErr w:type="gramEnd"/>
          </w:p>
        </w:tc>
      </w:tr>
      <w:tr w:rsidR="007B06BD" w:rsidRPr="001029A4" w:rsidTr="00CC55B7">
        <w:tc>
          <w:tcPr>
            <w:tcW w:w="1526" w:type="dxa"/>
          </w:tcPr>
          <w:p w:rsidR="007B06BD" w:rsidRPr="00BA5014" w:rsidRDefault="007B06BD" w:rsidP="00937EF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7B06BD" w:rsidRPr="00BA5014" w:rsidRDefault="007B06BD" w:rsidP="00937E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352" w:type="dxa"/>
          </w:tcPr>
          <w:p w:rsidR="007B06BD" w:rsidRPr="00BA5014" w:rsidRDefault="007B06BD" w:rsidP="00BA50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Министерство лесного хозяйства и охраны объектов животного мира Приморского края</w:t>
            </w:r>
          </w:p>
        </w:tc>
      </w:tr>
      <w:tr w:rsidR="007B06BD" w:rsidRPr="001029A4" w:rsidTr="00CC55B7">
        <w:tc>
          <w:tcPr>
            <w:tcW w:w="1526" w:type="dxa"/>
          </w:tcPr>
          <w:p w:rsidR="007B06BD" w:rsidRDefault="007B06BD" w:rsidP="00937E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807</w:t>
            </w:r>
          </w:p>
        </w:tc>
        <w:tc>
          <w:tcPr>
            <w:tcW w:w="2693" w:type="dxa"/>
          </w:tcPr>
          <w:p w:rsidR="007B06BD" w:rsidRDefault="007B06BD" w:rsidP="00C7232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1 16 11050 01 0000 140</w:t>
            </w:r>
          </w:p>
        </w:tc>
        <w:tc>
          <w:tcPr>
            <w:tcW w:w="5352" w:type="dxa"/>
          </w:tcPr>
          <w:p w:rsidR="007B06BD" w:rsidRDefault="007B06BD" w:rsidP="00937E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Платежи по искам о возмещении вреда, причиненного окружающей среде, а также платежи, уплачиваемые при добровольном возмещении вреда, причиненного окружающей среде (за исключением вреда, причиненного окружающей среде на особо охраняемых природных территориях, а также вреда, причиненного водным объектам), подлежащие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зачислению в бюджет муниципального образования</w:t>
            </w:r>
            <w:proofErr w:type="gramEnd"/>
          </w:p>
        </w:tc>
      </w:tr>
    </w:tbl>
    <w:p w:rsidR="00CC55B7" w:rsidRDefault="00CC55B7" w:rsidP="00C7232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47C58" w:rsidRDefault="00C72326" w:rsidP="00C7232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</w:t>
      </w:r>
    </w:p>
    <w:sectPr w:rsidR="00547C58" w:rsidSect="00C72326">
      <w:headerReference w:type="default" r:id="rId7"/>
      <w:pgSz w:w="11906" w:h="16838"/>
      <w:pgMar w:top="851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6C4A" w:rsidRDefault="00D76C4A" w:rsidP="00B70C51">
      <w:pPr>
        <w:spacing w:after="0" w:line="240" w:lineRule="auto"/>
      </w:pPr>
      <w:r>
        <w:separator/>
      </w:r>
    </w:p>
  </w:endnote>
  <w:endnote w:type="continuationSeparator" w:id="0">
    <w:p w:rsidR="00D76C4A" w:rsidRDefault="00D76C4A" w:rsidP="00B70C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6C4A" w:rsidRDefault="00D76C4A" w:rsidP="00B70C51">
      <w:pPr>
        <w:spacing w:after="0" w:line="240" w:lineRule="auto"/>
      </w:pPr>
      <w:r>
        <w:separator/>
      </w:r>
    </w:p>
  </w:footnote>
  <w:footnote w:type="continuationSeparator" w:id="0">
    <w:p w:rsidR="00D76C4A" w:rsidRDefault="00D76C4A" w:rsidP="00B70C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18238"/>
      <w:docPartObj>
        <w:docPartGallery w:val="Page Numbers (Top of Page)"/>
        <w:docPartUnique/>
      </w:docPartObj>
    </w:sdtPr>
    <w:sdtContent>
      <w:p w:rsidR="00D76C4A" w:rsidRDefault="00D76C4A">
        <w:pPr>
          <w:pStyle w:val="a6"/>
          <w:jc w:val="center"/>
        </w:pPr>
        <w:fldSimple w:instr=" PAGE   \* MERGEFORMAT ">
          <w:r w:rsidR="00F510BB">
            <w:rPr>
              <w:noProof/>
            </w:rPr>
            <w:t>5</w:t>
          </w:r>
        </w:fldSimple>
      </w:p>
    </w:sdtContent>
  </w:sdt>
  <w:p w:rsidR="00D76C4A" w:rsidRDefault="00D76C4A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7C58"/>
    <w:rsid w:val="00002961"/>
    <w:rsid w:val="00006501"/>
    <w:rsid w:val="00010BEA"/>
    <w:rsid w:val="0002118B"/>
    <w:rsid w:val="000251D9"/>
    <w:rsid w:val="00070033"/>
    <w:rsid w:val="00095D4D"/>
    <w:rsid w:val="000A085D"/>
    <w:rsid w:val="000A1421"/>
    <w:rsid w:val="000B3120"/>
    <w:rsid w:val="000B4E31"/>
    <w:rsid w:val="000C4920"/>
    <w:rsid w:val="000E21FF"/>
    <w:rsid w:val="000F5026"/>
    <w:rsid w:val="000F5BA3"/>
    <w:rsid w:val="001029A4"/>
    <w:rsid w:val="0011734E"/>
    <w:rsid w:val="00165699"/>
    <w:rsid w:val="0018217D"/>
    <w:rsid w:val="001A6790"/>
    <w:rsid w:val="001B4E2A"/>
    <w:rsid w:val="001D2555"/>
    <w:rsid w:val="001E3D56"/>
    <w:rsid w:val="001F204B"/>
    <w:rsid w:val="001F4CE9"/>
    <w:rsid w:val="00277AFA"/>
    <w:rsid w:val="002879E1"/>
    <w:rsid w:val="002A140F"/>
    <w:rsid w:val="002B357F"/>
    <w:rsid w:val="0030502E"/>
    <w:rsid w:val="003072FE"/>
    <w:rsid w:val="003155F0"/>
    <w:rsid w:val="00325BF8"/>
    <w:rsid w:val="00362A6A"/>
    <w:rsid w:val="00364B6F"/>
    <w:rsid w:val="00392174"/>
    <w:rsid w:val="00396432"/>
    <w:rsid w:val="003F4F4C"/>
    <w:rsid w:val="00420410"/>
    <w:rsid w:val="00422EDF"/>
    <w:rsid w:val="00445F8A"/>
    <w:rsid w:val="00462A45"/>
    <w:rsid w:val="00490F24"/>
    <w:rsid w:val="004A38E1"/>
    <w:rsid w:val="004C6814"/>
    <w:rsid w:val="004D10C4"/>
    <w:rsid w:val="004E2203"/>
    <w:rsid w:val="005136A5"/>
    <w:rsid w:val="00514C94"/>
    <w:rsid w:val="005267BB"/>
    <w:rsid w:val="00547C58"/>
    <w:rsid w:val="0059499E"/>
    <w:rsid w:val="005A1E38"/>
    <w:rsid w:val="005B3C8A"/>
    <w:rsid w:val="005B3DA5"/>
    <w:rsid w:val="005B6304"/>
    <w:rsid w:val="005D3901"/>
    <w:rsid w:val="0062333C"/>
    <w:rsid w:val="00623575"/>
    <w:rsid w:val="00626BDE"/>
    <w:rsid w:val="006333E5"/>
    <w:rsid w:val="00664719"/>
    <w:rsid w:val="006827A9"/>
    <w:rsid w:val="00685BD3"/>
    <w:rsid w:val="006A6010"/>
    <w:rsid w:val="006E0F74"/>
    <w:rsid w:val="007162C9"/>
    <w:rsid w:val="007214B6"/>
    <w:rsid w:val="00730784"/>
    <w:rsid w:val="007364DC"/>
    <w:rsid w:val="007558A9"/>
    <w:rsid w:val="00765134"/>
    <w:rsid w:val="0077596D"/>
    <w:rsid w:val="007B06BD"/>
    <w:rsid w:val="007B4727"/>
    <w:rsid w:val="007C121D"/>
    <w:rsid w:val="007C2DC1"/>
    <w:rsid w:val="007E6DD5"/>
    <w:rsid w:val="00800833"/>
    <w:rsid w:val="00801C59"/>
    <w:rsid w:val="00820980"/>
    <w:rsid w:val="00824BDC"/>
    <w:rsid w:val="00840B59"/>
    <w:rsid w:val="00844FCA"/>
    <w:rsid w:val="00855D3B"/>
    <w:rsid w:val="00856B2F"/>
    <w:rsid w:val="00860D7E"/>
    <w:rsid w:val="008712D7"/>
    <w:rsid w:val="008A05BF"/>
    <w:rsid w:val="008A49F0"/>
    <w:rsid w:val="008B5BA2"/>
    <w:rsid w:val="008C7E7D"/>
    <w:rsid w:val="008E766A"/>
    <w:rsid w:val="00913FF2"/>
    <w:rsid w:val="009225B7"/>
    <w:rsid w:val="00937EFE"/>
    <w:rsid w:val="009434DE"/>
    <w:rsid w:val="009550F2"/>
    <w:rsid w:val="00972569"/>
    <w:rsid w:val="00985113"/>
    <w:rsid w:val="009B0FAF"/>
    <w:rsid w:val="009D3815"/>
    <w:rsid w:val="009E1D7B"/>
    <w:rsid w:val="00A22233"/>
    <w:rsid w:val="00A47730"/>
    <w:rsid w:val="00A91955"/>
    <w:rsid w:val="00A97763"/>
    <w:rsid w:val="00B24E9D"/>
    <w:rsid w:val="00B70C51"/>
    <w:rsid w:val="00B767E0"/>
    <w:rsid w:val="00BA5014"/>
    <w:rsid w:val="00BB4931"/>
    <w:rsid w:val="00BE5141"/>
    <w:rsid w:val="00C2060E"/>
    <w:rsid w:val="00C641A7"/>
    <w:rsid w:val="00C72326"/>
    <w:rsid w:val="00C83E47"/>
    <w:rsid w:val="00C92EAF"/>
    <w:rsid w:val="00C94315"/>
    <w:rsid w:val="00CB165F"/>
    <w:rsid w:val="00CC1C84"/>
    <w:rsid w:val="00CC55B7"/>
    <w:rsid w:val="00D360A3"/>
    <w:rsid w:val="00D45603"/>
    <w:rsid w:val="00D76C4A"/>
    <w:rsid w:val="00DA3A21"/>
    <w:rsid w:val="00DD279A"/>
    <w:rsid w:val="00E12546"/>
    <w:rsid w:val="00E52CA8"/>
    <w:rsid w:val="00E6613B"/>
    <w:rsid w:val="00E86D7B"/>
    <w:rsid w:val="00E90ABD"/>
    <w:rsid w:val="00EB7C17"/>
    <w:rsid w:val="00EC180F"/>
    <w:rsid w:val="00EE25A3"/>
    <w:rsid w:val="00EE450B"/>
    <w:rsid w:val="00EF2042"/>
    <w:rsid w:val="00F510BB"/>
    <w:rsid w:val="00F53F88"/>
    <w:rsid w:val="00F54A92"/>
    <w:rsid w:val="00F97521"/>
    <w:rsid w:val="00FA1680"/>
    <w:rsid w:val="00FC1A5E"/>
    <w:rsid w:val="00FC6D83"/>
    <w:rsid w:val="00FE7A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0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7C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029A4"/>
    <w:pPr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paragraph" w:customStyle="1" w:styleId="a5">
    <w:name w:val="Стиль в законе"/>
    <w:basedOn w:val="a"/>
    <w:rsid w:val="007E6DD5"/>
    <w:pPr>
      <w:spacing w:before="120" w:after="0" w:line="360" w:lineRule="auto"/>
      <w:ind w:firstLine="851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70C51"/>
  </w:style>
  <w:style w:type="paragraph" w:styleId="a8">
    <w:name w:val="footer"/>
    <w:basedOn w:val="a"/>
    <w:link w:val="a9"/>
    <w:uiPriority w:val="99"/>
    <w:semiHidden/>
    <w:unhideWhenUsed/>
    <w:rsid w:val="00B70C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70C51"/>
  </w:style>
  <w:style w:type="paragraph" w:styleId="aa">
    <w:name w:val="Balloon Text"/>
    <w:basedOn w:val="a"/>
    <w:link w:val="ab"/>
    <w:uiPriority w:val="99"/>
    <w:semiHidden/>
    <w:unhideWhenUsed/>
    <w:rsid w:val="00871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712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228ED-6EC5-401D-8099-2ACBA30D7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22</Pages>
  <Words>6351</Words>
  <Characters>36202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Партизанского городского округа</Company>
  <LinksUpToDate>false</LinksUpToDate>
  <CharactersWithSpaces>42469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Ahmetshina</dc:creator>
  <cp:lastModifiedBy>Ахметшина</cp:lastModifiedBy>
  <cp:revision>3</cp:revision>
  <cp:lastPrinted>2022-12-13T00:44:00Z</cp:lastPrinted>
  <dcterms:created xsi:type="dcterms:W3CDTF">2025-05-21T02:18:00Z</dcterms:created>
  <dcterms:modified xsi:type="dcterms:W3CDTF">2025-05-21T06:15:00Z</dcterms:modified>
</cp:coreProperties>
</file>