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C56770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C56770" w:rsidRPr="0054644B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C56770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C56770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«Защита  населения и территории Партизанского городского округа от чрезвычайных ситуаций» </w:t>
      </w:r>
    </w:p>
    <w:p w:rsidR="00C56770" w:rsidRPr="00A31D62" w:rsidRDefault="00F02F96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F96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</w:t>
      </w:r>
      <w:r w:rsidR="00EB7840">
        <w:rPr>
          <w:rFonts w:ascii="Times New Roman" w:eastAsia="Calibri" w:hAnsi="Times New Roman" w:cs="Times New Roman"/>
          <w:sz w:val="28"/>
          <w:szCs w:val="28"/>
        </w:rPr>
        <w:t>, от 20.05.2025 г. №789-па</w:t>
      </w:r>
      <w:r w:rsidRPr="00F02F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954"/>
      </w:tblGrid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C56770" w:rsidRPr="00A31D62" w:rsidTr="00B1334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C56770" w:rsidRPr="00A31D62" w:rsidTr="00B13347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 при военных конфликтов или в следствии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городского округа.</w:t>
            </w:r>
          </w:p>
        </w:tc>
      </w:tr>
      <w:tr w:rsidR="00C56770" w:rsidRPr="00A31D62" w:rsidTr="00B13347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C56770" w:rsidRPr="00A31D62" w:rsidRDefault="00C56770" w:rsidP="00B1334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1.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комплекса мероприятий по территориальной обороне и гражданской обороне, защите населения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военных конфликтов или в следствии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совершенствования материальной технической базы органа повседневного управления гражданской обороны, а также курсов гражданской обороны в рамках государственной программы «Безопасный город»,;</w:t>
            </w:r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Задача № 3. Участие в реализации первичных мер пожарной безопасности в границах Партизанского городского округа.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приобретенных средств для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камер ситуационного видеонаблюдения городского сегмента АПК «Безопасный город»;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средств для оснащения курсов гражданской бороны;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C56770" w:rsidRPr="00A31D62" w:rsidTr="00B13347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 муниципальной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2025 - 2030 годов</w:t>
            </w:r>
          </w:p>
        </w:tc>
      </w:tr>
      <w:tr w:rsidR="00C56770" w:rsidRPr="00A31D62" w:rsidTr="00B13347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«Общий объем бюджетных ассигнований местного бюджета на реализацию Программы составляет 180 642 218,44 рублей, в том числе: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2025 год - 28 258 758,07 рублей; -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2026 год - 25 287 997,28 рублей;'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2027 год - 29 664 234,81 рублей; •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2028 год - 30 830 140,22 рублей; •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2029 год - 32 452 465,06 рублей; -</w:t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на 2030 год - 34 138 623,00 рублей; -</w:t>
            </w: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13551" w:rsidRPr="00E13551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на реализацию целей Программы средств краевого бюджета составляет 7 615 983,35 рублей; в том числе:</w:t>
            </w:r>
          </w:p>
          <w:p w:rsidR="00C56770" w:rsidRPr="00A31D62" w:rsidRDefault="00E13551" w:rsidP="00E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E135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- 7 615 983,35 рублей;</w:t>
            </w:r>
            <w:bookmarkStart w:id="0" w:name="_GoBack"/>
            <w:bookmarkEnd w:id="0"/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6770" w:rsidRPr="00A31D62" w:rsidRDefault="00C56770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защищенности населения и территорий от опасностей, возникающих при военных конфликтах или вследствие этих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конфликтов и при угрозе чрезвычайных ситуаций, пожаров природного и техногенного характера </w:t>
            </w:r>
          </w:p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сельского населения оповещаемого муниципальной автоматизированной системы централизованного оповещения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количественный показатель подготовки руководящего состава нештатных аварийно-спасательных формирований и неработающего населения городского округа в области гражданской обороны;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исключение возможности переброса огня при лесных пожарах на здания и сооружения;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защиты населения и территории городского округа от возможностей возникновения чрезвычайных ситуаций остается актуальной.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ащите населения и территории Партизанского городского округа определены следующими стратегическими документами и нормативными актами Российской Федерации и Приморского края: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Федеральный закон от 12 февраля 1998 года № 28-ФЗ «О гражданской обороне»;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Федеральный закон от 21 декабря 1994 года № 68-ФЗ «О защите населения и территории от ЧС природного и техногенного характера».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 21 декабря 1994 года № 69-ФЗ «О пожарной безопасности», </w:t>
      </w:r>
    </w:p>
    <w:p w:rsidR="00C56770" w:rsidRPr="00A31D62" w:rsidRDefault="00C56770" w:rsidP="00C5677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 требует решения следующих вопросов местного значения: </w:t>
      </w:r>
    </w:p>
    <w:p w:rsidR="00C56770" w:rsidRPr="00A31D62" w:rsidRDefault="00C56770" w:rsidP="00C5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организация проведения мероприятий по предупреждению и ликвидации последствий чрезвычайных ситуаций природного, техногенного характера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муниципальной автоматизированной системы централизованного оповещения населения об опасностей;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защитных сооружений  гражданской обороны, </w:t>
      </w:r>
      <w:r w:rsidRPr="00A31D62">
        <w:rPr>
          <w:rFonts w:ascii="Times New Roman" w:eastAsia="Calibri" w:hAnsi="Times New Roman" w:cs="Times New Roman"/>
          <w:sz w:val="28"/>
          <w:szCs w:val="28"/>
        </w:rPr>
        <w:t>запасов  средств связи,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сообщества городского округа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МКУ «ЕДДС, ГЗ ПГО» созданы курсы гражданской обороны с целью повышения квалификации и переподготовки  руководителей всех уровней Партизанского городского округа. Проведение ученого процесса невозможно без современной учебно-материальной базы. Необходимо оснастить курсы наглядными плакатами, макетами,  техническими средствами обучения (приборами, средствами защиты, медицинским имуществом, аудио-, видео-, проекционной аппаратурой).</w:t>
      </w:r>
    </w:p>
    <w:p w:rsidR="00C56770" w:rsidRPr="00A31D62" w:rsidRDefault="00C56770" w:rsidP="00C56770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>Наиболее эффективно реализовать полномочия органов местного самоуправления, направленные на осуществление мер по гражданской обороне, защиты населения и территории Партизанского городского округа от чрезвычайных ситуаций природного и техногенного характера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в области защиты населения и территории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70" w:rsidRPr="00A31D62" w:rsidRDefault="00C56770" w:rsidP="00C5677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C56770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последовательное снижение рисков чрезвычайных ситуаций, защита населения и территории от опасностей, возникающих при военных конфликтах или вследствие этих конфликтов и</w:t>
      </w:r>
      <w:r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по защите населения являются: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задействование всего потенциала городского звена Приморской территориальной подсистемы РСЧС по экстренному реагированию на угрозу возникающую при военных конфликтах или вследствие этих конфликтов и возникновения чрезвычайных ситуаций;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Программы являются: 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 по территориальной обороне и гражданской обороне, защите населения;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усиление технической оснащенности единой дежурнодиспетчерской службы МКУ «ЕДДС, ГЗ ПГО», развитие городского сегмента АПК «Безопасный город», повышение уровня готовности ЕДДС к действиям по предназначению;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C56770" w:rsidRPr="00A31D62" w:rsidRDefault="00C56770" w:rsidP="00C56770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Программы с расшифровкой плановых значений по годам реализации представлены в приложении № 3 к настоящей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МУНИЦИПАЛЬНОЙ ПРОГРАММЫ И ПЛАН ИХ РЕАЛИЗАЦИИ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является МКУ «ЕДДС, ГЗ ПГО».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Общий контроль за реализацией программы осуществляем первый заместитель главы администрации Партизанского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2025 - 2030 годах в один этап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2223D0" w:rsidRDefault="002223D0"/>
    <w:sectPr w:rsidR="002223D0" w:rsidSect="008F197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BF" w:rsidRDefault="00596ABF">
      <w:pPr>
        <w:spacing w:after="0" w:line="240" w:lineRule="auto"/>
      </w:pPr>
      <w:r>
        <w:separator/>
      </w:r>
    </w:p>
  </w:endnote>
  <w:endnote w:type="continuationSeparator" w:id="0">
    <w:p w:rsidR="00596ABF" w:rsidRDefault="0059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BF" w:rsidRDefault="00596ABF">
      <w:pPr>
        <w:spacing w:after="0" w:line="240" w:lineRule="auto"/>
      </w:pPr>
      <w:r>
        <w:separator/>
      </w:r>
    </w:p>
  </w:footnote>
  <w:footnote w:type="continuationSeparator" w:id="0">
    <w:p w:rsidR="00596ABF" w:rsidRDefault="0059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551"/>
      <w:docPartObj>
        <w:docPartGallery w:val="Page Numbers (Top of Page)"/>
        <w:docPartUnique/>
      </w:docPartObj>
    </w:sdtPr>
    <w:sdtContent>
      <w:p w:rsidR="00D56809" w:rsidRDefault="00214D6F">
        <w:pPr>
          <w:pStyle w:val="a3"/>
          <w:jc w:val="center"/>
        </w:pPr>
        <w:r>
          <w:fldChar w:fldCharType="begin"/>
        </w:r>
        <w:r w:rsidR="00C56770">
          <w:instrText xml:space="preserve"> PAGE   \* MERGEFORMAT </w:instrText>
        </w:r>
        <w:r>
          <w:fldChar w:fldCharType="separate"/>
        </w:r>
        <w:r w:rsidR="00EB7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809" w:rsidRDefault="00EB78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770"/>
    <w:rsid w:val="00214D6F"/>
    <w:rsid w:val="002223D0"/>
    <w:rsid w:val="00596ABF"/>
    <w:rsid w:val="009F71D1"/>
    <w:rsid w:val="00C56770"/>
    <w:rsid w:val="00E13551"/>
    <w:rsid w:val="00EB7840"/>
    <w:rsid w:val="00F0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Рогожина</cp:lastModifiedBy>
  <cp:revision>4</cp:revision>
  <dcterms:created xsi:type="dcterms:W3CDTF">2025-01-22T03:04:00Z</dcterms:created>
  <dcterms:modified xsi:type="dcterms:W3CDTF">2025-05-23T05:01:00Z</dcterms:modified>
</cp:coreProperties>
</file>