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EF" w:rsidRDefault="00A924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24EF" w:rsidRDefault="00A924EF">
      <w:pPr>
        <w:pStyle w:val="ConsPlusNormal"/>
        <w:jc w:val="both"/>
        <w:outlineLvl w:val="0"/>
      </w:pPr>
    </w:p>
    <w:p w:rsidR="00A924EF" w:rsidRDefault="00A924E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924EF" w:rsidRDefault="00A924EF">
      <w:pPr>
        <w:pStyle w:val="ConsPlusTitle"/>
        <w:jc w:val="center"/>
      </w:pPr>
    </w:p>
    <w:p w:rsidR="00A924EF" w:rsidRDefault="00A924EF">
      <w:pPr>
        <w:pStyle w:val="ConsPlusTitle"/>
        <w:jc w:val="center"/>
      </w:pPr>
      <w:r>
        <w:t>ПОСТАНОВЛЕНИЕ</w:t>
      </w:r>
    </w:p>
    <w:p w:rsidR="00A924EF" w:rsidRDefault="00A924EF">
      <w:pPr>
        <w:pStyle w:val="ConsPlusTitle"/>
        <w:jc w:val="center"/>
      </w:pPr>
      <w:r>
        <w:t>от 21 августа 2010 г. N 645</w:t>
      </w:r>
    </w:p>
    <w:p w:rsidR="00A924EF" w:rsidRDefault="00A924EF">
      <w:pPr>
        <w:pStyle w:val="ConsPlusTitle"/>
        <w:jc w:val="center"/>
      </w:pPr>
    </w:p>
    <w:p w:rsidR="00A924EF" w:rsidRDefault="00A924EF">
      <w:pPr>
        <w:pStyle w:val="ConsPlusTitle"/>
        <w:jc w:val="center"/>
      </w:pPr>
      <w:r>
        <w:t>ОБ ИМУЩЕСТВЕННОЙ ПОДДЕРЖКЕ СУБЪЕКТОВ</w:t>
      </w:r>
    </w:p>
    <w:p w:rsidR="00A924EF" w:rsidRDefault="00A924EF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A924EF" w:rsidRDefault="00A924EF">
      <w:pPr>
        <w:pStyle w:val="ConsPlusTitle"/>
        <w:jc w:val="center"/>
      </w:pPr>
      <w:r>
        <w:t>ФЕДЕРАЛЬНОГО ИМУЩЕСТВА</w:t>
      </w:r>
    </w:p>
    <w:p w:rsidR="00A924EF" w:rsidRDefault="00A924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2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EF" w:rsidRDefault="00A92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EF" w:rsidRDefault="00A92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4EF" w:rsidRDefault="00A92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4EF" w:rsidRDefault="00A924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5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924EF" w:rsidRDefault="00A924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6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22.09.2022 </w:t>
            </w:r>
            <w:hyperlink r:id="rId7">
              <w:r>
                <w:rPr>
                  <w:color w:val="0000FF"/>
                </w:rPr>
                <w:t>N 1673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EF" w:rsidRDefault="00A924EF">
            <w:pPr>
              <w:pStyle w:val="ConsPlusNormal"/>
            </w:pPr>
          </w:p>
        </w:tc>
      </w:tr>
    </w:tbl>
    <w:p w:rsidR="00A924EF" w:rsidRDefault="00A924EF">
      <w:pPr>
        <w:pStyle w:val="ConsPlusNormal"/>
        <w:jc w:val="center"/>
      </w:pPr>
    </w:p>
    <w:p w:rsidR="00A924EF" w:rsidRDefault="00A924E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924EF" w:rsidRDefault="00A924EF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8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A924EF" w:rsidRDefault="00A924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01.12.2016 </w:t>
      </w:r>
      <w:hyperlink r:id="rId14">
        <w:r>
          <w:rPr>
            <w:color w:val="0000FF"/>
          </w:rPr>
          <w:t>N 1283</w:t>
        </w:r>
      </w:hyperlink>
      <w:r>
        <w:t xml:space="preserve">, от 18.05.2019 </w:t>
      </w:r>
      <w:hyperlink r:id="rId15">
        <w:r>
          <w:rPr>
            <w:color w:val="0000FF"/>
          </w:rPr>
          <w:t>N 623</w:t>
        </w:r>
      </w:hyperlink>
      <w:r>
        <w:t>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6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 xml:space="preserve">ии </w:t>
      </w:r>
      <w:r>
        <w:lastRenderedPageBreak/>
        <w:t>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924EF" w:rsidRDefault="00A924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В течение года с даты включения федерального имущества в перечень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924EF" w:rsidRDefault="00A924EF">
      <w:pPr>
        <w:pStyle w:val="ConsPlusNormal"/>
        <w:jc w:val="both"/>
      </w:pPr>
      <w:r>
        <w:t xml:space="preserve">(п. 3(1)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>а) срок договора аренды федерального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924EF" w:rsidRDefault="00A924EF">
      <w:pPr>
        <w:pStyle w:val="ConsPlusNormal"/>
        <w:jc w:val="both"/>
      </w:pPr>
      <w:r>
        <w:t xml:space="preserve">(пп. "а"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6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A924EF" w:rsidRDefault="00A924EF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</w:t>
      </w:r>
      <w: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</w:t>
      </w:r>
      <w:proofErr w:type="gramStart"/>
      <w:r>
        <w:t xml:space="preserve">указанных в </w:t>
      </w:r>
      <w:hyperlink r:id="rId29">
        <w:r>
          <w:rPr>
            <w:color w:val="0000FF"/>
          </w:rPr>
          <w:t>подпунктах 6</w:t>
        </w:r>
      </w:hyperlink>
      <w:r>
        <w:t xml:space="preserve">, </w:t>
      </w:r>
      <w:hyperlink r:id="rId30">
        <w:r>
          <w:rPr>
            <w:color w:val="0000FF"/>
          </w:rPr>
          <w:t>8</w:t>
        </w:r>
      </w:hyperlink>
      <w:r>
        <w:t xml:space="preserve"> и </w:t>
      </w:r>
      <w:hyperlink r:id="rId3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  <w:proofErr w:type="gramEnd"/>
    </w:p>
    <w:p w:rsidR="00A924EF" w:rsidRDefault="00A924EF">
      <w:pPr>
        <w:pStyle w:val="ConsPlusNormal"/>
        <w:jc w:val="both"/>
      </w:pPr>
      <w:r>
        <w:t xml:space="preserve">(пп. "г"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3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A924EF" w:rsidRDefault="00A924E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указанных в </w:t>
      </w:r>
      <w:hyperlink r:id="rId35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  <w:proofErr w:type="gramEnd"/>
    </w:p>
    <w:p w:rsidR="00A924EF" w:rsidRDefault="00A924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A924EF" w:rsidRDefault="00A924EF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jc w:val="right"/>
      </w:pPr>
      <w:r>
        <w:t>Председатель Правительства</w:t>
      </w:r>
    </w:p>
    <w:p w:rsidR="00A924EF" w:rsidRDefault="00A924EF">
      <w:pPr>
        <w:pStyle w:val="ConsPlusNormal"/>
        <w:jc w:val="right"/>
      </w:pPr>
      <w:r>
        <w:t>Российской Федерации</w:t>
      </w:r>
    </w:p>
    <w:p w:rsidR="00A924EF" w:rsidRDefault="00A924EF">
      <w:pPr>
        <w:pStyle w:val="ConsPlusNormal"/>
        <w:jc w:val="right"/>
      </w:pPr>
      <w:r>
        <w:t>В.ПУТИН</w:t>
      </w:r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jc w:val="right"/>
        <w:outlineLvl w:val="0"/>
      </w:pPr>
      <w:r>
        <w:t>Утверждены</w:t>
      </w:r>
    </w:p>
    <w:p w:rsidR="00A924EF" w:rsidRDefault="00A924EF">
      <w:pPr>
        <w:pStyle w:val="ConsPlusNormal"/>
        <w:jc w:val="right"/>
      </w:pPr>
      <w:r>
        <w:t>постановлением Правительства</w:t>
      </w:r>
    </w:p>
    <w:p w:rsidR="00A924EF" w:rsidRDefault="00A924EF">
      <w:pPr>
        <w:pStyle w:val="ConsPlusNormal"/>
        <w:jc w:val="right"/>
      </w:pPr>
      <w:r>
        <w:t>Российской Федерации</w:t>
      </w:r>
    </w:p>
    <w:p w:rsidR="00A924EF" w:rsidRDefault="00A924EF">
      <w:pPr>
        <w:pStyle w:val="ConsPlusNormal"/>
        <w:jc w:val="right"/>
      </w:pPr>
      <w:r>
        <w:t>от 21 августа 2010 г. N 645</w:t>
      </w:r>
    </w:p>
    <w:p w:rsidR="00A924EF" w:rsidRDefault="00A924EF">
      <w:pPr>
        <w:pStyle w:val="ConsPlusNormal"/>
        <w:jc w:val="both"/>
      </w:pPr>
    </w:p>
    <w:p w:rsidR="00A924EF" w:rsidRDefault="00A924EF">
      <w:pPr>
        <w:pStyle w:val="ConsPlusTitle"/>
        <w:jc w:val="center"/>
      </w:pPr>
      <w:bookmarkStart w:id="1" w:name="P61"/>
      <w:bookmarkEnd w:id="1"/>
      <w:r>
        <w:lastRenderedPageBreak/>
        <w:t>ПРАВИЛА</w:t>
      </w:r>
    </w:p>
    <w:p w:rsidR="00A924EF" w:rsidRDefault="00A924EF">
      <w:pPr>
        <w:pStyle w:val="ConsPlusTitle"/>
        <w:jc w:val="center"/>
      </w:pPr>
      <w:r>
        <w:t>ФОРМИРОВАНИЯ, ВЕДЕНИЯ И ОБЯЗАТЕЛЬНОГО ОПУБЛИКОВАНИЯ</w:t>
      </w:r>
    </w:p>
    <w:p w:rsidR="00A924EF" w:rsidRDefault="00A924EF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A924EF" w:rsidRDefault="00A924EF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A924EF" w:rsidRDefault="00A924EF">
      <w:pPr>
        <w:pStyle w:val="ConsPlusTitle"/>
        <w:jc w:val="center"/>
      </w:pPr>
      <w:r>
        <w:t>ОПЕРАТИВНОГО УПРАВЛЕНИЯ, А ТАКЖЕ ИМУЩЕСТВЕННЫХ ПРАВ</w:t>
      </w:r>
    </w:p>
    <w:p w:rsidR="00A924EF" w:rsidRDefault="00A924EF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A924EF" w:rsidRDefault="00A924EF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A924EF" w:rsidRDefault="00A924EF">
      <w:pPr>
        <w:pStyle w:val="ConsPlusTitle"/>
        <w:jc w:val="center"/>
      </w:pPr>
      <w:r>
        <w:t>ЗАКОНА "О РАЗВИТИИ МАЛОГО И СРЕДНЕГО</w:t>
      </w:r>
    </w:p>
    <w:p w:rsidR="00A924EF" w:rsidRDefault="00A924EF">
      <w:pPr>
        <w:pStyle w:val="ConsPlusTitle"/>
        <w:jc w:val="center"/>
      </w:pPr>
      <w:r>
        <w:t>ПРЕДПРИНИМАТЕЛЬСТВА В РОССИЙСКОЙ ФЕДЕРАЦИИ"</w:t>
      </w:r>
    </w:p>
    <w:p w:rsidR="00A924EF" w:rsidRDefault="00A924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2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EF" w:rsidRDefault="00A92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EF" w:rsidRDefault="00A92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4EF" w:rsidRDefault="00A92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4EF" w:rsidRDefault="00A924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A924EF" w:rsidRDefault="00A924E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18.05.2019 </w:t>
            </w:r>
            <w:hyperlink r:id="rId40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,</w:t>
            </w:r>
          </w:p>
          <w:p w:rsidR="00A924EF" w:rsidRDefault="00A924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41">
              <w:r>
                <w:rPr>
                  <w:color w:val="0000FF"/>
                </w:rPr>
                <w:t>N 1673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EF" w:rsidRDefault="00A924EF">
            <w:pPr>
              <w:pStyle w:val="ConsPlusNormal"/>
            </w:pPr>
          </w:p>
        </w:tc>
      </w:tr>
    </w:tbl>
    <w:p w:rsidR="00A924EF" w:rsidRDefault="00A924EF">
      <w:pPr>
        <w:pStyle w:val="ConsPlusNormal"/>
        <w:jc w:val="both"/>
      </w:pPr>
    </w:p>
    <w:p w:rsidR="00A924EF" w:rsidRDefault="00A924E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2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3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>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bookmarkStart w:id="2" w:name="P77"/>
      <w:bookmarkEnd w:id="2"/>
      <w:r>
        <w:t>2. В перечень вносятся сведения о федеральном имуществе, соответствующем следующим критериям: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924EF" w:rsidRDefault="00A924EF">
      <w:pPr>
        <w:pStyle w:val="ConsPlusNormal"/>
        <w:jc w:val="both"/>
      </w:pPr>
      <w:r>
        <w:t xml:space="preserve">(пп. "а"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A924EF" w:rsidRDefault="00A924EF">
      <w:pPr>
        <w:pStyle w:val="ConsPlusNormal"/>
        <w:jc w:val="both"/>
      </w:pPr>
      <w:r>
        <w:t xml:space="preserve">(пп. "б"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924EF" w:rsidRDefault="00A924EF">
      <w:pPr>
        <w:pStyle w:val="ConsPlusNormal"/>
        <w:jc w:val="both"/>
      </w:pPr>
      <w:r>
        <w:t xml:space="preserve">(пп. "г"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е) федеральное имущество не подлежит приватизации в соответствии с прогнозным </w:t>
      </w:r>
      <w:hyperlink r:id="rId48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 или перечнем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период;</w:t>
      </w:r>
    </w:p>
    <w:p w:rsidR="00A924EF" w:rsidRDefault="00A924EF">
      <w:pPr>
        <w:pStyle w:val="ConsPlusNormal"/>
        <w:jc w:val="both"/>
      </w:pPr>
      <w:r>
        <w:lastRenderedPageBreak/>
        <w:t xml:space="preserve">(в ред. Постановлений Правительства РФ от 18.05.2019 </w:t>
      </w:r>
      <w:hyperlink r:id="rId49">
        <w:r>
          <w:rPr>
            <w:color w:val="0000FF"/>
          </w:rPr>
          <w:t>N 623</w:t>
        </w:r>
      </w:hyperlink>
      <w:r>
        <w:t xml:space="preserve">, от 22.09.2022 </w:t>
      </w:r>
      <w:hyperlink r:id="rId50">
        <w:r>
          <w:rPr>
            <w:color w:val="0000FF"/>
          </w:rPr>
          <w:t>N 1673</w:t>
        </w:r>
      </w:hyperlink>
      <w:r>
        <w:t>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924EF" w:rsidRDefault="00A924EF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2">
        <w:r>
          <w:rPr>
            <w:color w:val="0000FF"/>
          </w:rPr>
          <w:t>подпунктами 1</w:t>
        </w:r>
      </w:hyperlink>
      <w:r>
        <w:t xml:space="preserve"> - </w:t>
      </w:r>
      <w:hyperlink r:id="rId53">
        <w:r>
          <w:rPr>
            <w:color w:val="0000FF"/>
          </w:rPr>
          <w:t>10</w:t>
        </w:r>
      </w:hyperlink>
      <w:r>
        <w:t xml:space="preserve">, </w:t>
      </w:r>
      <w:hyperlink r:id="rId54">
        <w:r>
          <w:rPr>
            <w:color w:val="0000FF"/>
          </w:rPr>
          <w:t>13</w:t>
        </w:r>
      </w:hyperlink>
      <w:r>
        <w:t xml:space="preserve"> - </w:t>
      </w:r>
      <w:hyperlink r:id="rId55">
        <w:r>
          <w:rPr>
            <w:color w:val="0000FF"/>
          </w:rPr>
          <w:t>15</w:t>
        </w:r>
      </w:hyperlink>
      <w:r>
        <w:t xml:space="preserve">, </w:t>
      </w:r>
      <w:hyperlink r:id="rId56">
        <w:r>
          <w:rPr>
            <w:color w:val="0000FF"/>
          </w:rPr>
          <w:t>18</w:t>
        </w:r>
      </w:hyperlink>
      <w:r>
        <w:t xml:space="preserve"> и </w:t>
      </w:r>
      <w:hyperlink r:id="rId57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924EF" w:rsidRDefault="00A924EF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A924EF" w:rsidRDefault="00A924EF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924EF" w:rsidRDefault="00A924EF">
      <w:pPr>
        <w:pStyle w:val="ConsPlusNormal"/>
        <w:jc w:val="both"/>
      </w:pPr>
      <w:r>
        <w:t xml:space="preserve">(пп. "л"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bookmarkStart w:id="3" w:name="P97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7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lastRenderedPageBreak/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7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6">
        <w:r>
          <w:rPr>
            <w:color w:val="0000FF"/>
          </w:rPr>
          <w:t>пунктов 6</w:t>
        </w:r>
      </w:hyperlink>
      <w:r>
        <w:t xml:space="preserve"> и </w:t>
      </w:r>
      <w:hyperlink w:anchor="P11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7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A924EF" w:rsidRDefault="00A924EF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A924EF" w:rsidRDefault="00A924E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924EF" w:rsidRDefault="00A924EF">
      <w:pPr>
        <w:pStyle w:val="ConsPlusNormal"/>
        <w:jc w:val="both"/>
      </w:pPr>
      <w:r>
        <w:t xml:space="preserve">(пп. "б"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A924EF" w:rsidRDefault="00A924EF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A924EF" w:rsidRDefault="00A924EF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7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A924EF" w:rsidRDefault="00A924EF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8">
        <w:r>
          <w:rPr>
            <w:color w:val="0000FF"/>
          </w:rPr>
          <w:t>составе</w:t>
        </w:r>
      </w:hyperlink>
      <w:r>
        <w:t xml:space="preserve"> и по </w:t>
      </w:r>
      <w:hyperlink r:id="rId69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0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A924EF" w:rsidRDefault="00A924EF">
      <w:pPr>
        <w:pStyle w:val="ConsPlusNormal"/>
        <w:jc w:val="both"/>
      </w:pPr>
      <w:r>
        <w:lastRenderedPageBreak/>
        <w:t xml:space="preserve">(п. 9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A924EF" w:rsidRDefault="00A924EF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ind w:firstLine="540"/>
        <w:jc w:val="both"/>
      </w:pPr>
    </w:p>
    <w:p w:rsidR="00A924EF" w:rsidRDefault="00A924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3DE" w:rsidRDefault="008263DE"/>
    <w:sectPr w:rsidR="008263DE" w:rsidSect="00FC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24EF"/>
    <w:rsid w:val="008263DE"/>
    <w:rsid w:val="00A9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2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4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59&amp;dst=100346" TargetMode="External"/><Relationship Id="rId18" Type="http://schemas.openxmlformats.org/officeDocument/2006/relationships/hyperlink" Target="https://login.consultant.ru/link/?req=doc&amp;base=LAW&amp;n=325320&amp;dst=100015" TargetMode="External"/><Relationship Id="rId26" Type="http://schemas.openxmlformats.org/officeDocument/2006/relationships/hyperlink" Target="https://login.consultant.ru/link/?req=doc&amp;base=LAW&amp;n=479540&amp;dst=17" TargetMode="External"/><Relationship Id="rId39" Type="http://schemas.openxmlformats.org/officeDocument/2006/relationships/hyperlink" Target="https://login.consultant.ru/link/?req=doc&amp;base=LAW&amp;n=208162&amp;dst=100024" TargetMode="External"/><Relationship Id="rId21" Type="http://schemas.openxmlformats.org/officeDocument/2006/relationships/hyperlink" Target="https://login.consultant.ru/link/?req=doc&amp;base=LAW&amp;n=325320&amp;dst=100017" TargetMode="External"/><Relationship Id="rId34" Type="http://schemas.openxmlformats.org/officeDocument/2006/relationships/hyperlink" Target="https://login.consultant.ru/link/?req=doc&amp;base=LAW&amp;n=325320&amp;dst=100025" TargetMode="External"/><Relationship Id="rId42" Type="http://schemas.openxmlformats.org/officeDocument/2006/relationships/hyperlink" Target="https://login.consultant.ru/link/?req=doc&amp;base=LAW&amp;n=493656&amp;dst=100015" TargetMode="External"/><Relationship Id="rId47" Type="http://schemas.openxmlformats.org/officeDocument/2006/relationships/hyperlink" Target="https://login.consultant.ru/link/?req=doc&amp;base=LAW&amp;n=325320&amp;dst=100037" TargetMode="External"/><Relationship Id="rId50" Type="http://schemas.openxmlformats.org/officeDocument/2006/relationships/hyperlink" Target="https://login.consultant.ru/link/?req=doc&amp;base=LAW&amp;n=498276&amp;dst=100096" TargetMode="External"/><Relationship Id="rId55" Type="http://schemas.openxmlformats.org/officeDocument/2006/relationships/hyperlink" Target="https://login.consultant.ru/link/?req=doc&amp;base=LAW&amp;n=501324&amp;dst=635" TargetMode="External"/><Relationship Id="rId63" Type="http://schemas.openxmlformats.org/officeDocument/2006/relationships/hyperlink" Target="https://login.consultant.ru/link/?req=doc&amp;base=LAW&amp;n=325320&amp;dst=100051" TargetMode="External"/><Relationship Id="rId68" Type="http://schemas.openxmlformats.org/officeDocument/2006/relationships/hyperlink" Target="https://login.consultant.ru/link/?req=doc&amp;base=LAW&amp;n=362514&amp;dst=100139" TargetMode="External"/><Relationship Id="rId7" Type="http://schemas.openxmlformats.org/officeDocument/2006/relationships/hyperlink" Target="https://login.consultant.ru/link/?req=doc&amp;base=LAW&amp;n=498276&amp;dst=100096" TargetMode="External"/><Relationship Id="rId71" Type="http://schemas.openxmlformats.org/officeDocument/2006/relationships/hyperlink" Target="https://login.consultant.ru/link/?req=doc&amp;base=LAW&amp;n=325320&amp;dst=1000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656&amp;dst=100015" TargetMode="External"/><Relationship Id="rId29" Type="http://schemas.openxmlformats.org/officeDocument/2006/relationships/hyperlink" Target="https://login.consultant.ru/link/?req=doc&amp;base=LAW&amp;n=501324&amp;dst=441" TargetMode="External"/><Relationship Id="rId11" Type="http://schemas.openxmlformats.org/officeDocument/2006/relationships/hyperlink" Target="https://login.consultant.ru/link/?req=doc&amp;base=LAW&amp;n=325320&amp;dst=100012" TargetMode="External"/><Relationship Id="rId24" Type="http://schemas.openxmlformats.org/officeDocument/2006/relationships/hyperlink" Target="https://login.consultant.ru/link/?req=doc&amp;base=LAW&amp;n=325320&amp;dst=100019" TargetMode="External"/><Relationship Id="rId32" Type="http://schemas.openxmlformats.org/officeDocument/2006/relationships/hyperlink" Target="https://login.consultant.ru/link/?req=doc&amp;base=LAW&amp;n=325320&amp;dst=100024" TargetMode="External"/><Relationship Id="rId37" Type="http://schemas.openxmlformats.org/officeDocument/2006/relationships/hyperlink" Target="https://login.consultant.ru/link/?req=doc&amp;base=LAW&amp;n=474028&amp;dst=100131" TargetMode="External"/><Relationship Id="rId40" Type="http://schemas.openxmlformats.org/officeDocument/2006/relationships/hyperlink" Target="https://login.consultant.ru/link/?req=doc&amp;base=LAW&amp;n=325320&amp;dst=100028" TargetMode="External"/><Relationship Id="rId45" Type="http://schemas.openxmlformats.org/officeDocument/2006/relationships/hyperlink" Target="https://login.consultant.ru/link/?req=doc&amp;base=LAW&amp;n=325320&amp;dst=100034" TargetMode="External"/><Relationship Id="rId53" Type="http://schemas.openxmlformats.org/officeDocument/2006/relationships/hyperlink" Target="https://login.consultant.ru/link/?req=doc&amp;base=LAW&amp;n=501324&amp;dst=630" TargetMode="External"/><Relationship Id="rId58" Type="http://schemas.openxmlformats.org/officeDocument/2006/relationships/hyperlink" Target="https://login.consultant.ru/link/?req=doc&amp;base=LAW&amp;n=325320&amp;dst=100043" TargetMode="External"/><Relationship Id="rId66" Type="http://schemas.openxmlformats.org/officeDocument/2006/relationships/hyperlink" Target="https://login.consultant.ru/link/?req=doc&amp;base=LAW&amp;n=325320&amp;dst=100052" TargetMode="External"/><Relationship Id="rId5" Type="http://schemas.openxmlformats.org/officeDocument/2006/relationships/hyperlink" Target="https://login.consultant.ru/link/?req=doc&amp;base=LAW&amp;n=208162&amp;dst=100005" TargetMode="External"/><Relationship Id="rId15" Type="http://schemas.openxmlformats.org/officeDocument/2006/relationships/hyperlink" Target="https://login.consultant.ru/link/?req=doc&amp;base=LAW&amp;n=325320&amp;dst=100014" TargetMode="External"/><Relationship Id="rId23" Type="http://schemas.openxmlformats.org/officeDocument/2006/relationships/hyperlink" Target="https://login.consultant.ru/link/?req=doc&amp;base=LAW&amp;n=501324" TargetMode="External"/><Relationship Id="rId28" Type="http://schemas.openxmlformats.org/officeDocument/2006/relationships/hyperlink" Target="https://login.consultant.ru/link/?req=doc&amp;base=LAW&amp;n=474028" TargetMode="External"/><Relationship Id="rId36" Type="http://schemas.openxmlformats.org/officeDocument/2006/relationships/hyperlink" Target="https://login.consultant.ru/link/?req=doc&amp;base=LAW&amp;n=208162&amp;dst=100022" TargetMode="External"/><Relationship Id="rId49" Type="http://schemas.openxmlformats.org/officeDocument/2006/relationships/hyperlink" Target="https://login.consultant.ru/link/?req=doc&amp;base=LAW&amp;n=325320&amp;dst=100039" TargetMode="External"/><Relationship Id="rId57" Type="http://schemas.openxmlformats.org/officeDocument/2006/relationships/hyperlink" Target="https://login.consultant.ru/link/?req=doc&amp;base=LAW&amp;n=501324&amp;dst=639" TargetMode="External"/><Relationship Id="rId61" Type="http://schemas.openxmlformats.org/officeDocument/2006/relationships/hyperlink" Target="https://login.consultant.ru/link/?req=doc&amp;base=LAW&amp;n=325320&amp;dst=100047" TargetMode="External"/><Relationship Id="rId10" Type="http://schemas.openxmlformats.org/officeDocument/2006/relationships/hyperlink" Target="https://login.consultant.ru/link/?req=doc&amp;base=LAW&amp;n=325320&amp;dst=100011" TargetMode="External"/><Relationship Id="rId19" Type="http://schemas.openxmlformats.org/officeDocument/2006/relationships/hyperlink" Target="https://login.consultant.ru/link/?req=doc&amp;base=LAW&amp;n=488090" TargetMode="External"/><Relationship Id="rId31" Type="http://schemas.openxmlformats.org/officeDocument/2006/relationships/hyperlink" Target="https://login.consultant.ru/link/?req=doc&amp;base=LAW&amp;n=501324&amp;dst=1580" TargetMode="External"/><Relationship Id="rId44" Type="http://schemas.openxmlformats.org/officeDocument/2006/relationships/hyperlink" Target="https://login.consultant.ru/link/?req=doc&amp;base=LAW&amp;n=325320&amp;dst=100030" TargetMode="External"/><Relationship Id="rId52" Type="http://schemas.openxmlformats.org/officeDocument/2006/relationships/hyperlink" Target="https://login.consultant.ru/link/?req=doc&amp;base=LAW&amp;n=501324&amp;dst=1601" TargetMode="External"/><Relationship Id="rId60" Type="http://schemas.openxmlformats.org/officeDocument/2006/relationships/hyperlink" Target="https://login.consultant.ru/link/?req=doc&amp;base=LAW&amp;n=325320&amp;dst=100045" TargetMode="External"/><Relationship Id="rId65" Type="http://schemas.openxmlformats.org/officeDocument/2006/relationships/hyperlink" Target="https://login.consultant.ru/link/?req=doc&amp;base=LAW&amp;n=501324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359&amp;dst=100346" TargetMode="External"/><Relationship Id="rId14" Type="http://schemas.openxmlformats.org/officeDocument/2006/relationships/hyperlink" Target="https://login.consultant.ru/link/?req=doc&amp;base=LAW&amp;n=208162&amp;dst=100013" TargetMode="External"/><Relationship Id="rId22" Type="http://schemas.openxmlformats.org/officeDocument/2006/relationships/hyperlink" Target="https://login.consultant.ru/link/?req=doc&amp;base=LAW&amp;n=208162&amp;dst=100019" TargetMode="External"/><Relationship Id="rId27" Type="http://schemas.openxmlformats.org/officeDocument/2006/relationships/hyperlink" Target="https://login.consultant.ru/link/?req=doc&amp;base=LAW&amp;n=325320&amp;dst=100022" TargetMode="External"/><Relationship Id="rId30" Type="http://schemas.openxmlformats.org/officeDocument/2006/relationships/hyperlink" Target="https://login.consultant.ru/link/?req=doc&amp;base=LAW&amp;n=501324&amp;dst=443" TargetMode="External"/><Relationship Id="rId35" Type="http://schemas.openxmlformats.org/officeDocument/2006/relationships/hyperlink" Target="https://login.consultant.ru/link/?req=doc&amp;base=LAW&amp;n=481359&amp;dst=100346" TargetMode="External"/><Relationship Id="rId43" Type="http://schemas.openxmlformats.org/officeDocument/2006/relationships/hyperlink" Target="https://login.consultant.ru/link/?req=doc&amp;base=LAW&amp;n=481359&amp;dst=100346" TargetMode="External"/><Relationship Id="rId48" Type="http://schemas.openxmlformats.org/officeDocument/2006/relationships/hyperlink" Target="https://login.consultant.ru/link/?req=doc&amp;base=LAW&amp;n=500538&amp;dst=100008" TargetMode="External"/><Relationship Id="rId56" Type="http://schemas.openxmlformats.org/officeDocument/2006/relationships/hyperlink" Target="https://login.consultant.ru/link/?req=doc&amp;base=LAW&amp;n=501324&amp;dst=638" TargetMode="External"/><Relationship Id="rId64" Type="http://schemas.openxmlformats.org/officeDocument/2006/relationships/hyperlink" Target="https://login.consultant.ru/link/?req=doc&amp;base=LAW&amp;n=488090" TargetMode="External"/><Relationship Id="rId69" Type="http://schemas.openxmlformats.org/officeDocument/2006/relationships/hyperlink" Target="https://login.consultant.ru/link/?req=doc&amp;base=LAW&amp;n=362514&amp;dst=100028" TargetMode="External"/><Relationship Id="rId8" Type="http://schemas.openxmlformats.org/officeDocument/2006/relationships/hyperlink" Target="https://login.consultant.ru/link/?req=doc&amp;base=LAW&amp;n=493656&amp;dst=100015" TargetMode="External"/><Relationship Id="rId51" Type="http://schemas.openxmlformats.org/officeDocument/2006/relationships/hyperlink" Target="https://login.consultant.ru/link/?req=doc&amp;base=LAW&amp;n=325320&amp;dst=100041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08162&amp;dst=100009" TargetMode="External"/><Relationship Id="rId17" Type="http://schemas.openxmlformats.org/officeDocument/2006/relationships/hyperlink" Target="https://login.consultant.ru/link/?req=doc&amp;base=LAW&amp;n=501324" TargetMode="External"/><Relationship Id="rId25" Type="http://schemas.openxmlformats.org/officeDocument/2006/relationships/hyperlink" Target="https://login.consultant.ru/link/?req=doc&amp;base=LAW&amp;n=325320&amp;dst=100021" TargetMode="External"/><Relationship Id="rId33" Type="http://schemas.openxmlformats.org/officeDocument/2006/relationships/hyperlink" Target="https://login.consultant.ru/link/?req=doc&amp;base=LAW&amp;n=488090&amp;dst=371" TargetMode="External"/><Relationship Id="rId38" Type="http://schemas.openxmlformats.org/officeDocument/2006/relationships/hyperlink" Target="https://login.consultant.ru/link/?req=doc&amp;base=LAW&amp;n=325320&amp;dst=100026" TargetMode="External"/><Relationship Id="rId46" Type="http://schemas.openxmlformats.org/officeDocument/2006/relationships/hyperlink" Target="https://login.consultant.ru/link/?req=doc&amp;base=LAW&amp;n=325320&amp;dst=100036" TargetMode="External"/><Relationship Id="rId59" Type="http://schemas.openxmlformats.org/officeDocument/2006/relationships/hyperlink" Target="https://login.consultant.ru/link/?req=doc&amp;base=LAW&amp;n=325320&amp;dst=100044" TargetMode="External"/><Relationship Id="rId67" Type="http://schemas.openxmlformats.org/officeDocument/2006/relationships/hyperlink" Target="https://login.consultant.ru/link/?req=doc&amp;base=LAW&amp;n=325320&amp;dst=100054" TargetMode="External"/><Relationship Id="rId20" Type="http://schemas.openxmlformats.org/officeDocument/2006/relationships/hyperlink" Target="https://login.consultant.ru/link/?req=doc&amp;base=LAW&amp;n=501324" TargetMode="External"/><Relationship Id="rId41" Type="http://schemas.openxmlformats.org/officeDocument/2006/relationships/hyperlink" Target="https://login.consultant.ru/link/?req=doc&amp;base=LAW&amp;n=498276&amp;dst=100096" TargetMode="External"/><Relationship Id="rId54" Type="http://schemas.openxmlformats.org/officeDocument/2006/relationships/hyperlink" Target="https://login.consultant.ru/link/?req=doc&amp;base=LAW&amp;n=501324&amp;dst=633" TargetMode="External"/><Relationship Id="rId62" Type="http://schemas.openxmlformats.org/officeDocument/2006/relationships/hyperlink" Target="https://login.consultant.ru/link/?req=doc&amp;base=LAW&amp;n=325320&amp;dst=100048" TargetMode="External"/><Relationship Id="rId70" Type="http://schemas.openxmlformats.org/officeDocument/2006/relationships/hyperlink" Target="https://login.consultant.ru/link/?req=doc&amp;base=LAW&amp;n=481359&amp;dst=1003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532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3827</Words>
  <Characters>21814</Characters>
  <Application>Microsoft Office Word</Application>
  <DocSecurity>0</DocSecurity>
  <Lines>181</Lines>
  <Paragraphs>51</Paragraphs>
  <ScaleCrop>false</ScaleCrop>
  <Company/>
  <LinksUpToDate>false</LinksUpToDate>
  <CharactersWithSpaces>25590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Дозорова</dc:creator>
  <cp:lastModifiedBy>Дозорова</cp:lastModifiedBy>
  <cp:revision>1</cp:revision>
  <dcterms:created xsi:type="dcterms:W3CDTF">2025-04-02T23:34:00Z</dcterms:created>
  <dcterms:modified xsi:type="dcterms:W3CDTF">2025-04-02T23:35:00Z</dcterms:modified>
</cp:coreProperties>
</file>