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14" w:rsidRPr="007C293F" w:rsidRDefault="001B7E14">
      <w:pPr>
        <w:pStyle w:val="ConsPlusTitle"/>
        <w:jc w:val="center"/>
        <w:outlineLvl w:val="0"/>
        <w:rPr>
          <w:rFonts w:ascii="Times New Roman" w:hAnsi="Times New Roman" w:cs="Times New Roman"/>
        </w:rPr>
      </w:pPr>
      <w:r w:rsidRPr="007C293F">
        <w:rPr>
          <w:rFonts w:ascii="Times New Roman" w:hAnsi="Times New Roman" w:cs="Times New Roman"/>
        </w:rPr>
        <w:t>ДУМА ПАРТИЗАНСКОГО ГОРОДСКОГО ОКРУГА</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ПРИМОРСКОГО КРАЯ</w:t>
      </w:r>
    </w:p>
    <w:p w:rsidR="001B7E14" w:rsidRPr="007C293F" w:rsidRDefault="001B7E14">
      <w:pPr>
        <w:pStyle w:val="ConsPlusTitle"/>
        <w:jc w:val="center"/>
        <w:rPr>
          <w:rFonts w:ascii="Times New Roman" w:hAnsi="Times New Roman" w:cs="Times New Roman"/>
        </w:rPr>
      </w:pP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РЕШЕНИЕ</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от 30 мая 2008 г. N 31</w:t>
      </w:r>
    </w:p>
    <w:p w:rsidR="001B7E14" w:rsidRPr="007C293F" w:rsidRDefault="001B7E14">
      <w:pPr>
        <w:pStyle w:val="ConsPlusTitle"/>
        <w:jc w:val="center"/>
        <w:rPr>
          <w:rFonts w:ascii="Times New Roman" w:hAnsi="Times New Roman" w:cs="Times New Roman"/>
        </w:rPr>
      </w:pP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О ПРИНЯТИИ ПОЛОЖЕНИЯ "О ПУБЛИЧНЫХ СЛУШАНИЯХ</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В ПАРТИЗАНСКОМ ГОРОДСКОМ ОКРУГЕ"</w:t>
      </w:r>
    </w:p>
    <w:p w:rsidR="001B7E14" w:rsidRPr="007C293F" w:rsidRDefault="001B7E1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7E14" w:rsidRPr="007C293F">
        <w:trPr>
          <w:jc w:val="center"/>
        </w:trPr>
        <w:tc>
          <w:tcPr>
            <w:tcW w:w="9294" w:type="dxa"/>
            <w:tcBorders>
              <w:top w:val="nil"/>
              <w:left w:val="single" w:sz="24" w:space="0" w:color="CED3F1"/>
              <w:bottom w:val="nil"/>
              <w:right w:val="single" w:sz="24" w:space="0" w:color="F4F3F8"/>
            </w:tcBorders>
            <w:shd w:val="clear" w:color="auto" w:fill="F4F3F8"/>
          </w:tcPr>
          <w:p w:rsidR="001B7E14" w:rsidRPr="007C293F" w:rsidRDefault="001B7E14">
            <w:pPr>
              <w:pStyle w:val="ConsPlusNormal"/>
              <w:jc w:val="center"/>
              <w:rPr>
                <w:rFonts w:ascii="Times New Roman" w:hAnsi="Times New Roman" w:cs="Times New Roman"/>
              </w:rPr>
            </w:pPr>
            <w:r w:rsidRPr="007C293F">
              <w:rPr>
                <w:rFonts w:ascii="Times New Roman" w:hAnsi="Times New Roman" w:cs="Times New Roman"/>
                <w:color w:val="392C69"/>
              </w:rPr>
              <w:t>Список изменяющих документов</w:t>
            </w:r>
          </w:p>
          <w:p w:rsidR="001B7E14" w:rsidRPr="007C293F" w:rsidRDefault="001B7E14">
            <w:pPr>
              <w:pStyle w:val="ConsPlusNormal"/>
              <w:jc w:val="center"/>
              <w:rPr>
                <w:rFonts w:ascii="Times New Roman" w:hAnsi="Times New Roman" w:cs="Times New Roman"/>
              </w:rPr>
            </w:pPr>
            <w:proofErr w:type="gramStart"/>
            <w:r w:rsidRPr="007C293F">
              <w:rPr>
                <w:rFonts w:ascii="Times New Roman" w:hAnsi="Times New Roman" w:cs="Times New Roman"/>
                <w:color w:val="392C69"/>
              </w:rPr>
              <w:t xml:space="preserve">(в ред. </w:t>
            </w:r>
            <w:hyperlink r:id="rId4" w:history="1">
              <w:r w:rsidRPr="007C293F">
                <w:rPr>
                  <w:rFonts w:ascii="Times New Roman" w:hAnsi="Times New Roman" w:cs="Times New Roman"/>
                  <w:color w:val="0000FF"/>
                </w:rPr>
                <w:t>Решения</w:t>
              </w:r>
            </w:hyperlink>
            <w:r w:rsidRPr="007C293F">
              <w:rPr>
                <w:rFonts w:ascii="Times New Roman" w:hAnsi="Times New Roman" w:cs="Times New Roman"/>
                <w:color w:val="392C69"/>
              </w:rPr>
              <w:t xml:space="preserve"> Думы Партизанского городского округа</w:t>
            </w:r>
            <w:proofErr w:type="gramEnd"/>
          </w:p>
          <w:p w:rsidR="001B7E14" w:rsidRPr="007C293F" w:rsidRDefault="001B7E14">
            <w:pPr>
              <w:pStyle w:val="ConsPlusNormal"/>
              <w:jc w:val="center"/>
              <w:rPr>
                <w:rFonts w:ascii="Times New Roman" w:hAnsi="Times New Roman" w:cs="Times New Roman"/>
              </w:rPr>
            </w:pPr>
            <w:r w:rsidRPr="007C293F">
              <w:rPr>
                <w:rFonts w:ascii="Times New Roman" w:hAnsi="Times New Roman" w:cs="Times New Roman"/>
                <w:color w:val="392C69"/>
              </w:rPr>
              <w:t>от 27.09.2012 N 451)</w:t>
            </w:r>
          </w:p>
        </w:tc>
      </w:tr>
    </w:tbl>
    <w:p w:rsidR="001B7E14" w:rsidRPr="007C293F" w:rsidRDefault="001B7E14">
      <w:pPr>
        <w:pStyle w:val="ConsPlusNormal"/>
        <w:jc w:val="center"/>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 xml:space="preserve">В соответствии с Федеральным </w:t>
      </w:r>
      <w:hyperlink r:id="rId5" w:history="1">
        <w:r w:rsidRPr="007C293F">
          <w:rPr>
            <w:rFonts w:ascii="Times New Roman" w:hAnsi="Times New Roman" w:cs="Times New Roman"/>
            <w:color w:val="0000FF"/>
          </w:rPr>
          <w:t>законом</w:t>
        </w:r>
      </w:hyperlink>
      <w:r w:rsidRPr="007C293F">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руководствуясь </w:t>
      </w:r>
      <w:hyperlink r:id="rId6" w:history="1">
        <w:r w:rsidRPr="007C293F">
          <w:rPr>
            <w:rFonts w:ascii="Times New Roman" w:hAnsi="Times New Roman" w:cs="Times New Roman"/>
            <w:color w:val="0000FF"/>
          </w:rPr>
          <w:t>статьей 9</w:t>
        </w:r>
      </w:hyperlink>
      <w:r w:rsidRPr="007C293F">
        <w:rPr>
          <w:rFonts w:ascii="Times New Roman" w:hAnsi="Times New Roman" w:cs="Times New Roman"/>
        </w:rPr>
        <w:t xml:space="preserve"> Устава Партизанского городского округа, Дума Партизанского городского округа решила: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1. Принять </w:t>
      </w:r>
      <w:hyperlink w:anchor="P31" w:history="1">
        <w:r w:rsidRPr="007C293F">
          <w:rPr>
            <w:rFonts w:ascii="Times New Roman" w:hAnsi="Times New Roman" w:cs="Times New Roman"/>
            <w:color w:val="0000FF"/>
          </w:rPr>
          <w:t>Положение</w:t>
        </w:r>
      </w:hyperlink>
      <w:r w:rsidRPr="007C293F">
        <w:rPr>
          <w:rFonts w:ascii="Times New Roman" w:hAnsi="Times New Roman" w:cs="Times New Roman"/>
        </w:rPr>
        <w:t xml:space="preserve"> "О публичных слушаниях в Партизанском городском округе" (далее - Положение).</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2. Направить </w:t>
      </w:r>
      <w:hyperlink w:anchor="P31" w:history="1">
        <w:r w:rsidRPr="007C293F">
          <w:rPr>
            <w:rFonts w:ascii="Times New Roman" w:hAnsi="Times New Roman" w:cs="Times New Roman"/>
            <w:color w:val="0000FF"/>
          </w:rPr>
          <w:t>Положение</w:t>
        </w:r>
      </w:hyperlink>
      <w:r w:rsidRPr="007C293F">
        <w:rPr>
          <w:rFonts w:ascii="Times New Roman" w:hAnsi="Times New Roman" w:cs="Times New Roman"/>
        </w:rPr>
        <w:t xml:space="preserve"> главе Партизанского городского округа для подписания и обнародования.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Настоящее решение вступает в силу с момента его принятия.</w:t>
      </w: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Председатель Думы</w:t>
      </w: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В.К.ПИСАРЕВСКИЙ</w:t>
      </w: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outlineLvl w:val="0"/>
        <w:rPr>
          <w:rFonts w:ascii="Times New Roman" w:hAnsi="Times New Roman" w:cs="Times New Roman"/>
        </w:rPr>
      </w:pPr>
      <w:r w:rsidRPr="007C293F">
        <w:rPr>
          <w:rFonts w:ascii="Times New Roman" w:hAnsi="Times New Roman" w:cs="Times New Roman"/>
        </w:rPr>
        <w:t>Принято</w:t>
      </w: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решением</w:t>
      </w: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 xml:space="preserve">Думы </w:t>
      </w:r>
      <w:proofErr w:type="gramStart"/>
      <w:r w:rsidRPr="007C293F">
        <w:rPr>
          <w:rFonts w:ascii="Times New Roman" w:hAnsi="Times New Roman" w:cs="Times New Roman"/>
        </w:rPr>
        <w:t>Партизанского</w:t>
      </w:r>
      <w:proofErr w:type="gramEnd"/>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городского округа</w:t>
      </w: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от 30.05.2008 N 31</w:t>
      </w:r>
    </w:p>
    <w:p w:rsidR="001B7E14" w:rsidRPr="007C293F" w:rsidRDefault="001B7E14">
      <w:pPr>
        <w:pStyle w:val="ConsPlusNormal"/>
        <w:jc w:val="both"/>
        <w:rPr>
          <w:rFonts w:ascii="Times New Roman" w:hAnsi="Times New Roman" w:cs="Times New Roman"/>
        </w:rPr>
      </w:pPr>
    </w:p>
    <w:p w:rsidR="001B7E14" w:rsidRPr="007C293F" w:rsidRDefault="001B7E14">
      <w:pPr>
        <w:pStyle w:val="ConsPlusTitle"/>
        <w:jc w:val="center"/>
        <w:rPr>
          <w:rFonts w:ascii="Times New Roman" w:hAnsi="Times New Roman" w:cs="Times New Roman"/>
        </w:rPr>
      </w:pPr>
      <w:bookmarkStart w:id="0" w:name="P31"/>
      <w:bookmarkEnd w:id="0"/>
      <w:r w:rsidRPr="007C293F">
        <w:rPr>
          <w:rFonts w:ascii="Times New Roman" w:hAnsi="Times New Roman" w:cs="Times New Roman"/>
        </w:rPr>
        <w:t>ПОЛОЖЕНИЕ</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"О ПУБЛИЧНЫХ СЛУШАНИЯХ В ПАРТИЗАНСКОМ ГОРОДСКОМ ОКРУГЕ"</w:t>
      </w:r>
    </w:p>
    <w:p w:rsidR="001B7E14" w:rsidRPr="007C293F" w:rsidRDefault="001B7E1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7E14" w:rsidRPr="007C293F">
        <w:trPr>
          <w:jc w:val="center"/>
        </w:trPr>
        <w:tc>
          <w:tcPr>
            <w:tcW w:w="9294" w:type="dxa"/>
            <w:tcBorders>
              <w:top w:val="nil"/>
              <w:left w:val="single" w:sz="24" w:space="0" w:color="CED3F1"/>
              <w:bottom w:val="nil"/>
              <w:right w:val="single" w:sz="24" w:space="0" w:color="F4F3F8"/>
            </w:tcBorders>
            <w:shd w:val="clear" w:color="auto" w:fill="F4F3F8"/>
          </w:tcPr>
          <w:p w:rsidR="001B7E14" w:rsidRPr="007C293F" w:rsidRDefault="001B7E14">
            <w:pPr>
              <w:pStyle w:val="ConsPlusNormal"/>
              <w:jc w:val="center"/>
              <w:rPr>
                <w:rFonts w:ascii="Times New Roman" w:hAnsi="Times New Roman" w:cs="Times New Roman"/>
              </w:rPr>
            </w:pPr>
            <w:r w:rsidRPr="007C293F">
              <w:rPr>
                <w:rFonts w:ascii="Times New Roman" w:hAnsi="Times New Roman" w:cs="Times New Roman"/>
                <w:color w:val="392C69"/>
              </w:rPr>
              <w:t>Список изменяющих документов</w:t>
            </w:r>
          </w:p>
          <w:p w:rsidR="001B7E14" w:rsidRPr="007C293F" w:rsidRDefault="001B7E14">
            <w:pPr>
              <w:pStyle w:val="ConsPlusNormal"/>
              <w:jc w:val="center"/>
              <w:rPr>
                <w:rFonts w:ascii="Times New Roman" w:hAnsi="Times New Roman" w:cs="Times New Roman"/>
              </w:rPr>
            </w:pPr>
            <w:proofErr w:type="gramStart"/>
            <w:r w:rsidRPr="007C293F">
              <w:rPr>
                <w:rFonts w:ascii="Times New Roman" w:hAnsi="Times New Roman" w:cs="Times New Roman"/>
                <w:color w:val="392C69"/>
              </w:rPr>
              <w:t xml:space="preserve">(в ред. </w:t>
            </w:r>
            <w:hyperlink r:id="rId7" w:history="1">
              <w:r w:rsidRPr="007C293F">
                <w:rPr>
                  <w:rFonts w:ascii="Times New Roman" w:hAnsi="Times New Roman" w:cs="Times New Roman"/>
                  <w:color w:val="0000FF"/>
                </w:rPr>
                <w:t>Решения</w:t>
              </w:r>
            </w:hyperlink>
            <w:r w:rsidRPr="007C293F">
              <w:rPr>
                <w:rFonts w:ascii="Times New Roman" w:hAnsi="Times New Roman" w:cs="Times New Roman"/>
                <w:color w:val="392C69"/>
              </w:rPr>
              <w:t xml:space="preserve"> Думы Партизанского городского округа</w:t>
            </w:r>
            <w:proofErr w:type="gramEnd"/>
          </w:p>
          <w:p w:rsidR="001B7E14" w:rsidRPr="007C293F" w:rsidRDefault="001B7E14">
            <w:pPr>
              <w:pStyle w:val="ConsPlusNormal"/>
              <w:jc w:val="center"/>
              <w:rPr>
                <w:rFonts w:ascii="Times New Roman" w:hAnsi="Times New Roman" w:cs="Times New Roman"/>
              </w:rPr>
            </w:pPr>
            <w:r w:rsidRPr="007C293F">
              <w:rPr>
                <w:rFonts w:ascii="Times New Roman" w:hAnsi="Times New Roman" w:cs="Times New Roman"/>
                <w:color w:val="392C69"/>
              </w:rPr>
              <w:t>от 27.09.2012 N 451)</w:t>
            </w:r>
          </w:p>
        </w:tc>
      </w:tr>
    </w:tbl>
    <w:p w:rsidR="001B7E14" w:rsidRPr="007C293F" w:rsidRDefault="001B7E14">
      <w:pPr>
        <w:pStyle w:val="ConsPlusNormal"/>
        <w:jc w:val="center"/>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 xml:space="preserve">Настоящее Положение в соответствии с Федеральным </w:t>
      </w:r>
      <w:hyperlink r:id="rId8" w:history="1">
        <w:r w:rsidRPr="007C293F">
          <w:rPr>
            <w:rFonts w:ascii="Times New Roman" w:hAnsi="Times New Roman" w:cs="Times New Roman"/>
            <w:color w:val="0000FF"/>
          </w:rPr>
          <w:t>законом</w:t>
        </w:r>
      </w:hyperlink>
      <w:r w:rsidRPr="007C293F">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определяет порядок организации и проведения публичных слушаний в Партизанском городском округе.</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1</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 xml:space="preserve">Для обсуждения проектов муниципальных правовых актов по вопросам местного значения с участием жителей Партизанского городского округа Думой Партизанского городского округа, </w:t>
      </w:r>
      <w:r w:rsidRPr="007C293F">
        <w:rPr>
          <w:rFonts w:ascii="Times New Roman" w:hAnsi="Times New Roman" w:cs="Times New Roman"/>
        </w:rPr>
        <w:lastRenderedPageBreak/>
        <w:t>главой Партизанского городского округа могут проводиться публичные слушания.</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2</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На публичные слушания должны выноситься: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1) проект устава Партизанского городского округа,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9" w:history="1">
        <w:r w:rsidRPr="007C293F">
          <w:rPr>
            <w:rFonts w:ascii="Times New Roman" w:hAnsi="Times New Roman" w:cs="Times New Roman"/>
            <w:color w:val="0000FF"/>
          </w:rPr>
          <w:t>Конституцией</w:t>
        </w:r>
      </w:hyperlink>
      <w:r w:rsidRPr="007C293F">
        <w:rPr>
          <w:rFonts w:ascii="Times New Roman" w:hAnsi="Times New Roman" w:cs="Times New Roman"/>
        </w:rPr>
        <w:t xml:space="preserve"> Российской Федерации, федеральными законами;</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проект местного бюджета Партизанского городского округа и отчет о его исполнении;</w:t>
      </w:r>
    </w:p>
    <w:p w:rsidR="001B7E14" w:rsidRPr="007C293F" w:rsidRDefault="001B7E14">
      <w:pPr>
        <w:pStyle w:val="ConsPlusNormal"/>
        <w:spacing w:before="220"/>
        <w:ind w:firstLine="540"/>
        <w:jc w:val="both"/>
        <w:rPr>
          <w:rFonts w:ascii="Times New Roman" w:hAnsi="Times New Roman" w:cs="Times New Roman"/>
        </w:rPr>
      </w:pPr>
      <w:proofErr w:type="gramStart"/>
      <w:r w:rsidRPr="007C293F">
        <w:rPr>
          <w:rFonts w:ascii="Times New Roman" w:hAnsi="Times New Roman" w:cs="Times New Roman"/>
        </w:rPr>
        <w:t>3) проекты планов и программ развития Партизанского городского округа,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7C293F">
        <w:rPr>
          <w:rFonts w:ascii="Times New Roman" w:hAnsi="Times New Roman" w:cs="Times New Roman"/>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7E14" w:rsidRPr="007C293F" w:rsidRDefault="001B7E14">
      <w:pPr>
        <w:pStyle w:val="ConsPlusNormal"/>
        <w:jc w:val="both"/>
        <w:rPr>
          <w:rFonts w:ascii="Times New Roman" w:hAnsi="Times New Roman" w:cs="Times New Roman"/>
        </w:rPr>
      </w:pPr>
      <w:r w:rsidRPr="007C293F">
        <w:rPr>
          <w:rFonts w:ascii="Times New Roman" w:hAnsi="Times New Roman" w:cs="Times New Roman"/>
        </w:rPr>
        <w:t xml:space="preserve">(в ред. </w:t>
      </w:r>
      <w:hyperlink r:id="rId10" w:history="1">
        <w:r w:rsidRPr="007C293F">
          <w:rPr>
            <w:rFonts w:ascii="Times New Roman" w:hAnsi="Times New Roman" w:cs="Times New Roman"/>
            <w:color w:val="0000FF"/>
          </w:rPr>
          <w:t>Решения</w:t>
        </w:r>
      </w:hyperlink>
      <w:r w:rsidRPr="007C293F">
        <w:rPr>
          <w:rFonts w:ascii="Times New Roman" w:hAnsi="Times New Roman" w:cs="Times New Roman"/>
        </w:rPr>
        <w:t xml:space="preserve"> Думы Партизанского городского округа от 27.09.2012 N 451)</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вопросы о преобразовании Партизанского городского округа.</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3</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Публичные слушания проводятся по инициативе населения Партизанского городского округа, Думы Партизанского городского округа или главы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Публичные слушания, проводимые по инициативе населения или Думы Партизанского городского округа, назначаются Думой Партизанского городского округа, а по инициативе главы Партизанского городского округа - главой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3. Порядок организации и проведения публичных слушаний по вопросам землепользования и застройки определяется отдельным нормативным правовым актом Думы Партизанского городского округа и (или) </w:t>
      </w:r>
      <w:hyperlink r:id="rId11" w:history="1">
        <w:r w:rsidRPr="007C293F">
          <w:rPr>
            <w:rFonts w:ascii="Times New Roman" w:hAnsi="Times New Roman" w:cs="Times New Roman"/>
            <w:color w:val="0000FF"/>
          </w:rPr>
          <w:t>Правилами</w:t>
        </w:r>
      </w:hyperlink>
      <w:r w:rsidRPr="007C293F">
        <w:rPr>
          <w:rFonts w:ascii="Times New Roman" w:hAnsi="Times New Roman" w:cs="Times New Roman"/>
        </w:rPr>
        <w:t xml:space="preserve"> землепользования и застройки Партизанского городского округа, утвержденными решением Думы Партизанского городского округа от 30 сентября 2011 года N 369.</w:t>
      </w:r>
    </w:p>
    <w:p w:rsidR="001B7E14" w:rsidRPr="007C293F" w:rsidRDefault="001B7E14">
      <w:pPr>
        <w:pStyle w:val="ConsPlusNormal"/>
        <w:jc w:val="both"/>
        <w:rPr>
          <w:rFonts w:ascii="Times New Roman" w:hAnsi="Times New Roman" w:cs="Times New Roman"/>
        </w:rPr>
      </w:pPr>
      <w:r w:rsidRPr="007C293F">
        <w:rPr>
          <w:rFonts w:ascii="Times New Roman" w:hAnsi="Times New Roman" w:cs="Times New Roman"/>
        </w:rPr>
        <w:t xml:space="preserve">(часть 3 введена </w:t>
      </w:r>
      <w:hyperlink r:id="rId12" w:history="1">
        <w:r w:rsidRPr="007C293F">
          <w:rPr>
            <w:rFonts w:ascii="Times New Roman" w:hAnsi="Times New Roman" w:cs="Times New Roman"/>
            <w:color w:val="0000FF"/>
          </w:rPr>
          <w:t>Решением</w:t>
        </w:r>
      </w:hyperlink>
      <w:r w:rsidRPr="007C293F">
        <w:rPr>
          <w:rFonts w:ascii="Times New Roman" w:hAnsi="Times New Roman" w:cs="Times New Roman"/>
        </w:rPr>
        <w:t xml:space="preserve"> Думы Партизанского городского округа от 27.09.2012 N 451)</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4</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Инициативой населения по проведению публичных слушаний признается инициатива, исходящая от инициативной группы, которая формируется на основе добровольности из граждан, обладающих избирательным правом. Минимальная численность инициативной группы граждан - 20 человек.</w:t>
      </w:r>
    </w:p>
    <w:p w:rsidR="001B7E14" w:rsidRPr="007C293F" w:rsidRDefault="001B7E14">
      <w:pPr>
        <w:pStyle w:val="ConsPlusNormal"/>
        <w:spacing w:before="220"/>
        <w:ind w:firstLine="540"/>
        <w:jc w:val="both"/>
        <w:rPr>
          <w:rFonts w:ascii="Times New Roman" w:hAnsi="Times New Roman" w:cs="Times New Roman"/>
        </w:rPr>
      </w:pPr>
      <w:bookmarkStart w:id="1" w:name="P62"/>
      <w:bookmarkEnd w:id="1"/>
      <w:r w:rsidRPr="007C293F">
        <w:rPr>
          <w:rFonts w:ascii="Times New Roman" w:hAnsi="Times New Roman" w:cs="Times New Roman"/>
        </w:rPr>
        <w:t>2. Для рассмотрения вопроса о принятии решения о назначении публичных слушаний инициативная группа граждан направляет в Думу Партизанского городского округа следующие документы:</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 ходатайство о проведении публичных слушаний с обоснованием необходимости обсуждения на слушаниях проекта муниципального правового акта;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2) проект муниципального правового акта, обсуждение которого предполагается на </w:t>
      </w:r>
      <w:r w:rsidRPr="007C293F">
        <w:rPr>
          <w:rFonts w:ascii="Times New Roman" w:hAnsi="Times New Roman" w:cs="Times New Roman"/>
        </w:rPr>
        <w:lastRenderedPageBreak/>
        <w:t>публичных слушаниях;</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финансово-экономическое обоснование (в случае вынесения на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уполномоченным представителем инициативной группы граждан. 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затрат бюджета;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список членов инициативной группы, лиц уполномоченных представлять инициативную группу;</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5) протоколы заседаний инициативной группы граждан, на которых было принято решение о выдвижении инициативы проведения публичных слушаний и избраны уполномоченные представители инициативной группы.</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3. В случае нарушения требований настоящего Положения, предъявляемых к численности инициативной группы или к перечню документов указанных в </w:t>
      </w:r>
      <w:hyperlink w:anchor="P62" w:history="1">
        <w:r w:rsidRPr="007C293F">
          <w:rPr>
            <w:rFonts w:ascii="Times New Roman" w:hAnsi="Times New Roman" w:cs="Times New Roman"/>
            <w:color w:val="0000FF"/>
          </w:rPr>
          <w:t>части 2 настоящей статьи</w:t>
        </w:r>
      </w:hyperlink>
      <w:r w:rsidRPr="007C293F">
        <w:rPr>
          <w:rFonts w:ascii="Times New Roman" w:hAnsi="Times New Roman" w:cs="Times New Roman"/>
        </w:rPr>
        <w:t>, документы возвращаются инициативной группе председателем Думы.</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5</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Вопрос о назначении публичных слушаний по инициативе Думы Партизанского городского округа или населения рассматривается Думой Партизанского городского округа на очередном ее заседании с обязательным принятием решения по существу.</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В решении Думы Партизанского городского округа, постановлении главы Партизанского городского округа о назначении публичных слушаний указываются: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 сведения об инициаторе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сведения о проекте муниципального правового акта, для обсуждения которого проводятся публичные слушания;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порядок заблаговременного ознакомления с проектом муниципального правового акта;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дата, время и место проведения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5) порядок учета предложений по проекту муниципального правового акта;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6) порядок участия граждан в обсуждении проекта муниципального правового акта;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7) состав организационного комитета по проведению публичных слушаний (далее - оргкомитет).</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Решение Думы Партизанского городского округа, постановлением главы Партизанского городского округа о назначении публичных слушаний подлежит обязательному опубликованию (обнародованию) в течение 7 рабочих дней после дня его принятия.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5. Проект устава Партизанского городского округа, проект муниципального правового акта о внесении изменений и дополнений в устав Партизанского городского округа не </w:t>
      </w:r>
      <w:proofErr w:type="gramStart"/>
      <w:r w:rsidRPr="007C293F">
        <w:rPr>
          <w:rFonts w:ascii="Times New Roman" w:hAnsi="Times New Roman" w:cs="Times New Roman"/>
        </w:rPr>
        <w:t>позднее</w:t>
      </w:r>
      <w:proofErr w:type="gramEnd"/>
      <w:r w:rsidRPr="007C293F">
        <w:rPr>
          <w:rFonts w:ascii="Times New Roman" w:hAnsi="Times New Roman" w:cs="Times New Roman"/>
        </w:rPr>
        <w:t xml:space="preserve"> чем за 30 дней до дня рассмотрения вопроса о принятии устава Партизанского городского округа, внесении изменений и дополнений в устав Партизанского городского округа подлежат официальному опубликованию (обнародованию) с одновременным опубликованием (обнародованием) </w:t>
      </w:r>
      <w:r w:rsidRPr="007C293F">
        <w:rPr>
          <w:rFonts w:ascii="Times New Roman" w:hAnsi="Times New Roman" w:cs="Times New Roman"/>
        </w:rPr>
        <w:lastRenderedPageBreak/>
        <w:t>установленного Думой Партизанского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6</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Организует и проводит публичные слушания оргкомитет. Организационно-техническое и информационное обеспечение проведения публичных слушаний, назначенных Думой Партизанского городского округа или главой Партизанского городского округа, осуществляется соответственно Думой Партизанского городского округа или администрацией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На первом заседании оргкомитета открытым голосованием избираются председатель, заместитель председателя и секретарь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Председатель оргкомитета организует подготовку и проводит публичные слушания.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Заместитель председателя оргкомитета исполняет обязанности председателя в период его временного отсутствия.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Секретарь оргкомитета ведет протоколы заседаний оргкомитета и публичных слушаний, оформляет результаты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Заседание оргкомитета является правомочным, если на нем присутствует большинство от установленного числа членов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Решения оргкомитета принимаются большинством голосов от числа присутствующих на заседании членов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5. В компетенции оргкомитета находятся: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 избирание председателя, заместителя председателя и секретаря оргкомитета, распределение обязанностей иных членов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составление плана работы оргкомитета по подготовке и проведению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утверждение повестки публичных слушаний с конкретной формулировкой вопросов, выносимых на обсуждение по теме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организация информирования населения через средства массовой информации о месте нахождения оргкомитета, иной необходимой информации о публичных слушаниях;</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5) обеспечение заблаговременного ознакомление жителей с проектом муниципального правового акта;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6) принятие и проведение анализа предложений, представленных участниками публичных слушаний в письменной форме;</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7) регистрация участников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8) проведение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9) публикация (обнародование) в средствах массовой информации результатов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6. Оргкомитет подотчетен в своей деятельности органу местного самоуправления, назначившему слушания.</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lastRenderedPageBreak/>
        <w:t>Статья 7</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Участниками публичных слушаний, получающими право на выступление для аргументации своих предложений, являются лица, внесшие в письменной форме свои предложения в оргкомитет и зарегистрированные в таковом качестве в оргкомитете на основании письменного заявления.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Прием письменных предложений по проекту муниципального правового акта и регистрация участников имеющих право на выступление прекращаются за три рабочих дня до дня проведения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Участниками публичных слушаний без права выступления могут быть все заинтересованные лица.</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8</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Перед началом проведения публичных слушаний оргкомитет организует регистрацию его участников.</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2. Ведет публичные слушания председатель оргкомитета (далее </w:t>
      </w:r>
      <w:proofErr w:type="gramStart"/>
      <w:r w:rsidRPr="007C293F">
        <w:rPr>
          <w:rFonts w:ascii="Times New Roman" w:hAnsi="Times New Roman" w:cs="Times New Roman"/>
        </w:rPr>
        <w:t>-п</w:t>
      </w:r>
      <w:proofErr w:type="gramEnd"/>
      <w:r w:rsidRPr="007C293F">
        <w:rPr>
          <w:rFonts w:ascii="Times New Roman" w:hAnsi="Times New Roman" w:cs="Times New Roman"/>
        </w:rPr>
        <w:t>редседатель), в случае отсутствия председателя, публичные слушания ведет заместитель председателя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Председатель следит за порядком обсуждения вопросов повестки публичных слушаний. Все участники публичных слушаний выступают только с разрешения председателя.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Время выступления участников публичных слушаний определяется голосованием всех участников публичных слушаний, исходя из количества выступающих и времени, отведенного для проведения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5. Публичные слушания длятся не более 4 часов, в случае необходимости время проведения публичных слушаний может быть продлено председателем.</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6. Лица, выступающие на публичных слушаниях, обязаны придерживаться существа рассматриваемого вопроса и не вправе использовать время, предоставленное для их выступления, для обсуждения других вопросов. В противном случае они могут быть лишены слова председателем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7. Секретарь оргкомитета (далее - секретарь) ведет протокол публичных слушаний, который подписывается председателем и секретарем.</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8. Председатель открывает заседание и называет инициаторов проведения публичных слушаний, оглашает повестку публичных слушаний, предложения оргкомитета по времени выступления участников заседания, представляется, представляет своего заместителя и секретаря оргкомитета.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9. Председатель предоставляет слово представителю инициатора проведения слушаний для доклада по обсуждаемому вопросу, после чего следуют вопросы участников слушаний, которые могут быть заданы как в устной, так и в письменной форме.</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10. Далее слово для выступлений предоставляется участникам слушаний с правом на выступление.</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11. По окончании выступления (или по истечении предоставленного времени) председатель предлагает участникам публичных слушаний задать уточняющие вопросы.</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12. Время ответов на вопросы не может превышать времени основного выступления.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13. Участники слушаний с правом выступления вправе снять свои предложения и (или) присоединиться к предложениям, выдвинутым другими участниками публичных слушаний. </w:t>
      </w:r>
      <w:r w:rsidRPr="007C293F">
        <w:rPr>
          <w:rFonts w:ascii="Times New Roman" w:hAnsi="Times New Roman" w:cs="Times New Roman"/>
        </w:rPr>
        <w:lastRenderedPageBreak/>
        <w:t>Решение об изменении позиции по рассматриваемому вопросу отражается в протоколе.</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14. После окончания выступлений по каждому вопросу повестки публичных слушаний председатель обращается к участникам публичных слушаний обладающих правом на выступление с вопросом о возможном изменении их позиции по итогам проведенного обсуждения.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15. После окончания прений по всем вопросам повестки председатель предоставляет слово секретарю для уточнения предложений не снятых и не отозванных после рассмотрения всех вопросов заседания.</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16. По итогам проведения публичных большинством голосов от числа участников публичных слушаний принимается итоговый документ, в котором, как правило, отражаются озвученные на публичных слушаниях и не отозванные (не снятые) предложения участников публичных слушаний. Предложения, входящие в итоговый документ могут содержать альтернативные варианты изложения положений проекта муниципального правового акта.</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9</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1. Оргкомитет обеспечивает публикацию (обнародование) результатов публичных слушаний, включая мотивированное обоснование принятых решений в срок не позднее 15 дней со дня его принятия.</w:t>
      </w:r>
    </w:p>
    <w:p w:rsidR="001B7E14" w:rsidRPr="007C293F" w:rsidRDefault="001B7E14">
      <w:pPr>
        <w:pStyle w:val="ConsPlusNormal"/>
        <w:jc w:val="both"/>
        <w:rPr>
          <w:rFonts w:ascii="Times New Roman" w:hAnsi="Times New Roman" w:cs="Times New Roman"/>
        </w:rPr>
      </w:pPr>
      <w:r w:rsidRPr="007C293F">
        <w:rPr>
          <w:rFonts w:ascii="Times New Roman" w:hAnsi="Times New Roman" w:cs="Times New Roman"/>
        </w:rPr>
        <w:t>(</w:t>
      </w:r>
      <w:proofErr w:type="gramStart"/>
      <w:r w:rsidRPr="007C293F">
        <w:rPr>
          <w:rFonts w:ascii="Times New Roman" w:hAnsi="Times New Roman" w:cs="Times New Roman"/>
        </w:rPr>
        <w:t>в</w:t>
      </w:r>
      <w:proofErr w:type="gramEnd"/>
      <w:r w:rsidRPr="007C293F">
        <w:rPr>
          <w:rFonts w:ascii="Times New Roman" w:hAnsi="Times New Roman" w:cs="Times New Roman"/>
        </w:rPr>
        <w:t xml:space="preserve"> ред. </w:t>
      </w:r>
      <w:hyperlink r:id="rId13" w:history="1">
        <w:r w:rsidRPr="007C293F">
          <w:rPr>
            <w:rFonts w:ascii="Times New Roman" w:hAnsi="Times New Roman" w:cs="Times New Roman"/>
            <w:color w:val="0000FF"/>
          </w:rPr>
          <w:t>Решения</w:t>
        </w:r>
      </w:hyperlink>
      <w:r w:rsidRPr="007C293F">
        <w:rPr>
          <w:rFonts w:ascii="Times New Roman" w:hAnsi="Times New Roman" w:cs="Times New Roman"/>
        </w:rPr>
        <w:t xml:space="preserve"> Думы Партизанского городского округа от 27.09.2012 N 451)</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Результаты публичных слушаний носят рекомендательный характер для Думы Партизанского городского округа, главы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3. Председательствующий оргкомитета информирует Думу Партизанского городского округа, главу Партизанского городского округа о результатах проведенных публичных слушаний.</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4. Материалы публичных слушаний в течение пяти лет хранятся в органе местного самоуправления, в компетенцию которого входит принятие выносимого на них муниципального правового акта.</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10</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Признать утратившими силу следующие нормативные правовые акты Думы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1) </w:t>
      </w:r>
      <w:hyperlink r:id="rId14" w:history="1">
        <w:r w:rsidRPr="007C293F">
          <w:rPr>
            <w:rFonts w:ascii="Times New Roman" w:hAnsi="Times New Roman" w:cs="Times New Roman"/>
            <w:color w:val="0000FF"/>
          </w:rPr>
          <w:t>Решение</w:t>
        </w:r>
      </w:hyperlink>
      <w:r w:rsidRPr="007C293F">
        <w:rPr>
          <w:rFonts w:ascii="Times New Roman" w:hAnsi="Times New Roman" w:cs="Times New Roman"/>
        </w:rPr>
        <w:t xml:space="preserve"> Думы Партизанского городского округа от 29 апреля 2005 года N 133 "Об утверждении Положения "О публичных слушаниях на территории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2) Решение Думы Партизанского городского округа от 26 августа 2005 года N 196 "О внесении изменений в решение Думы Партизанского городского округа от 29.04.2005 N 133</w:t>
      </w:r>
      <w:proofErr w:type="gramStart"/>
      <w:r w:rsidRPr="007C293F">
        <w:rPr>
          <w:rFonts w:ascii="Times New Roman" w:hAnsi="Times New Roman" w:cs="Times New Roman"/>
        </w:rPr>
        <w:t xml:space="preserve"> О</w:t>
      </w:r>
      <w:proofErr w:type="gramEnd"/>
      <w:r w:rsidRPr="007C293F">
        <w:rPr>
          <w:rFonts w:ascii="Times New Roman" w:hAnsi="Times New Roman" w:cs="Times New Roman"/>
        </w:rPr>
        <w:t>б утверждении Положения "О публичных слушаниях на территории Партизанского городского округа";</w:t>
      </w:r>
    </w:p>
    <w:p w:rsidR="001B7E14" w:rsidRPr="007C293F" w:rsidRDefault="001B7E14">
      <w:pPr>
        <w:pStyle w:val="ConsPlusNormal"/>
        <w:spacing w:before="220"/>
        <w:ind w:firstLine="540"/>
        <w:jc w:val="both"/>
        <w:rPr>
          <w:rFonts w:ascii="Times New Roman" w:hAnsi="Times New Roman" w:cs="Times New Roman"/>
        </w:rPr>
      </w:pPr>
      <w:r w:rsidRPr="007C293F">
        <w:rPr>
          <w:rFonts w:ascii="Times New Roman" w:hAnsi="Times New Roman" w:cs="Times New Roman"/>
        </w:rPr>
        <w:t xml:space="preserve">3) </w:t>
      </w:r>
      <w:hyperlink r:id="rId15" w:history="1">
        <w:r w:rsidRPr="007C293F">
          <w:rPr>
            <w:rFonts w:ascii="Times New Roman" w:hAnsi="Times New Roman" w:cs="Times New Roman"/>
            <w:color w:val="0000FF"/>
          </w:rPr>
          <w:t>Решение</w:t>
        </w:r>
      </w:hyperlink>
      <w:r w:rsidRPr="007C293F">
        <w:rPr>
          <w:rFonts w:ascii="Times New Roman" w:hAnsi="Times New Roman" w:cs="Times New Roman"/>
        </w:rPr>
        <w:t xml:space="preserve"> Думы Партизанского городского округа от 23 декабря 2005 года N 280 "О внесении изменений в Положение "О публичных слушаниях на территории Партизанского городского округа".</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outlineLvl w:val="1"/>
        <w:rPr>
          <w:rFonts w:ascii="Times New Roman" w:hAnsi="Times New Roman" w:cs="Times New Roman"/>
        </w:rPr>
      </w:pPr>
      <w:r w:rsidRPr="007C293F">
        <w:rPr>
          <w:rFonts w:ascii="Times New Roman" w:hAnsi="Times New Roman" w:cs="Times New Roman"/>
        </w:rPr>
        <w:t>Статья 11</w:t>
      </w:r>
    </w:p>
    <w:p w:rsidR="001B7E14" w:rsidRPr="007C293F" w:rsidRDefault="001B7E14">
      <w:pPr>
        <w:pStyle w:val="ConsPlusNormal"/>
        <w:ind w:firstLine="540"/>
        <w:jc w:val="both"/>
        <w:rPr>
          <w:rFonts w:ascii="Times New Roman" w:hAnsi="Times New Roman" w:cs="Times New Roman"/>
        </w:rPr>
      </w:pPr>
    </w:p>
    <w:p w:rsidR="001B7E14" w:rsidRPr="007C293F" w:rsidRDefault="001B7E14">
      <w:pPr>
        <w:pStyle w:val="ConsPlusNormal"/>
        <w:ind w:firstLine="540"/>
        <w:jc w:val="both"/>
        <w:rPr>
          <w:rFonts w:ascii="Times New Roman" w:hAnsi="Times New Roman" w:cs="Times New Roman"/>
        </w:rPr>
      </w:pPr>
      <w:r w:rsidRPr="007C293F">
        <w:rPr>
          <w:rFonts w:ascii="Times New Roman" w:hAnsi="Times New Roman" w:cs="Times New Roman"/>
        </w:rPr>
        <w:t>Настоящее Положение подлежит опубликованию в газете "Вести" и вступает в силу после официального опубликования.</w:t>
      </w:r>
    </w:p>
    <w:p w:rsidR="001B7E14" w:rsidRPr="007C293F" w:rsidRDefault="001B7E14">
      <w:pPr>
        <w:pStyle w:val="ConsPlusNormal"/>
        <w:jc w:val="right"/>
        <w:rPr>
          <w:rFonts w:ascii="Times New Roman" w:hAnsi="Times New Roman" w:cs="Times New Roman"/>
        </w:rPr>
      </w:pPr>
    </w:p>
    <w:p w:rsidR="001B7E14" w:rsidRPr="007C293F" w:rsidRDefault="001B7E14">
      <w:pPr>
        <w:pStyle w:val="ConsPlusNormal"/>
        <w:jc w:val="right"/>
        <w:rPr>
          <w:rFonts w:ascii="Times New Roman" w:hAnsi="Times New Roman" w:cs="Times New Roman"/>
        </w:rPr>
      </w:pPr>
      <w:r w:rsidRPr="007C293F">
        <w:rPr>
          <w:rFonts w:ascii="Times New Roman" w:hAnsi="Times New Roman" w:cs="Times New Roman"/>
        </w:rPr>
        <w:t>Глава Партизанского городского округа</w:t>
      </w:r>
    </w:p>
    <w:p w:rsidR="001B7E14" w:rsidRDefault="001B7E14">
      <w:pPr>
        <w:pStyle w:val="ConsPlusNormal"/>
        <w:jc w:val="right"/>
      </w:pPr>
      <w:r w:rsidRPr="007C293F">
        <w:rPr>
          <w:rFonts w:ascii="Times New Roman" w:hAnsi="Times New Roman" w:cs="Times New Roman"/>
        </w:rPr>
        <w:t>И.И.РУЛЬКО</w:t>
      </w:r>
    </w:p>
    <w:sectPr w:rsidR="001B7E14" w:rsidSect="000D5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E14"/>
    <w:rsid w:val="001B7E14"/>
    <w:rsid w:val="001D2555"/>
    <w:rsid w:val="00664719"/>
    <w:rsid w:val="006E0F74"/>
    <w:rsid w:val="00765134"/>
    <w:rsid w:val="007C293F"/>
    <w:rsid w:val="00824BDC"/>
    <w:rsid w:val="009550F2"/>
    <w:rsid w:val="009D3815"/>
    <w:rsid w:val="00A97763"/>
    <w:rsid w:val="00C2060E"/>
    <w:rsid w:val="00CB3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E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E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FEB36B1D5ACE1FC1875AD07720279F08149F283C39093F798F0673AAB8E8B47F583152A589D3C641728B4F3B75D56AF54954404F12961b966F" TargetMode="External"/><Relationship Id="rId13" Type="http://schemas.openxmlformats.org/officeDocument/2006/relationships/hyperlink" Target="consultantplus://offline/ref=352FEB36B1D5ACE1FC186BA0111E5C76F38D15FF88C293C5AAC7AB3A6DA284DC00BADA576E559F3F601C7EE0BCB60112FD47954704F32D7D9504CFbC66F" TargetMode="External"/><Relationship Id="rId3" Type="http://schemas.openxmlformats.org/officeDocument/2006/relationships/webSettings" Target="webSettings.xml"/><Relationship Id="rId7" Type="http://schemas.openxmlformats.org/officeDocument/2006/relationships/hyperlink" Target="consultantplus://offline/ref=352FEB36B1D5ACE1FC186BA0111E5C76F38D15FF88C293C5AAC7AB3A6DA284DC00BADA576E559F3F601C7EE4BCB60112FD47954704F32D7D9504CFbC66F" TargetMode="External"/><Relationship Id="rId12" Type="http://schemas.openxmlformats.org/officeDocument/2006/relationships/hyperlink" Target="consultantplus://offline/ref=352FEB36B1D5ACE1FC186BA0111E5C76F38D15FF88C293C5AAC7AB3A6DA284DC00BADA576E559F3F601C7EE6BCB60112FD47954704F32D7D9504CFbC66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2FEB36B1D5ACE1FC186BA0111E5C76F38D15FF81C298C3ABC7AB3A6DA284DC00BADA576E559F3F601C74E3BCB60112FD47954704F32D7D9504CFbC66F" TargetMode="External"/><Relationship Id="rId11" Type="http://schemas.openxmlformats.org/officeDocument/2006/relationships/hyperlink" Target="consultantplus://offline/ref=352FEB36B1D5ACE1FC186BA0111E5C76F38D15FF81C899C5A8CEF63065FB88DE07B58540691C933E601C7CE4B7E90407EC1F98401DED29678906CDC5b063F" TargetMode="External"/><Relationship Id="rId5" Type="http://schemas.openxmlformats.org/officeDocument/2006/relationships/hyperlink" Target="consultantplus://offline/ref=352FEB36B1D5ACE1FC1875AD07720279F08149F283C39093F798F0673AAB8E8B47F583152A589D3C641728B4F3B75D56AF54954404F12961b966F" TargetMode="External"/><Relationship Id="rId15" Type="http://schemas.openxmlformats.org/officeDocument/2006/relationships/hyperlink" Target="consultantplus://offline/ref=352FEB36B1D5ACE1FC186BA0111E5C76F38D15FF81CE9AC1AAC7AB3A6DA284DC00BADA456E0D933F67027CE1A9E05054bA69F" TargetMode="External"/><Relationship Id="rId10" Type="http://schemas.openxmlformats.org/officeDocument/2006/relationships/hyperlink" Target="consultantplus://offline/ref=352FEB36B1D5ACE1FC186BA0111E5C76F38D15FF88C293C5AAC7AB3A6DA284DC00BADA576E559F3F601C7EE7BCB60112FD47954704F32D7D9504CFbC66F" TargetMode="External"/><Relationship Id="rId4" Type="http://schemas.openxmlformats.org/officeDocument/2006/relationships/hyperlink" Target="consultantplus://offline/ref=352FEB36B1D5ACE1FC186BA0111E5C76F38D15FF88C293C5AAC7AB3A6DA284DC00BADA576E559F3F601C7EE4BCB60112FD47954704F32D7D9504CFbC66F" TargetMode="External"/><Relationship Id="rId9" Type="http://schemas.openxmlformats.org/officeDocument/2006/relationships/hyperlink" Target="consultantplus://offline/ref=352FEB36B1D5ACE1FC1875AD07720279F18E4CF78B9CC791A6CDFE6232FBD49B51BC8E1334589A21621C7EbE64F" TargetMode="External"/><Relationship Id="rId14" Type="http://schemas.openxmlformats.org/officeDocument/2006/relationships/hyperlink" Target="consultantplus://offline/ref=352FEB36B1D5ACE1FC186BA0111E5C76F38D15FF81CE99C6ACC7AB3A6DA284DC00BADA456E0D933F67027CE1A9E05054bA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2537</Words>
  <Characters>14465</Characters>
  <Application>Microsoft Office Word</Application>
  <DocSecurity>0</DocSecurity>
  <Lines>120</Lines>
  <Paragraphs>33</Paragraphs>
  <ScaleCrop>false</ScaleCrop>
  <Company>Администрация Партизанского городского округа</Company>
  <LinksUpToDate>false</LinksUpToDate>
  <CharactersWithSpaces>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Ahmetshina</dc:creator>
  <cp:lastModifiedBy>Ahmetshina</cp:lastModifiedBy>
  <cp:revision>2</cp:revision>
  <dcterms:created xsi:type="dcterms:W3CDTF">2021-04-07T05:58:00Z</dcterms:created>
  <dcterms:modified xsi:type="dcterms:W3CDTF">2021-04-07T06:00:00Z</dcterms:modified>
</cp:coreProperties>
</file>