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480"/>
        <w:tblW w:w="0" w:type="auto"/>
        <w:tblLook w:val="04A0"/>
      </w:tblPr>
      <w:tblGrid>
        <w:gridCol w:w="5353"/>
      </w:tblGrid>
      <w:tr w:rsidR="00966E55" w:rsidRPr="00107A2F" w:rsidTr="000328D3">
        <w:trPr>
          <w:trHeight w:val="2679"/>
        </w:trPr>
        <w:tc>
          <w:tcPr>
            <w:tcW w:w="5353" w:type="dxa"/>
          </w:tcPr>
          <w:p w:rsidR="00966E55" w:rsidRPr="00107A2F" w:rsidRDefault="000C5965" w:rsidP="00966E5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П</w:t>
            </w:r>
            <w:r w:rsidR="00966E55" w:rsidRPr="00107A2F">
              <w:rPr>
                <w:rFonts w:ascii="Times New Roman" w:hAnsi="Times New Roman"/>
                <w:sz w:val="24"/>
                <w:szCs w:val="24"/>
              </w:rPr>
              <w:t>риложение</w:t>
            </w:r>
          </w:p>
          <w:p w:rsidR="00966E55" w:rsidRPr="00966E55" w:rsidRDefault="00966E55" w:rsidP="00966E5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 Примерному положению  об оплате труда работников муниципального казенного учреждения «Единая дежурно-диспетчерская служба, гражданская защита Партизанского городского округа», утвержденному постановлением администрации Партизанского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A2F">
              <w:rPr>
                <w:rFonts w:ascii="Times New Roman" w:hAnsi="Times New Roman"/>
                <w:sz w:val="24"/>
                <w:szCs w:val="24"/>
                <w:u w:val="single"/>
              </w:rPr>
              <w:t>от 03 октября 2023 г. № 1527-па</w:t>
            </w:r>
          </w:p>
        </w:tc>
      </w:tr>
    </w:tbl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E55" w:rsidRPr="00107A2F" w:rsidRDefault="00966E55" w:rsidP="00966E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A2F">
        <w:rPr>
          <w:rFonts w:ascii="Times New Roman" w:hAnsi="Times New Roman"/>
          <w:b/>
          <w:sz w:val="24"/>
          <w:szCs w:val="24"/>
        </w:rPr>
        <w:t>МИНИМАЛЬНЫЕ ОКЛАДЫ</w:t>
      </w: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по профессиональным квалификационным группам должностей работников муниципального казенного учреждения </w:t>
      </w: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«Единая дежурно-диспетчерская служба, гражданская защита </w:t>
      </w:r>
    </w:p>
    <w:p w:rsidR="00966E55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>Партизанского городского округа»</w:t>
      </w: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118"/>
        <w:gridCol w:w="2638"/>
      </w:tblGrid>
      <w:tr w:rsidR="00966E55" w:rsidRPr="00107A2F" w:rsidTr="000328D3">
        <w:tc>
          <w:tcPr>
            <w:tcW w:w="3936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3118" w:type="dxa"/>
            <w:vAlign w:val="center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38" w:type="dxa"/>
            <w:vAlign w:val="center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Должностной оклад, рубли</w:t>
            </w:r>
          </w:p>
        </w:tc>
      </w:tr>
      <w:tr w:rsidR="00966E55" w:rsidRPr="00107A2F" w:rsidTr="000328D3">
        <w:tc>
          <w:tcPr>
            <w:tcW w:w="9692" w:type="dxa"/>
            <w:gridSpan w:val="3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A2F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</w:tr>
      <w:tr w:rsidR="00966E55" w:rsidRPr="00107A2F" w:rsidTr="000328D3">
        <w:tc>
          <w:tcPr>
            <w:tcW w:w="3936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Оперативный дежурный единой дежурно-диспетчерской службы</w:t>
            </w:r>
          </w:p>
        </w:tc>
        <w:tc>
          <w:tcPr>
            <w:tcW w:w="2638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23 415</w:t>
            </w: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Помощник оперативного дежурного единой дежурно-диспетчерской службы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3936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</w:t>
            </w: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Ведущий специалист по гражданской защите</w:t>
            </w:r>
          </w:p>
        </w:tc>
        <w:tc>
          <w:tcPr>
            <w:tcW w:w="2638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26 336</w:t>
            </w: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Ведущий специалист по гражданской обороне и защите в чрезвычайных ситуациях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Ведущий специалист по защите в чрезвычайных ситуациях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Специалист по защите в чрезвычайных ситуациях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9692" w:type="dxa"/>
            <w:gridSpan w:val="3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A2F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 группа четвертого уровня</w:t>
            </w:r>
          </w:p>
        </w:tc>
      </w:tr>
      <w:tr w:rsidR="00966E55" w:rsidRPr="00107A2F" w:rsidTr="000328D3">
        <w:tc>
          <w:tcPr>
            <w:tcW w:w="3936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Начальник отдела гражданской обороны</w:t>
            </w:r>
          </w:p>
        </w:tc>
        <w:tc>
          <w:tcPr>
            <w:tcW w:w="2638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34 661</w:t>
            </w: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Начальник курсов гражданской обороны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1FC8" w:rsidRDefault="00966E55" w:rsidP="00966E55">
      <w:pPr>
        <w:jc w:val="center"/>
      </w:pPr>
      <w:r w:rsidRPr="00107A2F">
        <w:rPr>
          <w:rFonts w:ascii="Times New Roman" w:hAnsi="Times New Roman"/>
          <w:sz w:val="24"/>
          <w:szCs w:val="24"/>
        </w:rPr>
        <w:softHyphen/>
      </w:r>
      <w:r w:rsidRPr="00107A2F">
        <w:rPr>
          <w:rFonts w:ascii="Times New Roman" w:hAnsi="Times New Roman"/>
          <w:sz w:val="24"/>
          <w:szCs w:val="24"/>
        </w:rPr>
        <w:softHyphen/>
      </w:r>
      <w:r w:rsidRPr="00107A2F">
        <w:rPr>
          <w:rFonts w:ascii="Times New Roman" w:hAnsi="Times New Roman"/>
          <w:sz w:val="24"/>
          <w:szCs w:val="24"/>
        </w:rPr>
        <w:softHyphen/>
        <w:t>________________</w:t>
      </w:r>
    </w:p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6E55"/>
    <w:rsid w:val="000313DC"/>
    <w:rsid w:val="000C5965"/>
    <w:rsid w:val="00966E55"/>
    <w:rsid w:val="009F7DAB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2</cp:revision>
  <dcterms:created xsi:type="dcterms:W3CDTF">2024-08-16T06:03:00Z</dcterms:created>
  <dcterms:modified xsi:type="dcterms:W3CDTF">2024-09-24T06:56:00Z</dcterms:modified>
</cp:coreProperties>
</file>