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4B4AEF">
        <w:rPr>
          <w:sz w:val="28"/>
          <w:szCs w:val="28"/>
        </w:rPr>
        <w:t xml:space="preserve">рассмотрев </w:t>
      </w:r>
      <w:r w:rsidR="006057B7" w:rsidRPr="00CA26EE">
        <w:rPr>
          <w:sz w:val="28"/>
          <w:szCs w:val="28"/>
        </w:rPr>
        <w:t xml:space="preserve">заявление  </w:t>
      </w:r>
      <w:proofErr w:type="spellStart"/>
      <w:r w:rsidR="00CA26EE" w:rsidRPr="00CA26EE">
        <w:rPr>
          <w:sz w:val="28"/>
          <w:szCs w:val="28"/>
        </w:rPr>
        <w:t>Васюка</w:t>
      </w:r>
      <w:proofErr w:type="spellEnd"/>
      <w:r w:rsidR="00CA26EE" w:rsidRPr="00CA26EE">
        <w:rPr>
          <w:sz w:val="28"/>
          <w:szCs w:val="28"/>
        </w:rPr>
        <w:t xml:space="preserve"> Валерия Сергеевича от 16 августа</w:t>
      </w:r>
      <w:r w:rsidR="00CA26EE">
        <w:rPr>
          <w:sz w:val="28"/>
          <w:szCs w:val="28"/>
        </w:rPr>
        <w:t xml:space="preserve"> </w:t>
      </w:r>
      <w:r w:rsidR="00201B1A" w:rsidRPr="00CA26EE">
        <w:rPr>
          <w:sz w:val="28"/>
          <w:szCs w:val="28"/>
        </w:rPr>
        <w:t>2022  года</w:t>
      </w:r>
      <w:r w:rsidR="006057B7" w:rsidRPr="00CA26EE">
        <w:rPr>
          <w:sz w:val="28"/>
          <w:szCs w:val="28"/>
        </w:rPr>
        <w:t>,</w:t>
      </w:r>
      <w:r w:rsidRPr="00CA26EE">
        <w:rPr>
          <w:spacing w:val="-4"/>
          <w:sz w:val="28"/>
          <w:szCs w:val="28"/>
        </w:rPr>
        <w:t xml:space="preserve"> на</w:t>
      </w:r>
      <w:r w:rsidRPr="00C80647">
        <w:rPr>
          <w:spacing w:val="-4"/>
          <w:sz w:val="28"/>
          <w:szCs w:val="28"/>
        </w:rPr>
        <w:t xml:space="preserve"> основании заключения по</w:t>
      </w:r>
      <w:r>
        <w:rPr>
          <w:spacing w:val="-4"/>
          <w:sz w:val="28"/>
          <w:szCs w:val="28"/>
        </w:rPr>
        <w:t xml:space="preserve"> результатам публичных слушаний </w:t>
      </w:r>
      <w:r w:rsidR="001D5072">
        <w:rPr>
          <w:spacing w:val="-4"/>
          <w:sz w:val="28"/>
          <w:szCs w:val="28"/>
        </w:rPr>
        <w:t xml:space="preserve"> от</w:t>
      </w:r>
      <w:proofErr w:type="gramEnd"/>
      <w:r w:rsidR="001D5072">
        <w:rPr>
          <w:spacing w:val="-4"/>
          <w:sz w:val="28"/>
          <w:szCs w:val="28"/>
        </w:rPr>
        <w:t xml:space="preserve"> __________</w:t>
      </w:r>
      <w:r w:rsidRPr="00C80647">
        <w:rPr>
          <w:spacing w:val="-4"/>
          <w:sz w:val="28"/>
          <w:szCs w:val="28"/>
        </w:rPr>
        <w:t xml:space="preserve">_ г. </w:t>
      </w:r>
      <w:r w:rsidR="006057B7">
        <w:rPr>
          <w:spacing w:val="-4"/>
          <w:sz w:val="28"/>
          <w:szCs w:val="28"/>
        </w:rPr>
        <w:t>№ ____</w:t>
      </w:r>
      <w:r w:rsidRPr="00C80647">
        <w:rPr>
          <w:spacing w:val="-4"/>
          <w:sz w:val="28"/>
          <w:szCs w:val="28"/>
        </w:rPr>
        <w:t>,  рекомендаций  Комиссии по подготовке проекта Правил землепользования и застройки Партизанского городского округа (протокол</w:t>
      </w:r>
      <w:r w:rsidR="006057B7">
        <w:rPr>
          <w:spacing w:val="-4"/>
          <w:sz w:val="28"/>
          <w:szCs w:val="28"/>
        </w:rPr>
        <w:t xml:space="preserve"> от ________ </w:t>
      </w:r>
      <w:proofErr w:type="gramStart"/>
      <w:r w:rsidR="00887675">
        <w:rPr>
          <w:spacing w:val="-4"/>
          <w:sz w:val="28"/>
          <w:szCs w:val="28"/>
        </w:rPr>
        <w:t>г</w:t>
      </w:r>
      <w:proofErr w:type="gramEnd"/>
      <w:r w:rsidR="00887675">
        <w:rPr>
          <w:spacing w:val="-4"/>
          <w:sz w:val="28"/>
          <w:szCs w:val="28"/>
        </w:rPr>
        <w:t>.</w:t>
      </w:r>
      <w:r w:rsidR="006057B7">
        <w:rPr>
          <w:spacing w:val="-4"/>
          <w:sz w:val="28"/>
          <w:szCs w:val="28"/>
        </w:rPr>
        <w:t xml:space="preserve">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CA26EE" w:rsidRPr="00CA26EE" w:rsidRDefault="00003783" w:rsidP="00CA26E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26EE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proofErr w:type="gramStart"/>
      <w:r w:rsidR="00E13DB9" w:rsidRPr="00CA26EE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CA26EE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CA26EE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CA26E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CA26EE" w:rsidRPr="00CA26EE">
        <w:rPr>
          <w:rFonts w:ascii="Times New Roman" w:eastAsia="Times New Roman" w:hAnsi="Times New Roman" w:cs="Times New Roman"/>
          <w:sz w:val="28"/>
          <w:szCs w:val="28"/>
        </w:rPr>
        <w:t>«блокированная жилая застройка» - земельного участка, образуемого в соответствии со схемой расположения земельного участка на кадастровом плане территории,</w:t>
      </w:r>
      <w:r w:rsidR="00CA26EE" w:rsidRPr="00CA26E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CA26EE" w:rsidRPr="00CA26EE">
        <w:rPr>
          <w:rFonts w:ascii="Times New Roman" w:eastAsia="Times New Roman" w:hAnsi="Times New Roman" w:cs="Times New Roman"/>
          <w:spacing w:val="-7"/>
          <w:sz w:val="28"/>
          <w:szCs w:val="28"/>
        </w:rPr>
        <w:lastRenderedPageBreak/>
        <w:t xml:space="preserve">утвержденной </w:t>
      </w:r>
      <w:r w:rsidR="00CA26EE" w:rsidRPr="00CA26EE">
        <w:rPr>
          <w:rFonts w:ascii="Times New Roman" w:eastAsia="Times New Roman" w:hAnsi="Times New Roman" w:cs="Times New Roman"/>
          <w:sz w:val="28"/>
          <w:szCs w:val="28"/>
        </w:rPr>
        <w:t>постановлением администрации Партизанского городского округа  от 02 августа 2022 г. № 1451-па «Об утверждении схемы расположения земельного участка на кадастровом плане территории, расположенного на территории Партизанского городского округа»</w:t>
      </w:r>
      <w:r w:rsidR="00CA26EE" w:rsidRPr="00CA26EE">
        <w:rPr>
          <w:rFonts w:ascii="Times New Roman" w:eastAsia="Times New Roman" w:hAnsi="Times New Roman" w:cs="Times New Roman"/>
          <w:spacing w:val="-7"/>
          <w:sz w:val="28"/>
          <w:szCs w:val="28"/>
        </w:rPr>
        <w:t>.</w:t>
      </w:r>
      <w:proofErr w:type="gramEnd"/>
      <w:r w:rsidR="00CA26EE" w:rsidRPr="00CA26E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 Адрес (м</w:t>
      </w:r>
      <w:r w:rsidR="00CA26EE" w:rsidRPr="00CA26EE">
        <w:rPr>
          <w:rFonts w:ascii="Times New Roman" w:eastAsia="Times New Roman" w:hAnsi="Times New Roman" w:cs="Times New Roman"/>
          <w:sz w:val="28"/>
          <w:szCs w:val="28"/>
        </w:rPr>
        <w:t xml:space="preserve">естоположение) земельного участка установлен: Российская Федерация, Приморский край, Партизанский городской округ, </w:t>
      </w:r>
      <w:proofErr w:type="gramStart"/>
      <w:r w:rsidR="00CA26EE" w:rsidRPr="00CA26EE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CA26EE" w:rsidRPr="00CA26E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CA26EE" w:rsidRPr="00CA26EE">
        <w:rPr>
          <w:rFonts w:ascii="Times New Roman" w:eastAsia="Times New Roman" w:hAnsi="Times New Roman" w:cs="Times New Roman"/>
          <w:sz w:val="28"/>
          <w:szCs w:val="28"/>
        </w:rPr>
        <w:t>Партизанск</w:t>
      </w:r>
      <w:proofErr w:type="spellEnd"/>
      <w:r w:rsidR="00CA26EE" w:rsidRPr="00CA26E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A26EE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CA26EE" w:rsidRPr="00CA26EE">
        <w:rPr>
          <w:rFonts w:ascii="Times New Roman" w:eastAsia="Times New Roman" w:hAnsi="Times New Roman" w:cs="Times New Roman"/>
          <w:sz w:val="28"/>
          <w:szCs w:val="28"/>
        </w:rPr>
        <w:t>ул. Энергетическая, дом 6/1. Площадь земельного участка 581 кв. м.</w:t>
      </w:r>
    </w:p>
    <w:p w:rsidR="00E13DB9" w:rsidRPr="00201B1A" w:rsidRDefault="00E13DB9" w:rsidP="00201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B1A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2A2FE2">
        <w:rPr>
          <w:rFonts w:ascii="Times New Roman" w:hAnsi="Times New Roman" w:cs="Times New Roman"/>
          <w:sz w:val="28"/>
          <w:szCs w:val="28"/>
        </w:rPr>
        <w:t>риториальной зоне Ц</w:t>
      </w:r>
      <w:proofErr w:type="gramStart"/>
      <w:r w:rsidR="002A2FE2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01B1A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CA26EE">
        <w:rPr>
          <w:rFonts w:ascii="Times New Roman" w:hAnsi="Times New Roman" w:cs="Times New Roman"/>
          <w:b w:val="0"/>
          <w:color w:val="auto"/>
          <w:sz w:val="28"/>
          <w:szCs w:val="28"/>
        </w:rPr>
        <w:t>Васюку</w:t>
      </w:r>
      <w:proofErr w:type="spellEnd"/>
      <w:r w:rsidR="00CA26E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Валерию Сергеевичу</w:t>
      </w:r>
      <w:r w:rsidR="00003783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003783" w:rsidRPr="00CA26EE" w:rsidRDefault="00003783" w:rsidP="000037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6EE">
        <w:rPr>
          <w:rFonts w:ascii="Times New Roman" w:hAnsi="Times New Roman" w:cs="Times New Roman"/>
          <w:sz w:val="28"/>
          <w:szCs w:val="28"/>
        </w:rPr>
        <w:t>4.</w:t>
      </w:r>
      <w:r w:rsidRPr="00CA26EE">
        <w:rPr>
          <w:rFonts w:ascii="Times New Roman" w:hAnsi="Times New Roman" w:cs="Times New Roman"/>
          <w:szCs w:val="28"/>
        </w:rPr>
        <w:t xml:space="preserve"> </w:t>
      </w:r>
      <w:proofErr w:type="gramStart"/>
      <w:r w:rsidR="00CA26EE" w:rsidRPr="00CA26EE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="00CA26EE" w:rsidRPr="00CA26EE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постановления возложить на первого заместителя главы администрации Партизанского городского округа Е.В.Макарова.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972DFD" w:rsidRDefault="00972DFD"/>
    <w:p w:rsidR="004800A2" w:rsidRDefault="004800A2"/>
    <w:p w:rsidR="004800A2" w:rsidRDefault="004800A2"/>
    <w:p w:rsidR="004800A2" w:rsidRDefault="004800A2"/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4800A2" w:rsidSect="001D5072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4800A2" w:rsidRPr="00AA5224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lastRenderedPageBreak/>
        <w:t>Правила Землепользования и  застройки Партизанского городского округа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t>Фрагмент карты градостроительного зонирования  Партизанского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</w:p>
    <w:p w:rsidR="004800A2" w:rsidRDefault="0012147F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4800A2" w:rsidRPr="00AA5224">
        <w:rPr>
          <w:rFonts w:ascii="Times New Roman" w:hAnsi="Times New Roman" w:cs="Times New Roman"/>
          <w:sz w:val="28"/>
          <w:szCs w:val="28"/>
        </w:rPr>
        <w:t xml:space="preserve"> к статье 55)</w:t>
      </w:r>
    </w:p>
    <w:p w:rsidR="004800A2" w:rsidRDefault="0012147F" w:rsidP="00CA26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147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800A2" w:rsidRDefault="00DA5954" w:rsidP="00CA26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46.5pt;margin-top:300pt;width:242.5pt;height:120.2pt;flip:y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28" style="position:absolute;margin-left:489pt;margin-top:291.7pt;width:14pt;height:13.55pt;rotation:2390048fd;z-index:251662336" filled="f" strokeweight="2.25pt"/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CA26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828887" cy="4770782"/>
            <wp:effectExtent l="19050" t="0" r="663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504" r="1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887" cy="477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5954" w:rsidRDefault="004800A2" w:rsidP="004800A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240C">
        <w:rPr>
          <w:rFonts w:ascii="Times New Roman" w:hAnsi="Times New Roman" w:cs="Times New Roman"/>
        </w:rPr>
        <w:t>Местоположение земельного участка</w:t>
      </w:r>
      <w:r>
        <w:rPr>
          <w:rFonts w:ascii="Times New Roman" w:hAnsi="Times New Roman" w:cs="Times New Roman"/>
        </w:rPr>
        <w:t xml:space="preserve"> </w:t>
      </w:r>
      <w:r w:rsidR="00887675">
        <w:rPr>
          <w:rFonts w:ascii="Times New Roman" w:hAnsi="Times New Roman" w:cs="Times New Roman"/>
        </w:rPr>
        <w:t xml:space="preserve">общей </w:t>
      </w:r>
      <w:r>
        <w:rPr>
          <w:rFonts w:ascii="Times New Roman" w:hAnsi="Times New Roman" w:cs="Times New Roman"/>
        </w:rPr>
        <w:t xml:space="preserve">площадью </w:t>
      </w:r>
      <w:r w:rsidR="00CA26EE">
        <w:rPr>
          <w:rFonts w:ascii="Times New Roman" w:hAnsi="Times New Roman" w:cs="Times New Roman"/>
        </w:rPr>
        <w:t>581</w:t>
      </w:r>
      <w:r>
        <w:rPr>
          <w:rFonts w:ascii="Times New Roman" w:hAnsi="Times New Roman" w:cs="Times New Roman"/>
        </w:rPr>
        <w:t xml:space="preserve"> кв.м.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240D" w:rsidRPr="00CA26EE" w:rsidRDefault="0057240D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Pr="00AA5224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местоположения земельного участка</w:t>
      </w:r>
    </w:p>
    <w:p w:rsidR="004800A2" w:rsidRDefault="004800A2" w:rsidP="004800A2"/>
    <w:p w:rsidR="004800A2" w:rsidRDefault="00CA26EE" w:rsidP="0057240D">
      <w:pPr>
        <w:jc w:val="center"/>
      </w:pPr>
      <w:r>
        <w:rPr>
          <w:noProof/>
        </w:rPr>
        <w:pict>
          <v:shape id="_x0000_s1027" type="#_x0000_t32" style="position:absolute;left:0;text-align:left;margin-left:213.2pt;margin-top:157.55pt;width:256.8pt;height:286.35pt;flip:y;z-index:251661312" o:connectortype="straight">
            <v:stroke endarrow="block"/>
          </v:shape>
        </w:pict>
      </w:r>
      <w:r>
        <w:rPr>
          <w:noProof/>
        </w:rPr>
        <w:pict>
          <v:oval id="_x0000_s1026" style="position:absolute;left:0;text-align:left;margin-left:470pt;margin-top:151.95pt;width:7.55pt;height:5.6pt;z-index:251660288" filled="f" strokeweight="2.25pt"/>
        </w:pict>
      </w:r>
      <w:r>
        <w:rPr>
          <w:noProof/>
        </w:rPr>
        <w:drawing>
          <wp:inline distT="0" distB="0" distL="0" distR="0">
            <wp:extent cx="6691851" cy="526415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474" t="30170" r="40373" b="24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754" cy="526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A2" w:rsidRDefault="004800A2" w:rsidP="004800A2"/>
    <w:p w:rsidR="004800A2" w:rsidRPr="004800A2" w:rsidRDefault="004800A2">
      <w:pPr>
        <w:rPr>
          <w:rFonts w:ascii="Times New Roman" w:hAnsi="Times New Roman" w:cs="Times New Roman"/>
        </w:rPr>
      </w:pPr>
      <w:r>
        <w:t xml:space="preserve">                                                                                         </w:t>
      </w:r>
      <w:r w:rsidRPr="002E240C">
        <w:rPr>
          <w:rFonts w:ascii="Times New Roman" w:hAnsi="Times New Roman" w:cs="Times New Roman"/>
        </w:rPr>
        <w:t>Местоположение земельного участка</w:t>
      </w:r>
      <w:r w:rsidR="00887675">
        <w:rPr>
          <w:rFonts w:ascii="Times New Roman" w:hAnsi="Times New Roman" w:cs="Times New Roman"/>
        </w:rPr>
        <w:t xml:space="preserve"> общей площадью </w:t>
      </w:r>
      <w:r w:rsidR="00CA26EE">
        <w:rPr>
          <w:rFonts w:ascii="Times New Roman" w:hAnsi="Times New Roman" w:cs="Times New Roman"/>
        </w:rPr>
        <w:t>581</w:t>
      </w:r>
      <w:r w:rsidR="002A2FE2">
        <w:rPr>
          <w:rFonts w:ascii="Times New Roman" w:hAnsi="Times New Roman" w:cs="Times New Roman"/>
        </w:rPr>
        <w:t xml:space="preserve"> </w:t>
      </w:r>
      <w:r w:rsidR="00887675">
        <w:rPr>
          <w:rFonts w:ascii="Times New Roman" w:hAnsi="Times New Roman" w:cs="Times New Roman"/>
        </w:rPr>
        <w:t>кв.м.</w:t>
      </w:r>
    </w:p>
    <w:sectPr w:rsidR="004800A2" w:rsidRPr="004800A2" w:rsidSect="004800A2">
      <w:pgSz w:w="16838" w:h="11906" w:orient="landscape"/>
      <w:pgMar w:top="851" w:right="567" w:bottom="42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26EE" w:rsidRDefault="00CA26EE" w:rsidP="00E13DB9">
      <w:pPr>
        <w:spacing w:after="0" w:line="240" w:lineRule="auto"/>
      </w:pPr>
      <w:r>
        <w:separator/>
      </w:r>
    </w:p>
  </w:endnote>
  <w:endnote w:type="continuationSeparator" w:id="0">
    <w:p w:rsidR="00CA26EE" w:rsidRDefault="00CA26EE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26EE" w:rsidRDefault="00CA26EE" w:rsidP="00E13DB9">
      <w:pPr>
        <w:spacing w:after="0" w:line="240" w:lineRule="auto"/>
      </w:pPr>
      <w:r>
        <w:separator/>
      </w:r>
    </w:p>
  </w:footnote>
  <w:footnote w:type="continuationSeparator" w:id="0">
    <w:p w:rsidR="00CA26EE" w:rsidRDefault="00CA26EE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B5404"/>
    <w:rsid w:val="0012147F"/>
    <w:rsid w:val="001D5072"/>
    <w:rsid w:val="001F7733"/>
    <w:rsid w:val="00201B1A"/>
    <w:rsid w:val="002654A7"/>
    <w:rsid w:val="002A2FE2"/>
    <w:rsid w:val="002A6F04"/>
    <w:rsid w:val="004067F6"/>
    <w:rsid w:val="00437FD7"/>
    <w:rsid w:val="004800A2"/>
    <w:rsid w:val="00521B3E"/>
    <w:rsid w:val="0057240D"/>
    <w:rsid w:val="006057B7"/>
    <w:rsid w:val="00620A10"/>
    <w:rsid w:val="00764B1E"/>
    <w:rsid w:val="00887675"/>
    <w:rsid w:val="00970EDF"/>
    <w:rsid w:val="00972DFD"/>
    <w:rsid w:val="00A92460"/>
    <w:rsid w:val="00B05368"/>
    <w:rsid w:val="00B629C4"/>
    <w:rsid w:val="00CA26EE"/>
    <w:rsid w:val="00D51359"/>
    <w:rsid w:val="00DA5954"/>
    <w:rsid w:val="00DE24F5"/>
    <w:rsid w:val="00E13DB9"/>
    <w:rsid w:val="00E75673"/>
    <w:rsid w:val="00F559EB"/>
    <w:rsid w:val="00F67F7E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3" type="connector" idref="#_x0000_s1029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12</cp:revision>
  <cp:lastPrinted>2022-08-09T04:15:00Z</cp:lastPrinted>
  <dcterms:created xsi:type="dcterms:W3CDTF">2022-06-27T06:29:00Z</dcterms:created>
  <dcterms:modified xsi:type="dcterms:W3CDTF">2022-08-18T04:35:00Z</dcterms:modified>
</cp:coreProperties>
</file>