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4B4AEF">
        <w:rPr>
          <w:sz w:val="28"/>
          <w:szCs w:val="28"/>
        </w:rPr>
        <w:t xml:space="preserve">рассмотрев </w:t>
      </w:r>
      <w:r w:rsidR="006057B7" w:rsidRPr="00201B1A">
        <w:rPr>
          <w:sz w:val="28"/>
          <w:szCs w:val="28"/>
        </w:rPr>
        <w:t xml:space="preserve">заявление  от  </w:t>
      </w:r>
      <w:proofErr w:type="spellStart"/>
      <w:r w:rsidR="00201B1A" w:rsidRPr="00201B1A">
        <w:rPr>
          <w:sz w:val="28"/>
          <w:szCs w:val="28"/>
        </w:rPr>
        <w:t>Лемза</w:t>
      </w:r>
      <w:proofErr w:type="spellEnd"/>
      <w:r w:rsidR="00201B1A" w:rsidRPr="00201B1A">
        <w:rPr>
          <w:sz w:val="28"/>
          <w:szCs w:val="28"/>
        </w:rPr>
        <w:t xml:space="preserve"> Сергея Олеговича от 08 августа 2022  года</w:t>
      </w:r>
      <w:r w:rsidR="006057B7" w:rsidRPr="00201B1A">
        <w:rPr>
          <w:sz w:val="28"/>
          <w:szCs w:val="28"/>
        </w:rPr>
        <w:t>,</w:t>
      </w:r>
      <w:r w:rsidRPr="00C80647">
        <w:rPr>
          <w:spacing w:val="-4"/>
          <w:sz w:val="28"/>
          <w:szCs w:val="28"/>
        </w:rPr>
        <w:t xml:space="preserve"> на основании заключения по</w:t>
      </w:r>
      <w:r>
        <w:rPr>
          <w:spacing w:val="-4"/>
          <w:sz w:val="28"/>
          <w:szCs w:val="28"/>
        </w:rPr>
        <w:t xml:space="preserve"> результатам публичных слушаний</w:t>
      </w:r>
      <w:proofErr w:type="gramEnd"/>
      <w:r>
        <w:rPr>
          <w:spacing w:val="-4"/>
          <w:sz w:val="28"/>
          <w:szCs w:val="28"/>
        </w:rPr>
        <w:t xml:space="preserve"> </w:t>
      </w:r>
      <w:r w:rsidR="001D5072">
        <w:rPr>
          <w:spacing w:val="-4"/>
          <w:sz w:val="28"/>
          <w:szCs w:val="28"/>
        </w:rPr>
        <w:t xml:space="preserve"> от __________</w:t>
      </w:r>
      <w:r w:rsidRPr="00C80647">
        <w:rPr>
          <w:spacing w:val="-4"/>
          <w:sz w:val="28"/>
          <w:szCs w:val="28"/>
        </w:rPr>
        <w:t xml:space="preserve">_ </w:t>
      </w:r>
      <w:proofErr w:type="gramStart"/>
      <w:r w:rsidRPr="00C80647">
        <w:rPr>
          <w:spacing w:val="-4"/>
          <w:sz w:val="28"/>
          <w:szCs w:val="28"/>
        </w:rPr>
        <w:t>г</w:t>
      </w:r>
      <w:proofErr w:type="gramEnd"/>
      <w:r w:rsidRPr="00C80647">
        <w:rPr>
          <w:spacing w:val="-4"/>
          <w:sz w:val="28"/>
          <w:szCs w:val="28"/>
        </w:rPr>
        <w:t xml:space="preserve">. </w:t>
      </w:r>
      <w:r w:rsidR="006057B7">
        <w:rPr>
          <w:spacing w:val="-4"/>
          <w:sz w:val="28"/>
          <w:szCs w:val="28"/>
        </w:rPr>
        <w:t>№ ____</w:t>
      </w:r>
      <w:r w:rsidRPr="00C80647">
        <w:rPr>
          <w:spacing w:val="-4"/>
          <w:sz w:val="28"/>
          <w:szCs w:val="28"/>
        </w:rPr>
        <w:t>,  рекомендаций  Комиссии по подготовке проекта Правил землепользования и застройки Партизанского городского округа (протокол</w:t>
      </w:r>
      <w:r w:rsidR="006057B7">
        <w:rPr>
          <w:spacing w:val="-4"/>
          <w:sz w:val="28"/>
          <w:szCs w:val="28"/>
        </w:rPr>
        <w:t xml:space="preserve"> от ________ </w:t>
      </w:r>
      <w:r w:rsidR="00887675">
        <w:rPr>
          <w:spacing w:val="-4"/>
          <w:sz w:val="28"/>
          <w:szCs w:val="28"/>
        </w:rPr>
        <w:t>г.</w:t>
      </w:r>
      <w:r w:rsidR="006057B7">
        <w:rPr>
          <w:spacing w:val="-4"/>
          <w:sz w:val="28"/>
          <w:szCs w:val="28"/>
        </w:rPr>
        <w:t xml:space="preserve">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535D9D" w:rsidRPr="00535D9D" w:rsidRDefault="00003783" w:rsidP="00535D9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5D9D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proofErr w:type="gramStart"/>
      <w:r w:rsidR="00E13DB9" w:rsidRPr="00535D9D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535D9D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535D9D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535D9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E13DB9" w:rsidRPr="00535D9D">
        <w:rPr>
          <w:rFonts w:ascii="Times New Roman" w:hAnsi="Times New Roman" w:cs="Times New Roman"/>
          <w:iCs/>
          <w:spacing w:val="-4"/>
          <w:sz w:val="28"/>
          <w:szCs w:val="28"/>
        </w:rPr>
        <w:t>«</w:t>
      </w:r>
      <w:r w:rsidR="00A92460" w:rsidRPr="00535D9D">
        <w:rPr>
          <w:rFonts w:ascii="Times New Roman" w:hAnsi="Times New Roman" w:cs="Times New Roman"/>
          <w:iCs/>
          <w:spacing w:val="-4"/>
          <w:sz w:val="28"/>
          <w:szCs w:val="28"/>
        </w:rPr>
        <w:t>ведение огородничества»</w:t>
      </w:r>
      <w:r w:rsidR="00E13DB9" w:rsidRPr="00535D9D">
        <w:rPr>
          <w:rFonts w:ascii="Times New Roman" w:hAnsi="Times New Roman" w:cs="Times New Roman"/>
          <w:spacing w:val="-4"/>
          <w:sz w:val="28"/>
          <w:szCs w:val="28"/>
        </w:rPr>
        <w:t xml:space="preserve"> в отношении </w:t>
      </w:r>
      <w:r w:rsidR="00E13DB9" w:rsidRPr="00535D9D">
        <w:rPr>
          <w:rFonts w:ascii="Times New Roman" w:hAnsi="Times New Roman" w:cs="Times New Roman"/>
          <w:iCs/>
          <w:spacing w:val="-4"/>
          <w:sz w:val="28"/>
          <w:szCs w:val="28"/>
        </w:rPr>
        <w:t>земельного участка,</w:t>
      </w:r>
      <w:r w:rsidR="001D5072" w:rsidRPr="00535D9D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r w:rsidR="00E13DB9" w:rsidRPr="00535D9D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образуемого </w:t>
      </w:r>
      <w:r w:rsidR="00535D9D" w:rsidRPr="00535D9D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схемой расположения земельного участка на кадастровом плане </w:t>
      </w:r>
      <w:r w:rsidR="00535D9D" w:rsidRPr="00535D9D">
        <w:rPr>
          <w:rFonts w:ascii="Times New Roman" w:eastAsia="Times New Roman" w:hAnsi="Times New Roman" w:cs="Times New Roman"/>
          <w:sz w:val="28"/>
          <w:szCs w:val="28"/>
        </w:rPr>
        <w:lastRenderedPageBreak/>
        <w:t>территории,</w:t>
      </w:r>
      <w:r w:rsidR="00535D9D" w:rsidRPr="00535D9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утвержденной </w:t>
      </w:r>
      <w:r w:rsidR="00535D9D" w:rsidRPr="00535D9D">
        <w:rPr>
          <w:rFonts w:ascii="Times New Roman" w:eastAsia="Times New Roman" w:hAnsi="Times New Roman" w:cs="Times New Roman"/>
          <w:sz w:val="28"/>
          <w:szCs w:val="28"/>
        </w:rPr>
        <w:t>постановлением администрации Партизанского городского округа  от  02 августа  2022 г. № 1450-па «Об утверждении схемы расположения земельного участка на кадастровом плане территории, расположенного на территории Партизанского городского округа»</w:t>
      </w:r>
      <w:r w:rsidR="00535D9D" w:rsidRPr="00535D9D">
        <w:rPr>
          <w:rFonts w:ascii="Times New Roman" w:eastAsia="Times New Roman" w:hAnsi="Times New Roman" w:cs="Times New Roman"/>
          <w:spacing w:val="-7"/>
          <w:sz w:val="28"/>
          <w:szCs w:val="28"/>
        </w:rPr>
        <w:t>.</w:t>
      </w:r>
      <w:proofErr w:type="gramEnd"/>
      <w:r w:rsidR="00535D9D" w:rsidRPr="00535D9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 Адрес (м</w:t>
      </w:r>
      <w:r w:rsidR="00535D9D" w:rsidRPr="00535D9D">
        <w:rPr>
          <w:rFonts w:ascii="Times New Roman" w:eastAsia="Times New Roman" w:hAnsi="Times New Roman" w:cs="Times New Roman"/>
          <w:sz w:val="28"/>
          <w:szCs w:val="28"/>
        </w:rPr>
        <w:t xml:space="preserve">естоположение) земельного участка установлен: примерно в 75 метрах по направлению на северо-восток относительно ориентира – здания, расположенного за пределами границ земельного участка. Почтовый адрес ориентира: Российская Федерация, Приморский край, Партизанский городской округ, </w:t>
      </w:r>
      <w:proofErr w:type="gramStart"/>
      <w:r w:rsidR="00535D9D" w:rsidRPr="00535D9D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535D9D" w:rsidRPr="00535D9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535D9D" w:rsidRPr="00535D9D">
        <w:rPr>
          <w:rFonts w:ascii="Times New Roman" w:eastAsia="Times New Roman" w:hAnsi="Times New Roman" w:cs="Times New Roman"/>
          <w:sz w:val="28"/>
          <w:szCs w:val="28"/>
        </w:rPr>
        <w:t>Партизанск</w:t>
      </w:r>
      <w:proofErr w:type="spellEnd"/>
      <w:r w:rsidR="00535D9D" w:rsidRPr="00535D9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535D9D" w:rsidRPr="00535D9D">
        <w:rPr>
          <w:rFonts w:ascii="Times New Roman" w:eastAsia="Times New Roman" w:hAnsi="Times New Roman" w:cs="Times New Roman"/>
          <w:sz w:val="28"/>
          <w:szCs w:val="28"/>
        </w:rPr>
        <w:t>ул.В.И.Чкалова</w:t>
      </w:r>
      <w:proofErr w:type="spellEnd"/>
      <w:r w:rsidR="00535D9D" w:rsidRPr="00535D9D">
        <w:rPr>
          <w:rFonts w:ascii="Times New Roman" w:eastAsia="Times New Roman" w:hAnsi="Times New Roman" w:cs="Times New Roman"/>
          <w:sz w:val="28"/>
          <w:szCs w:val="28"/>
        </w:rPr>
        <w:t>, дом 7а. Площадь земельного участка 228 кв. м.</w:t>
      </w:r>
    </w:p>
    <w:p w:rsidR="00E13DB9" w:rsidRPr="00201B1A" w:rsidRDefault="00E13DB9" w:rsidP="00201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B1A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A92460" w:rsidRPr="00201B1A">
        <w:rPr>
          <w:rFonts w:ascii="Times New Roman" w:hAnsi="Times New Roman" w:cs="Times New Roman"/>
          <w:sz w:val="28"/>
          <w:szCs w:val="28"/>
        </w:rPr>
        <w:t>риториальной зоне ЦС3</w:t>
      </w:r>
      <w:r w:rsidRPr="00201B1A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201B1A">
        <w:rPr>
          <w:rFonts w:ascii="Times New Roman" w:hAnsi="Times New Roman" w:cs="Times New Roman"/>
          <w:b w:val="0"/>
          <w:color w:val="auto"/>
          <w:sz w:val="28"/>
          <w:szCs w:val="28"/>
        </w:rPr>
        <w:t>Лемза</w:t>
      </w:r>
      <w:proofErr w:type="spellEnd"/>
      <w:r w:rsidR="00201B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Сергею Олеговичу</w:t>
      </w:r>
      <w:r w:rsidR="00003783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003783" w:rsidRDefault="00003783" w:rsidP="000037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783">
        <w:rPr>
          <w:rFonts w:ascii="Times New Roman" w:hAnsi="Times New Roman" w:cs="Times New Roman"/>
          <w:sz w:val="28"/>
          <w:szCs w:val="28"/>
        </w:rPr>
        <w:t>4.</w:t>
      </w:r>
      <w:r w:rsidRPr="00003783">
        <w:rPr>
          <w:rFonts w:ascii="Times New Roman" w:hAnsi="Times New Roman" w:cs="Times New Roman"/>
          <w:szCs w:val="28"/>
        </w:rPr>
        <w:t xml:space="preserve"> </w:t>
      </w:r>
      <w:proofErr w:type="gramStart"/>
      <w:r w:rsidRPr="0000378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03783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                 на исполняющего обязанности руководителя управления экономики и собственности  администрации Н.Л.Мурашко.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972DFD" w:rsidRDefault="00972DFD"/>
    <w:p w:rsidR="004800A2" w:rsidRDefault="004800A2"/>
    <w:p w:rsidR="004800A2" w:rsidRDefault="004800A2"/>
    <w:p w:rsidR="004800A2" w:rsidRDefault="004800A2"/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4800A2" w:rsidSect="001D5072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4800A2" w:rsidRPr="00AA5224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lastRenderedPageBreak/>
        <w:t>Правила Землепользования и  застройки Партизанского городского округа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t>Фрагмент карты градостроительного зонирования  Партизанского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t xml:space="preserve"> (приложение № 1 к статье 55)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535D9D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50.65pt;margin-top:210.15pt;width:188.55pt;height:207.55pt;flip:y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28" style="position:absolute;left:0;text-align:left;margin-left:439.2pt;margin-top:199.55pt;width:10.05pt;height:10.6pt;z-index:251662336" filled="f" strokeweight="2.25pt"/>
        </w:pict>
      </w:r>
      <w:r w:rsidR="008876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62044" cy="45910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594" cy="459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</w:t>
      </w:r>
      <w:r w:rsidRPr="002E240C">
        <w:rPr>
          <w:rFonts w:ascii="Times New Roman" w:hAnsi="Times New Roman" w:cs="Times New Roman"/>
        </w:rPr>
        <w:t>Местоположение земельного участка</w:t>
      </w:r>
      <w:r>
        <w:rPr>
          <w:rFonts w:ascii="Times New Roman" w:hAnsi="Times New Roman" w:cs="Times New Roman"/>
        </w:rPr>
        <w:t xml:space="preserve"> </w:t>
      </w:r>
      <w:r w:rsidR="00887675">
        <w:rPr>
          <w:rFonts w:ascii="Times New Roman" w:hAnsi="Times New Roman" w:cs="Times New Roman"/>
        </w:rPr>
        <w:t xml:space="preserve">общей </w:t>
      </w:r>
      <w:r>
        <w:rPr>
          <w:rFonts w:ascii="Times New Roman" w:hAnsi="Times New Roman" w:cs="Times New Roman"/>
        </w:rPr>
        <w:t xml:space="preserve">площадью </w:t>
      </w:r>
      <w:r w:rsidR="00535D9D">
        <w:rPr>
          <w:rFonts w:ascii="Times New Roman" w:hAnsi="Times New Roman" w:cs="Times New Roman"/>
        </w:rPr>
        <w:t>228</w:t>
      </w:r>
      <w:r>
        <w:rPr>
          <w:rFonts w:ascii="Times New Roman" w:hAnsi="Times New Roman" w:cs="Times New Roman"/>
        </w:rPr>
        <w:t xml:space="preserve"> кв.м.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Pr="00AA5224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местоположения земельного участка</w:t>
      </w:r>
    </w:p>
    <w:p w:rsidR="004800A2" w:rsidRDefault="004800A2" w:rsidP="004800A2">
      <w:pPr>
        <w:spacing w:after="0"/>
      </w:pPr>
    </w:p>
    <w:p w:rsidR="004800A2" w:rsidRDefault="004800A2" w:rsidP="004800A2"/>
    <w:p w:rsidR="004800A2" w:rsidRDefault="00535D9D" w:rsidP="004800A2">
      <w:r>
        <w:rPr>
          <w:noProof/>
        </w:rPr>
        <w:pict>
          <v:shape id="_x0000_s1027" type="#_x0000_t32" style="position:absolute;margin-left:213.2pt;margin-top:160.3pt;width:191.1pt;height:270.75pt;flip:y;z-index:251661312" o:connectortype="straight">
            <v:stroke endarrow="block"/>
          </v:shape>
        </w:pict>
      </w:r>
      <w:r>
        <w:rPr>
          <w:noProof/>
        </w:rPr>
        <w:pict>
          <v:oval id="_x0000_s1026" style="position:absolute;margin-left:404.3pt;margin-top:154.65pt;width:6.25pt;height:5.65pt;z-index:251660288" filled="f" strokeweight="2.25pt"/>
        </w:pict>
      </w:r>
      <w:r w:rsidR="004800A2">
        <w:t xml:space="preserve">          </w:t>
      </w:r>
      <w:r w:rsidR="004800A2">
        <w:rPr>
          <w:noProof/>
        </w:rPr>
        <w:drawing>
          <wp:inline distT="0" distB="0" distL="0" distR="0">
            <wp:extent cx="8790581" cy="45945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944" t="20410" r="24601" b="39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581" cy="459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A2" w:rsidRDefault="004800A2" w:rsidP="004800A2"/>
    <w:p w:rsidR="004800A2" w:rsidRDefault="004800A2" w:rsidP="004800A2">
      <w:r>
        <w:t xml:space="preserve">                                                       </w:t>
      </w:r>
    </w:p>
    <w:p w:rsidR="004800A2" w:rsidRPr="004800A2" w:rsidRDefault="004800A2">
      <w:pPr>
        <w:rPr>
          <w:rFonts w:ascii="Times New Roman" w:hAnsi="Times New Roman" w:cs="Times New Roman"/>
        </w:rPr>
      </w:pPr>
      <w:r>
        <w:t xml:space="preserve">                                                                                         </w:t>
      </w:r>
      <w:r w:rsidRPr="002E240C">
        <w:rPr>
          <w:rFonts w:ascii="Times New Roman" w:hAnsi="Times New Roman" w:cs="Times New Roman"/>
        </w:rPr>
        <w:t>Местоположение земельного участка</w:t>
      </w:r>
      <w:r w:rsidR="00535D9D">
        <w:rPr>
          <w:rFonts w:ascii="Times New Roman" w:hAnsi="Times New Roman" w:cs="Times New Roman"/>
        </w:rPr>
        <w:t xml:space="preserve"> общей площадью 228</w:t>
      </w:r>
      <w:r w:rsidR="00887675">
        <w:rPr>
          <w:rFonts w:ascii="Times New Roman" w:hAnsi="Times New Roman" w:cs="Times New Roman"/>
        </w:rPr>
        <w:t xml:space="preserve"> кв.м.</w:t>
      </w:r>
    </w:p>
    <w:sectPr w:rsidR="004800A2" w:rsidRPr="004800A2" w:rsidSect="004800A2">
      <w:pgSz w:w="16838" w:h="11906" w:orient="landscape"/>
      <w:pgMar w:top="851" w:right="567" w:bottom="42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1B1A" w:rsidRDefault="00201B1A" w:rsidP="00E13DB9">
      <w:pPr>
        <w:spacing w:after="0" w:line="240" w:lineRule="auto"/>
      </w:pPr>
      <w:r>
        <w:separator/>
      </w:r>
    </w:p>
  </w:endnote>
  <w:endnote w:type="continuationSeparator" w:id="0">
    <w:p w:rsidR="00201B1A" w:rsidRDefault="00201B1A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1B1A" w:rsidRDefault="00201B1A" w:rsidP="00E13DB9">
      <w:pPr>
        <w:spacing w:after="0" w:line="240" w:lineRule="auto"/>
      </w:pPr>
      <w:r>
        <w:separator/>
      </w:r>
    </w:p>
  </w:footnote>
  <w:footnote w:type="continuationSeparator" w:id="0">
    <w:p w:rsidR="00201B1A" w:rsidRDefault="00201B1A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B5404"/>
    <w:rsid w:val="001D5072"/>
    <w:rsid w:val="001F7733"/>
    <w:rsid w:val="00201B1A"/>
    <w:rsid w:val="002654A7"/>
    <w:rsid w:val="002A6F04"/>
    <w:rsid w:val="004067F6"/>
    <w:rsid w:val="00437FD7"/>
    <w:rsid w:val="004800A2"/>
    <w:rsid w:val="00521B3E"/>
    <w:rsid w:val="00535D9D"/>
    <w:rsid w:val="006057B7"/>
    <w:rsid w:val="00764B1E"/>
    <w:rsid w:val="00887675"/>
    <w:rsid w:val="00970EDF"/>
    <w:rsid w:val="00972DFD"/>
    <w:rsid w:val="00A92460"/>
    <w:rsid w:val="00AA1CD9"/>
    <w:rsid w:val="00B05368"/>
    <w:rsid w:val="00DE24F5"/>
    <w:rsid w:val="00E13DB9"/>
    <w:rsid w:val="00E75673"/>
    <w:rsid w:val="00F559EB"/>
    <w:rsid w:val="00F67F7E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3" type="connector" idref="#_x0000_s1029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10</cp:revision>
  <cp:lastPrinted>2022-08-09T04:15:00Z</cp:lastPrinted>
  <dcterms:created xsi:type="dcterms:W3CDTF">2022-06-27T06:29:00Z</dcterms:created>
  <dcterms:modified xsi:type="dcterms:W3CDTF">2022-08-11T06:09:00Z</dcterms:modified>
</cp:coreProperties>
</file>