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>решением Думы Партизанского городского округа от  30 сентября 2011 года № 369</w:t>
      </w:r>
      <w:r w:rsidRPr="00C80647">
        <w:rPr>
          <w:spacing w:val="-4"/>
          <w:sz w:val="28"/>
          <w:szCs w:val="28"/>
        </w:rPr>
        <w:t>,</w:t>
      </w:r>
      <w:r w:rsidR="006057B7" w:rsidRPr="006057B7">
        <w:rPr>
          <w:sz w:val="28"/>
          <w:szCs w:val="28"/>
        </w:rPr>
        <w:t xml:space="preserve"> </w:t>
      </w:r>
      <w:r w:rsidR="006057B7" w:rsidRPr="004B4AEF">
        <w:rPr>
          <w:sz w:val="28"/>
          <w:szCs w:val="28"/>
        </w:rPr>
        <w:t xml:space="preserve">рассмотрев </w:t>
      </w:r>
      <w:r w:rsidR="006057B7">
        <w:rPr>
          <w:sz w:val="28"/>
          <w:szCs w:val="28"/>
        </w:rPr>
        <w:t xml:space="preserve">заявление  от  </w:t>
      </w:r>
      <w:proofErr w:type="spellStart"/>
      <w:r w:rsidR="0019578C">
        <w:rPr>
          <w:sz w:val="28"/>
          <w:szCs w:val="28"/>
        </w:rPr>
        <w:t>Тумашова</w:t>
      </w:r>
      <w:proofErr w:type="spellEnd"/>
      <w:r w:rsidR="0019578C">
        <w:rPr>
          <w:sz w:val="28"/>
          <w:szCs w:val="28"/>
        </w:rPr>
        <w:t xml:space="preserve"> Григория Анатольевича</w:t>
      </w:r>
      <w:r w:rsidR="006057B7">
        <w:rPr>
          <w:sz w:val="28"/>
          <w:szCs w:val="28"/>
        </w:rPr>
        <w:t>,</w:t>
      </w:r>
      <w:r w:rsidRPr="00C80647">
        <w:rPr>
          <w:spacing w:val="-4"/>
          <w:sz w:val="28"/>
          <w:szCs w:val="28"/>
        </w:rPr>
        <w:t xml:space="preserve"> на основании заключения по</w:t>
      </w:r>
      <w:r>
        <w:rPr>
          <w:spacing w:val="-4"/>
          <w:sz w:val="28"/>
          <w:szCs w:val="28"/>
        </w:rPr>
        <w:t xml:space="preserve"> результатам публичных слушаний </w:t>
      </w:r>
      <w:r w:rsidR="001D5072">
        <w:rPr>
          <w:spacing w:val="-4"/>
          <w:sz w:val="28"/>
          <w:szCs w:val="28"/>
        </w:rPr>
        <w:t xml:space="preserve"> от __________</w:t>
      </w:r>
      <w:r w:rsidRPr="00C80647">
        <w:rPr>
          <w:spacing w:val="-4"/>
          <w:sz w:val="28"/>
          <w:szCs w:val="28"/>
        </w:rPr>
        <w:t xml:space="preserve">_ г.  </w:t>
      </w:r>
      <w:r w:rsidR="006057B7">
        <w:rPr>
          <w:spacing w:val="-4"/>
          <w:sz w:val="28"/>
          <w:szCs w:val="28"/>
        </w:rPr>
        <w:t xml:space="preserve">                № ____</w:t>
      </w:r>
      <w:r w:rsidRPr="00C80647">
        <w:rPr>
          <w:spacing w:val="-4"/>
          <w:sz w:val="28"/>
          <w:szCs w:val="28"/>
        </w:rPr>
        <w:t>,  рекомендаций  Комиссии по</w:t>
      </w:r>
      <w:proofErr w:type="gramEnd"/>
      <w:r w:rsidRPr="00C80647">
        <w:rPr>
          <w:spacing w:val="-4"/>
          <w:sz w:val="28"/>
          <w:szCs w:val="28"/>
        </w:rPr>
        <w:t xml:space="preserve"> подготовке проекта Правил землепользования и застройки Партизанского городского округа (протокол </w:t>
      </w:r>
      <w:r w:rsidR="006057B7">
        <w:rPr>
          <w:spacing w:val="-4"/>
          <w:sz w:val="28"/>
          <w:szCs w:val="28"/>
        </w:rPr>
        <w:t xml:space="preserve">        от ________ </w:t>
      </w:r>
      <w:proofErr w:type="gramStart"/>
      <w:r w:rsidR="006057B7">
        <w:rPr>
          <w:spacing w:val="-4"/>
          <w:sz w:val="28"/>
          <w:szCs w:val="28"/>
        </w:rPr>
        <w:t>г</w:t>
      </w:r>
      <w:proofErr w:type="gramEnd"/>
      <w:r w:rsidR="006057B7">
        <w:rPr>
          <w:spacing w:val="-4"/>
          <w:sz w:val="28"/>
          <w:szCs w:val="28"/>
        </w:rPr>
        <w:t>. 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AC3F40" w:rsidRDefault="00003783" w:rsidP="001957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460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r w:rsidR="00E13DB9" w:rsidRPr="00A92460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A92460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A92460">
        <w:rPr>
          <w:rFonts w:ascii="Times New Roman" w:hAnsi="Times New Roman" w:cs="Times New Roman"/>
          <w:spacing w:val="-4"/>
          <w:sz w:val="28"/>
          <w:szCs w:val="28"/>
        </w:rPr>
        <w:t>на условно разрешенный вид использования земельного участка -</w:t>
      </w:r>
      <w:r w:rsidRPr="00A9246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E13DB9" w:rsidRPr="00A92460">
        <w:rPr>
          <w:rFonts w:ascii="Times New Roman" w:hAnsi="Times New Roman" w:cs="Times New Roman"/>
          <w:iCs/>
          <w:spacing w:val="-4"/>
          <w:sz w:val="28"/>
          <w:szCs w:val="28"/>
        </w:rPr>
        <w:t>«</w:t>
      </w:r>
      <w:r w:rsidR="0019578C">
        <w:rPr>
          <w:rFonts w:ascii="Times New Roman" w:hAnsi="Times New Roman" w:cs="Times New Roman"/>
          <w:iCs/>
          <w:spacing w:val="-4"/>
          <w:sz w:val="28"/>
          <w:szCs w:val="28"/>
        </w:rPr>
        <w:t>хранение автотранспорта</w:t>
      </w:r>
      <w:r w:rsidR="00A92460" w:rsidRPr="00A92460">
        <w:rPr>
          <w:rFonts w:ascii="Times New Roman" w:hAnsi="Times New Roman" w:cs="Times New Roman"/>
          <w:iCs/>
          <w:spacing w:val="-4"/>
          <w:sz w:val="28"/>
          <w:szCs w:val="28"/>
        </w:rPr>
        <w:t>»</w:t>
      </w:r>
      <w:r w:rsidR="00E13DB9" w:rsidRPr="00A92460">
        <w:rPr>
          <w:rFonts w:ascii="Times New Roman" w:hAnsi="Times New Roman" w:cs="Times New Roman"/>
          <w:spacing w:val="-4"/>
          <w:sz w:val="28"/>
          <w:szCs w:val="28"/>
        </w:rPr>
        <w:t xml:space="preserve"> в отношении </w:t>
      </w:r>
      <w:r w:rsidR="00E13DB9" w:rsidRPr="0019578C">
        <w:rPr>
          <w:rFonts w:ascii="Times New Roman" w:hAnsi="Times New Roman" w:cs="Times New Roman"/>
          <w:iCs/>
          <w:spacing w:val="-4"/>
          <w:sz w:val="28"/>
          <w:szCs w:val="28"/>
        </w:rPr>
        <w:t>земельного участка,</w:t>
      </w:r>
      <w:r w:rsidR="001D5072" w:rsidRPr="0019578C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</w:t>
      </w:r>
      <w:r w:rsidR="00E13DB9" w:rsidRPr="0019578C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образуемого </w:t>
      </w:r>
      <w:r w:rsidR="0019578C" w:rsidRPr="0019578C">
        <w:rPr>
          <w:rFonts w:ascii="Times New Roman" w:hAnsi="Times New Roman" w:cs="Times New Roman"/>
          <w:sz w:val="28"/>
          <w:szCs w:val="28"/>
        </w:rPr>
        <w:t xml:space="preserve">в соответствии со </w:t>
      </w:r>
      <w:r w:rsidR="00AC3F40">
        <w:rPr>
          <w:rFonts w:ascii="Times New Roman" w:hAnsi="Times New Roman" w:cs="Times New Roman"/>
          <w:sz w:val="28"/>
          <w:szCs w:val="28"/>
        </w:rPr>
        <w:t xml:space="preserve">  </w:t>
      </w:r>
      <w:r w:rsidR="0019578C" w:rsidRPr="0019578C">
        <w:rPr>
          <w:rFonts w:ascii="Times New Roman" w:hAnsi="Times New Roman" w:cs="Times New Roman"/>
          <w:sz w:val="28"/>
          <w:szCs w:val="28"/>
        </w:rPr>
        <w:t>схемой</w:t>
      </w:r>
      <w:r w:rsidR="00AC3F40">
        <w:rPr>
          <w:rFonts w:ascii="Times New Roman" w:hAnsi="Times New Roman" w:cs="Times New Roman"/>
          <w:sz w:val="28"/>
          <w:szCs w:val="28"/>
        </w:rPr>
        <w:t xml:space="preserve">  </w:t>
      </w:r>
      <w:r w:rsidR="0019578C" w:rsidRPr="0019578C">
        <w:rPr>
          <w:rFonts w:ascii="Times New Roman" w:hAnsi="Times New Roman" w:cs="Times New Roman"/>
          <w:sz w:val="28"/>
          <w:szCs w:val="28"/>
        </w:rPr>
        <w:t xml:space="preserve"> расположения</w:t>
      </w:r>
      <w:r w:rsidR="00AC3F40">
        <w:rPr>
          <w:rFonts w:ascii="Times New Roman" w:hAnsi="Times New Roman" w:cs="Times New Roman"/>
          <w:sz w:val="28"/>
          <w:szCs w:val="28"/>
        </w:rPr>
        <w:t xml:space="preserve">  </w:t>
      </w:r>
      <w:r w:rsidR="0019578C" w:rsidRPr="0019578C">
        <w:rPr>
          <w:rFonts w:ascii="Times New Roman" w:hAnsi="Times New Roman" w:cs="Times New Roman"/>
          <w:sz w:val="28"/>
          <w:szCs w:val="28"/>
        </w:rPr>
        <w:t xml:space="preserve"> земельного </w:t>
      </w:r>
      <w:r w:rsidR="00AC3F40">
        <w:rPr>
          <w:rFonts w:ascii="Times New Roman" w:hAnsi="Times New Roman" w:cs="Times New Roman"/>
          <w:sz w:val="28"/>
          <w:szCs w:val="28"/>
        </w:rPr>
        <w:t xml:space="preserve">   </w:t>
      </w:r>
      <w:r w:rsidR="0019578C" w:rsidRPr="0019578C">
        <w:rPr>
          <w:rFonts w:ascii="Times New Roman" w:hAnsi="Times New Roman" w:cs="Times New Roman"/>
          <w:sz w:val="28"/>
          <w:szCs w:val="28"/>
        </w:rPr>
        <w:t xml:space="preserve">участка </w:t>
      </w:r>
      <w:r w:rsidR="00AC3F40">
        <w:rPr>
          <w:rFonts w:ascii="Times New Roman" w:hAnsi="Times New Roman" w:cs="Times New Roman"/>
          <w:sz w:val="28"/>
          <w:szCs w:val="28"/>
        </w:rPr>
        <w:t xml:space="preserve">   </w:t>
      </w:r>
      <w:r w:rsidR="0019578C" w:rsidRPr="0019578C">
        <w:rPr>
          <w:rFonts w:ascii="Times New Roman" w:hAnsi="Times New Roman" w:cs="Times New Roman"/>
          <w:sz w:val="28"/>
          <w:szCs w:val="28"/>
        </w:rPr>
        <w:t xml:space="preserve">на </w:t>
      </w:r>
      <w:r w:rsidR="00AC3F40">
        <w:rPr>
          <w:rFonts w:ascii="Times New Roman" w:hAnsi="Times New Roman" w:cs="Times New Roman"/>
          <w:sz w:val="28"/>
          <w:szCs w:val="28"/>
        </w:rPr>
        <w:t xml:space="preserve">   </w:t>
      </w:r>
      <w:r w:rsidR="0019578C" w:rsidRPr="0019578C">
        <w:rPr>
          <w:rFonts w:ascii="Times New Roman" w:hAnsi="Times New Roman" w:cs="Times New Roman"/>
          <w:sz w:val="28"/>
          <w:szCs w:val="28"/>
        </w:rPr>
        <w:t>кадастровом</w:t>
      </w:r>
      <w:r w:rsidR="00AC3F40">
        <w:rPr>
          <w:rFonts w:ascii="Times New Roman" w:hAnsi="Times New Roman" w:cs="Times New Roman"/>
          <w:sz w:val="28"/>
          <w:szCs w:val="28"/>
        </w:rPr>
        <w:t xml:space="preserve">   </w:t>
      </w:r>
      <w:r w:rsidR="0019578C" w:rsidRPr="0019578C">
        <w:rPr>
          <w:rFonts w:ascii="Times New Roman" w:hAnsi="Times New Roman" w:cs="Times New Roman"/>
          <w:sz w:val="28"/>
          <w:szCs w:val="28"/>
        </w:rPr>
        <w:t xml:space="preserve"> плане </w:t>
      </w:r>
    </w:p>
    <w:p w:rsidR="00AC3F40" w:rsidRDefault="00AC3F40" w:rsidP="00AC3F4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</w:p>
    <w:p w:rsidR="0019578C" w:rsidRPr="0019578C" w:rsidRDefault="0019578C" w:rsidP="00AC3F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9578C">
        <w:rPr>
          <w:rFonts w:ascii="Times New Roman" w:hAnsi="Times New Roman" w:cs="Times New Roman"/>
          <w:sz w:val="28"/>
          <w:szCs w:val="28"/>
        </w:rPr>
        <w:t>территории,</w:t>
      </w:r>
      <w:r w:rsidRPr="0019578C">
        <w:rPr>
          <w:rFonts w:ascii="Times New Roman" w:hAnsi="Times New Roman" w:cs="Times New Roman"/>
          <w:spacing w:val="-7"/>
          <w:sz w:val="28"/>
          <w:szCs w:val="28"/>
        </w:rPr>
        <w:t xml:space="preserve"> утвержденной </w:t>
      </w:r>
      <w:r w:rsidRPr="0019578C">
        <w:rPr>
          <w:rFonts w:ascii="Times New Roman" w:hAnsi="Times New Roman" w:cs="Times New Roman"/>
          <w:sz w:val="28"/>
          <w:szCs w:val="28"/>
        </w:rPr>
        <w:t>постановлением администрации Партизанского городского округа  от  15 июля  2022 г. № 1313-па «Об утверждении схемы расположения земельного участка на кадастровом плане территории, расположенного на территории Партизанского городского округа»</w:t>
      </w:r>
      <w:r>
        <w:rPr>
          <w:rFonts w:ascii="Times New Roman" w:hAnsi="Times New Roman" w:cs="Times New Roman"/>
          <w:spacing w:val="-7"/>
          <w:sz w:val="28"/>
          <w:szCs w:val="28"/>
        </w:rPr>
        <w:t>, а</w:t>
      </w:r>
      <w:r w:rsidRPr="0019578C">
        <w:rPr>
          <w:rFonts w:ascii="Times New Roman" w:hAnsi="Times New Roman" w:cs="Times New Roman"/>
          <w:spacing w:val="-7"/>
          <w:sz w:val="28"/>
          <w:szCs w:val="28"/>
        </w:rPr>
        <w:t>дрес (ме</w:t>
      </w:r>
      <w:r w:rsidRPr="0019578C">
        <w:rPr>
          <w:rFonts w:ascii="Times New Roman" w:hAnsi="Times New Roman" w:cs="Times New Roman"/>
          <w:sz w:val="28"/>
          <w:szCs w:val="28"/>
        </w:rPr>
        <w:t>стоположение)</w:t>
      </w:r>
      <w:r>
        <w:rPr>
          <w:rFonts w:ascii="Times New Roman" w:hAnsi="Times New Roman" w:cs="Times New Roman"/>
          <w:sz w:val="28"/>
          <w:szCs w:val="28"/>
        </w:rPr>
        <w:t xml:space="preserve"> земельного участка установлен</w:t>
      </w:r>
      <w:r w:rsidRPr="0019578C">
        <w:rPr>
          <w:rFonts w:ascii="Times New Roman" w:hAnsi="Times New Roman" w:cs="Times New Roman"/>
          <w:sz w:val="28"/>
          <w:szCs w:val="28"/>
        </w:rPr>
        <w:t>: примерно в 22 метрах по направлению на юго-запад от</w:t>
      </w:r>
      <w:r>
        <w:rPr>
          <w:rFonts w:ascii="Times New Roman" w:hAnsi="Times New Roman" w:cs="Times New Roman"/>
          <w:sz w:val="28"/>
          <w:szCs w:val="28"/>
        </w:rPr>
        <w:t>носительно</w:t>
      </w:r>
      <w:r w:rsidRPr="0019578C">
        <w:rPr>
          <w:rFonts w:ascii="Times New Roman" w:hAnsi="Times New Roman" w:cs="Times New Roman"/>
          <w:sz w:val="28"/>
          <w:szCs w:val="28"/>
        </w:rPr>
        <w:t xml:space="preserve"> ориентира – жилого дома, расположенного за предел</w:t>
      </w:r>
      <w:r>
        <w:rPr>
          <w:rFonts w:ascii="Times New Roman" w:hAnsi="Times New Roman" w:cs="Times New Roman"/>
          <w:sz w:val="28"/>
          <w:szCs w:val="28"/>
        </w:rPr>
        <w:t>ами границ земельного участка, п</w:t>
      </w:r>
      <w:r w:rsidRPr="0019578C">
        <w:rPr>
          <w:rFonts w:ascii="Times New Roman" w:hAnsi="Times New Roman" w:cs="Times New Roman"/>
          <w:sz w:val="28"/>
          <w:szCs w:val="28"/>
        </w:rPr>
        <w:t>очтовый адрес ориентира:</w:t>
      </w:r>
      <w:proofErr w:type="gramEnd"/>
      <w:r w:rsidRPr="0019578C">
        <w:rPr>
          <w:rFonts w:ascii="Times New Roman" w:hAnsi="Times New Roman" w:cs="Times New Roman"/>
          <w:sz w:val="28"/>
          <w:szCs w:val="28"/>
        </w:rPr>
        <w:t xml:space="preserve"> Российская Федерация, Приморский край, Партизанский городской округ, </w:t>
      </w:r>
      <w:proofErr w:type="gramStart"/>
      <w:r w:rsidRPr="0019578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9578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9578C"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  <w:r w:rsidRPr="0019578C">
        <w:rPr>
          <w:rFonts w:ascii="Times New Roman" w:hAnsi="Times New Roman" w:cs="Times New Roman"/>
          <w:sz w:val="28"/>
          <w:szCs w:val="28"/>
        </w:rPr>
        <w:t>, ул. Спортивная, дом 1</w:t>
      </w:r>
      <w:r>
        <w:rPr>
          <w:rFonts w:ascii="Times New Roman" w:hAnsi="Times New Roman" w:cs="Times New Roman"/>
          <w:sz w:val="28"/>
          <w:szCs w:val="28"/>
        </w:rPr>
        <w:t>, п</w:t>
      </w:r>
      <w:r w:rsidRPr="0019578C">
        <w:rPr>
          <w:rFonts w:ascii="Times New Roman" w:hAnsi="Times New Roman" w:cs="Times New Roman"/>
          <w:sz w:val="28"/>
          <w:szCs w:val="28"/>
        </w:rPr>
        <w:t>лощадь земельного участка 34 кв. м.</w:t>
      </w:r>
    </w:p>
    <w:p w:rsidR="00E13DB9" w:rsidRPr="0019578C" w:rsidRDefault="00E13DB9" w:rsidP="001957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78C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19578C">
        <w:rPr>
          <w:rFonts w:ascii="Times New Roman" w:hAnsi="Times New Roman" w:cs="Times New Roman"/>
          <w:sz w:val="28"/>
          <w:szCs w:val="28"/>
        </w:rPr>
        <w:t>риториальной зоне Ц</w:t>
      </w:r>
      <w:proofErr w:type="gramStart"/>
      <w:r w:rsidR="0019578C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19578C">
        <w:rPr>
          <w:rFonts w:ascii="Times New Roman" w:hAnsi="Times New Roman" w:cs="Times New Roman"/>
          <w:sz w:val="28"/>
          <w:szCs w:val="28"/>
        </w:rPr>
        <w:t>.</w:t>
      </w:r>
    </w:p>
    <w:p w:rsidR="00E13DB9" w:rsidRPr="004067F6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9578C">
        <w:rPr>
          <w:rFonts w:ascii="Times New Roman" w:hAnsi="Times New Roman" w:cs="Times New Roman"/>
          <w:b w:val="0"/>
          <w:color w:val="auto"/>
          <w:sz w:val="28"/>
          <w:szCs w:val="28"/>
        </w:rPr>
        <w:t>2. Во исполнение настоящего постановления</w:t>
      </w:r>
      <w:r w:rsidR="00003783" w:rsidRPr="0019578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="0019578C">
        <w:rPr>
          <w:rFonts w:ascii="Times New Roman" w:hAnsi="Times New Roman" w:cs="Times New Roman"/>
          <w:b w:val="0"/>
          <w:color w:val="auto"/>
          <w:sz w:val="28"/>
          <w:szCs w:val="28"/>
        </w:rPr>
        <w:t>Тумашову</w:t>
      </w:r>
      <w:proofErr w:type="spellEnd"/>
      <w:r w:rsidR="0019578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Григорию Анатольевичу</w:t>
      </w:r>
      <w:r w:rsidR="00003783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обратиться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Приморскому краю для кадастрового учёта образуемого земельного  </w:t>
      </w:r>
      <w:r w:rsidR="001D5072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участка</w:t>
      </w:r>
      <w:r w:rsid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067F6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4067F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7A4586" w:rsidRDefault="00E13DB9" w:rsidP="0040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003783" w:rsidRDefault="00003783" w:rsidP="0000378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783">
        <w:rPr>
          <w:rFonts w:ascii="Times New Roman" w:hAnsi="Times New Roman" w:cs="Times New Roman"/>
          <w:sz w:val="28"/>
          <w:szCs w:val="28"/>
        </w:rPr>
        <w:t>4.</w:t>
      </w:r>
      <w:r w:rsidRPr="00003783">
        <w:rPr>
          <w:rFonts w:ascii="Times New Roman" w:hAnsi="Times New Roman" w:cs="Times New Roman"/>
          <w:szCs w:val="28"/>
        </w:rPr>
        <w:t xml:space="preserve"> </w:t>
      </w:r>
      <w:proofErr w:type="gramStart"/>
      <w:r w:rsidRPr="0000378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03783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                 на исполняющего обязанности руководителя управления экономики и собственности  администрации Н.Л.Мурашко.</w:t>
      </w:r>
    </w:p>
    <w:p w:rsidR="00F92D4A" w:rsidRPr="00003783" w:rsidRDefault="00F92D4A" w:rsidP="0000378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13DB9" w:rsidRPr="00C80647" w:rsidRDefault="00E13DB9" w:rsidP="00E13DB9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E13DB9" w:rsidRPr="00921807" w:rsidRDefault="00E13DB9" w:rsidP="00F92D4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</w:pPr>
      <w:r w:rsidRPr="00C80647">
        <w:rPr>
          <w:rFonts w:ascii="Times New Roman" w:hAnsi="Times New Roman"/>
          <w:sz w:val="28"/>
          <w:szCs w:val="28"/>
        </w:rPr>
        <w:t>Глава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Pr="00C80647">
        <w:rPr>
          <w:rFonts w:ascii="Times New Roman" w:hAnsi="Times New Roman"/>
          <w:sz w:val="28"/>
          <w:szCs w:val="28"/>
        </w:rPr>
        <w:t xml:space="preserve">     </w:t>
      </w:r>
      <w:r w:rsidR="00003783">
        <w:rPr>
          <w:rFonts w:ascii="Times New Roman" w:hAnsi="Times New Roman"/>
          <w:sz w:val="28"/>
          <w:szCs w:val="28"/>
        </w:rPr>
        <w:t>О.А.Бондарев</w:t>
      </w:r>
    </w:p>
    <w:p w:rsidR="00972DFD" w:rsidRDefault="00972DFD"/>
    <w:p w:rsidR="00AC3F40" w:rsidRDefault="00AC3F40"/>
    <w:p w:rsidR="00AC3F40" w:rsidRDefault="00AC3F40"/>
    <w:p w:rsidR="00AC3F40" w:rsidRDefault="00AC3F40">
      <w:pPr>
        <w:sectPr w:rsidR="00AC3F40" w:rsidSect="001D5072"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Правила Землепользования и  застройки Партизанского городского округа</w:t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Фрагмент карты градостроительного зонирования  Партизанского городского округа,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(приложение № 1 к статье 55)</w:t>
      </w:r>
    </w:p>
    <w:p w:rsidR="00AC3F40" w:rsidRDefault="00AC3F40" w:rsidP="00AC3F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50.3pt;margin-top:202.75pt;width:138.35pt;height:250.85pt;flip:y;z-index:251658240" o:connectortype="straight">
            <v:stroke endarrow="block"/>
          </v:shape>
        </w:pict>
      </w:r>
      <w:r>
        <w:rPr>
          <w:lang w:eastAsia="en-US"/>
        </w:rPr>
        <w:pict>
          <v:oval id="_x0000_s1028" style="position:absolute;left:0;text-align:left;margin-left:386.35pt;margin-top:198.05pt;width:4.85pt;height:4.7pt;z-index:251658240" filled="f" strokeweight="2.25pt"/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3215" cy="5011420"/>
            <wp:effectExtent l="19050" t="0" r="698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501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</w:t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Местоположение земельного участка площадью 34 кв.м.</w:t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местоположения земельного участка</w:t>
      </w:r>
    </w:p>
    <w:p w:rsidR="00AC3F40" w:rsidRDefault="00AC3F40" w:rsidP="00AC3F40">
      <w:pPr>
        <w:spacing w:after="0"/>
      </w:pPr>
    </w:p>
    <w:p w:rsidR="00AC3F40" w:rsidRDefault="00AC3F40" w:rsidP="00AC3F40"/>
    <w:p w:rsidR="00AC3F40" w:rsidRDefault="00AC3F40" w:rsidP="00AC3F40">
      <w:r>
        <w:rPr>
          <w:lang w:eastAsia="en-US"/>
        </w:rPr>
        <w:pict>
          <v:shape id="_x0000_s1027" type="#_x0000_t32" style="position:absolute;margin-left:312.35pt;margin-top:211.55pt;width:92.2pt;height:205.8pt;flip:y;z-index:251658240" o:connectortype="straight">
            <v:stroke endarrow="block"/>
          </v:shape>
        </w:pict>
      </w:r>
      <w:r>
        <w:rPr>
          <w:lang w:eastAsia="en-US"/>
        </w:rPr>
        <w:pict>
          <v:oval id="_x0000_s1026" style="position:absolute;margin-left:404.55pt;margin-top:207.1pt;width:4.8pt;height:4.45pt;z-index:251658240" filled="f" strokeweight="2.25pt"/>
        </w:pict>
      </w:r>
      <w:r>
        <w:t xml:space="preserve">                             </w:t>
      </w:r>
      <w:r>
        <w:rPr>
          <w:noProof/>
        </w:rPr>
        <w:drawing>
          <wp:inline distT="0" distB="0" distL="0" distR="0">
            <wp:extent cx="7588250" cy="46196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981" t="35742" r="30312" b="25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F40" w:rsidRDefault="00AC3F40" w:rsidP="00AC3F40"/>
    <w:p w:rsidR="00AC3F40" w:rsidRDefault="00AC3F40" w:rsidP="00AC3F40">
      <w:r>
        <w:t xml:space="preserve">                                                    </w:t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</w:t>
      </w:r>
      <w:r>
        <w:rPr>
          <w:rFonts w:ascii="Times New Roman" w:hAnsi="Times New Roman" w:cs="Times New Roman"/>
        </w:rPr>
        <w:t>Местоположение земельного участка площадью 34 кв.м.</w:t>
      </w:r>
    </w:p>
    <w:p w:rsidR="00AC3F40" w:rsidRDefault="00AC3F40"/>
    <w:sectPr w:rsidR="00AC3F40" w:rsidSect="00AC3F40">
      <w:pgSz w:w="16838" w:h="11906" w:orient="landscape"/>
      <w:pgMar w:top="851" w:right="567" w:bottom="284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2460" w:rsidRDefault="00A92460" w:rsidP="00E13DB9">
      <w:pPr>
        <w:spacing w:after="0" w:line="240" w:lineRule="auto"/>
      </w:pPr>
      <w:r>
        <w:separator/>
      </w:r>
    </w:p>
  </w:endnote>
  <w:endnote w:type="continuationSeparator" w:id="0">
    <w:p w:rsidR="00A92460" w:rsidRDefault="00A92460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2460" w:rsidRDefault="00A92460" w:rsidP="00E13DB9">
      <w:pPr>
        <w:spacing w:after="0" w:line="240" w:lineRule="auto"/>
      </w:pPr>
      <w:r>
        <w:separator/>
      </w:r>
    </w:p>
  </w:footnote>
  <w:footnote w:type="continuationSeparator" w:id="0">
    <w:p w:rsidR="00A92460" w:rsidRDefault="00A92460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B5404"/>
    <w:rsid w:val="0019578C"/>
    <w:rsid w:val="001D5072"/>
    <w:rsid w:val="001F7733"/>
    <w:rsid w:val="002654A7"/>
    <w:rsid w:val="002A6F04"/>
    <w:rsid w:val="004067F6"/>
    <w:rsid w:val="0057600E"/>
    <w:rsid w:val="006057B7"/>
    <w:rsid w:val="00764B1E"/>
    <w:rsid w:val="00970EDF"/>
    <w:rsid w:val="00972DFD"/>
    <w:rsid w:val="00A92460"/>
    <w:rsid w:val="00AC3F40"/>
    <w:rsid w:val="00B05368"/>
    <w:rsid w:val="00D13F3D"/>
    <w:rsid w:val="00E13DB9"/>
    <w:rsid w:val="00E75673"/>
    <w:rsid w:val="00F559EB"/>
    <w:rsid w:val="00F92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_x0000_s1029"/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3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519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8</cp:revision>
  <cp:lastPrinted>2022-08-09T05:49:00Z</cp:lastPrinted>
  <dcterms:created xsi:type="dcterms:W3CDTF">2022-06-27T06:29:00Z</dcterms:created>
  <dcterms:modified xsi:type="dcterms:W3CDTF">2022-08-09T23:50:00Z</dcterms:modified>
</cp:coreProperties>
</file>