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29" w:rsidRDefault="001E1629" w:rsidP="00BC4C84">
      <w:pPr>
        <w:ind w:firstLine="567"/>
        <w:jc w:val="center"/>
        <w:rPr>
          <w:b/>
          <w:kern w:val="2"/>
        </w:rPr>
      </w:pPr>
    </w:p>
    <w:p w:rsidR="001E1629" w:rsidRDefault="001E1629" w:rsidP="00BC4C84">
      <w:pPr>
        <w:ind w:firstLine="567"/>
        <w:jc w:val="center"/>
        <w:rPr>
          <w:b/>
          <w:kern w:val="2"/>
        </w:rPr>
      </w:pPr>
    </w:p>
    <w:p w:rsidR="00BC4C84" w:rsidRDefault="00D6353F" w:rsidP="00BC4C84">
      <w:pPr>
        <w:ind w:firstLine="567"/>
        <w:jc w:val="center"/>
      </w:pPr>
      <w:r>
        <w:rPr>
          <w:b/>
          <w:kern w:val="2"/>
        </w:rPr>
        <w:t>МУ</w:t>
      </w:r>
      <w:r w:rsidR="00BC4C84">
        <w:rPr>
          <w:b/>
          <w:kern w:val="2"/>
        </w:rPr>
        <w:t>НИЦИПАЛЬНЫЙ КОНТРАКТ №</w:t>
      </w:r>
      <w:r w:rsidR="00203E88">
        <w:rPr>
          <w:b/>
          <w:kern w:val="2"/>
        </w:rPr>
        <w:t xml:space="preserve"> </w:t>
      </w:r>
      <w:r w:rsidR="00203E88">
        <w:t>0120300016721000079_341050</w:t>
      </w:r>
    </w:p>
    <w:p w:rsidR="00B57604" w:rsidRDefault="00AF51E2" w:rsidP="00BC4C84">
      <w:pPr>
        <w:pStyle w:val="Style1"/>
        <w:widowControl/>
        <w:spacing w:before="62" w:line="100" w:lineRule="atLeast"/>
        <w:ind w:firstLine="567"/>
        <w:rPr>
          <w:rFonts w:eastAsia="Calibri"/>
          <w:bCs/>
          <w:color w:val="000000" w:themeColor="text1"/>
          <w:lang w:eastAsia="ru-RU"/>
        </w:rPr>
      </w:pPr>
      <w:r w:rsidRPr="00AF51E2">
        <w:rPr>
          <w:rFonts w:eastAsia="Calibri"/>
          <w:bCs/>
          <w:color w:val="000000" w:themeColor="text1"/>
          <w:lang w:eastAsia="ru-RU"/>
        </w:rPr>
        <w:t xml:space="preserve">Благоустройство </w:t>
      </w:r>
      <w:r w:rsidR="00B57604">
        <w:rPr>
          <w:rFonts w:eastAsia="Calibri"/>
          <w:bCs/>
          <w:color w:val="000000" w:themeColor="text1"/>
          <w:lang w:eastAsia="ru-RU"/>
        </w:rPr>
        <w:t xml:space="preserve">зоны 3 </w:t>
      </w:r>
      <w:r w:rsidR="00F33781">
        <w:rPr>
          <w:rFonts w:eastAsia="Calibri"/>
          <w:bCs/>
          <w:color w:val="000000" w:themeColor="text1"/>
          <w:lang w:eastAsia="ru-RU"/>
        </w:rPr>
        <w:t>«</w:t>
      </w:r>
      <w:proofErr w:type="gramStart"/>
      <w:r w:rsidR="00B57604">
        <w:rPr>
          <w:rFonts w:eastAsia="Calibri"/>
          <w:bCs/>
          <w:color w:val="000000" w:themeColor="text1"/>
          <w:lang w:eastAsia="ru-RU"/>
        </w:rPr>
        <w:t>Игровая</w:t>
      </w:r>
      <w:proofErr w:type="gramEnd"/>
      <w:r w:rsidR="00F33781">
        <w:rPr>
          <w:rFonts w:eastAsia="Calibri"/>
          <w:bCs/>
          <w:color w:val="000000" w:themeColor="text1"/>
          <w:lang w:eastAsia="ru-RU"/>
        </w:rPr>
        <w:t>"</w:t>
      </w:r>
      <w:r w:rsidR="00B57604">
        <w:rPr>
          <w:rFonts w:eastAsia="Calibri"/>
          <w:bCs/>
          <w:color w:val="000000" w:themeColor="text1"/>
          <w:lang w:eastAsia="ru-RU"/>
        </w:rPr>
        <w:t xml:space="preserve">, сквера «Лозовый, расположенного                                                          </w:t>
      </w:r>
    </w:p>
    <w:p w:rsidR="00BC4C84" w:rsidRPr="00AF51E2" w:rsidRDefault="00B57604" w:rsidP="00BC4C84">
      <w:pPr>
        <w:pStyle w:val="Style1"/>
        <w:widowControl/>
        <w:spacing w:before="62" w:line="100" w:lineRule="atLeast"/>
        <w:ind w:firstLine="567"/>
        <w:rPr>
          <w:rFonts w:eastAsia="Calibri"/>
          <w:bCs/>
          <w:color w:val="000000" w:themeColor="text1"/>
          <w:lang w:eastAsia="ru-RU"/>
        </w:rPr>
      </w:pPr>
      <w:r>
        <w:rPr>
          <w:rFonts w:eastAsia="Calibri"/>
          <w:bCs/>
          <w:color w:val="000000" w:themeColor="text1"/>
          <w:lang w:eastAsia="ru-RU"/>
        </w:rPr>
        <w:t xml:space="preserve">по ул. Индустриальная,11 в </w:t>
      </w:r>
      <w:proofErr w:type="gramStart"/>
      <w:r>
        <w:rPr>
          <w:rFonts w:eastAsia="Calibri"/>
          <w:bCs/>
          <w:color w:val="000000" w:themeColor="text1"/>
          <w:lang w:eastAsia="ru-RU"/>
        </w:rPr>
        <w:t>г</w:t>
      </w:r>
      <w:proofErr w:type="gramEnd"/>
      <w:r>
        <w:rPr>
          <w:rFonts w:eastAsia="Calibri"/>
          <w:bCs/>
          <w:color w:val="000000" w:themeColor="text1"/>
          <w:lang w:eastAsia="ru-RU"/>
        </w:rPr>
        <w:t xml:space="preserve">. </w:t>
      </w:r>
      <w:proofErr w:type="spellStart"/>
      <w:r>
        <w:rPr>
          <w:rFonts w:eastAsia="Calibri"/>
          <w:bCs/>
          <w:color w:val="000000" w:themeColor="text1"/>
          <w:lang w:eastAsia="ru-RU"/>
        </w:rPr>
        <w:t>Партизанск</w:t>
      </w:r>
      <w:proofErr w:type="spellEnd"/>
      <w:r>
        <w:rPr>
          <w:rFonts w:eastAsia="Calibri"/>
          <w:bCs/>
          <w:color w:val="000000" w:themeColor="text1"/>
          <w:lang w:eastAsia="ru-RU"/>
        </w:rPr>
        <w:t>»</w:t>
      </w:r>
    </w:p>
    <w:p w:rsidR="008373B0" w:rsidRDefault="008373B0" w:rsidP="00BC4C84">
      <w:pPr>
        <w:pStyle w:val="Style1"/>
        <w:widowControl/>
        <w:spacing w:before="62" w:line="100" w:lineRule="atLeast"/>
        <w:ind w:firstLine="567"/>
        <w:rPr>
          <w:b/>
          <w:lang w:eastAsia="ru-RU"/>
        </w:rPr>
      </w:pPr>
    </w:p>
    <w:tbl>
      <w:tblPr>
        <w:tblW w:w="10065" w:type="dxa"/>
        <w:tblInd w:w="109" w:type="dxa"/>
        <w:tblLook w:val="0000"/>
      </w:tblPr>
      <w:tblGrid>
        <w:gridCol w:w="4786"/>
        <w:gridCol w:w="5279"/>
      </w:tblGrid>
      <w:tr w:rsidR="00BC4C84" w:rsidTr="00BC4C84">
        <w:trPr>
          <w:trHeight w:val="310"/>
        </w:trPr>
        <w:tc>
          <w:tcPr>
            <w:tcW w:w="4786" w:type="dxa"/>
            <w:shd w:val="clear" w:color="auto" w:fill="auto"/>
          </w:tcPr>
          <w:p w:rsidR="00BC4C84" w:rsidRDefault="00BC4C84" w:rsidP="00BC4C84">
            <w:pPr>
              <w:snapToGrid w:val="0"/>
              <w:ind w:firstLine="567"/>
              <w:rPr>
                <w:bCs/>
                <w:kern w:val="2"/>
              </w:rPr>
            </w:pPr>
            <w:r w:rsidRPr="0012599E">
              <w:rPr>
                <w:color w:val="000000"/>
              </w:rPr>
              <w:t xml:space="preserve">г. </w:t>
            </w:r>
            <w:proofErr w:type="spellStart"/>
            <w:r w:rsidRPr="0012599E">
              <w:rPr>
                <w:color w:val="000000"/>
              </w:rPr>
              <w:t>Партизанск</w:t>
            </w:r>
            <w:proofErr w:type="spellEnd"/>
            <w:r w:rsidRPr="0012599E">
              <w:rPr>
                <w:color w:val="000000"/>
              </w:rPr>
              <w:t xml:space="preserve">             </w:t>
            </w:r>
          </w:p>
        </w:tc>
        <w:tc>
          <w:tcPr>
            <w:tcW w:w="5279" w:type="dxa"/>
            <w:shd w:val="clear" w:color="auto" w:fill="auto"/>
          </w:tcPr>
          <w:p w:rsidR="00BC4C84" w:rsidRDefault="00BC4C84" w:rsidP="00BC4C84">
            <w:pPr>
              <w:snapToGrid w:val="0"/>
              <w:ind w:firstLine="567"/>
              <w:jc w:val="both"/>
              <w:rPr>
                <w:bCs/>
                <w:kern w:val="2"/>
              </w:rPr>
            </w:pPr>
            <w:r>
              <w:rPr>
                <w:bCs/>
                <w:kern w:val="2"/>
              </w:rPr>
              <w:t xml:space="preserve">                              «____»___________2021г.</w:t>
            </w:r>
          </w:p>
          <w:p w:rsidR="00BC4C84" w:rsidRPr="0015273A" w:rsidRDefault="00BC4C84" w:rsidP="00BC4C84">
            <w:pPr>
              <w:snapToGrid w:val="0"/>
              <w:ind w:firstLine="567"/>
              <w:jc w:val="both"/>
              <w:rPr>
                <w:bCs/>
                <w:kern w:val="2"/>
                <w:lang w:val="en-US"/>
              </w:rPr>
            </w:pPr>
          </w:p>
        </w:tc>
      </w:tr>
    </w:tbl>
    <w:p w:rsidR="00BC4C84" w:rsidRDefault="00BC4C84" w:rsidP="00BC4C84">
      <w:pPr>
        <w:widowControl w:val="0"/>
        <w:spacing w:line="276" w:lineRule="auto"/>
        <w:ind w:firstLine="567"/>
        <w:jc w:val="both"/>
        <w:rPr>
          <w:color w:val="000000" w:themeColor="text1"/>
        </w:rPr>
      </w:pPr>
      <w:proofErr w:type="gramStart"/>
      <w:r w:rsidRPr="0095609E">
        <w:rPr>
          <w:rFonts w:eastAsia="Calibri"/>
          <w:bCs/>
          <w:color w:val="000000" w:themeColor="text1"/>
        </w:rPr>
        <w:t xml:space="preserve">Управление жилищно-коммунального комплекса администрации Партизанского городского округа, именуемое в дальнейшем </w:t>
      </w:r>
      <w:r w:rsidRPr="0095609E">
        <w:rPr>
          <w:rFonts w:eastAsia="Calibri"/>
          <w:b/>
          <w:bCs/>
          <w:color w:val="000000" w:themeColor="text1"/>
        </w:rPr>
        <w:t>«Заказчик»</w:t>
      </w:r>
      <w:r w:rsidRPr="0095609E">
        <w:rPr>
          <w:rFonts w:eastAsia="Calibri"/>
          <w:bCs/>
          <w:color w:val="000000" w:themeColor="text1"/>
        </w:rPr>
        <w:t xml:space="preserve">, в </w:t>
      </w:r>
      <w:r w:rsidRPr="0095609E">
        <w:rPr>
          <w:rFonts w:eastAsia="Calibri"/>
          <w:color w:val="000000" w:themeColor="text1"/>
          <w:spacing w:val="-2"/>
        </w:rPr>
        <w:t xml:space="preserve">лице </w:t>
      </w:r>
      <w:r w:rsidRPr="0095609E">
        <w:rPr>
          <w:rFonts w:eastAsia="Calibri"/>
          <w:bCs/>
          <w:color w:val="000000" w:themeColor="text1"/>
        </w:rPr>
        <w:t>заместител</w:t>
      </w:r>
      <w:r w:rsidR="00D56249">
        <w:rPr>
          <w:rFonts w:eastAsia="Calibri"/>
          <w:bCs/>
          <w:color w:val="000000" w:themeColor="text1"/>
        </w:rPr>
        <w:t>я</w:t>
      </w:r>
      <w:r w:rsidRPr="0095609E">
        <w:rPr>
          <w:rFonts w:eastAsia="Calibri"/>
          <w:bCs/>
          <w:color w:val="000000" w:themeColor="text1"/>
        </w:rPr>
        <w:t xml:space="preserve"> главы администрации – начальника управления Петра Владимировича </w:t>
      </w:r>
      <w:proofErr w:type="spellStart"/>
      <w:r w:rsidRPr="0095609E">
        <w:rPr>
          <w:rFonts w:eastAsia="Calibri"/>
          <w:bCs/>
          <w:color w:val="000000" w:themeColor="text1"/>
        </w:rPr>
        <w:t>Зуботыкина</w:t>
      </w:r>
      <w:proofErr w:type="spellEnd"/>
      <w:r w:rsidRPr="0095609E">
        <w:rPr>
          <w:rFonts w:eastAsia="Calibri"/>
          <w:bCs/>
          <w:color w:val="000000" w:themeColor="text1"/>
        </w:rPr>
        <w:t>, действующего на основании</w:t>
      </w:r>
      <w:r w:rsidR="00D56249">
        <w:rPr>
          <w:rFonts w:eastAsia="Calibri"/>
          <w:bCs/>
          <w:color w:val="000000" w:themeColor="text1"/>
        </w:rPr>
        <w:t xml:space="preserve"> П</w:t>
      </w:r>
      <w:r w:rsidRPr="0095609E">
        <w:rPr>
          <w:rFonts w:eastAsia="Calibri"/>
          <w:bCs/>
          <w:color w:val="000000" w:themeColor="text1"/>
        </w:rPr>
        <w:t xml:space="preserve">оложения об управлении </w:t>
      </w:r>
      <w:r w:rsidRPr="0095609E">
        <w:rPr>
          <w:color w:val="000000" w:themeColor="text1"/>
        </w:rPr>
        <w:t xml:space="preserve">с одной стороны, и </w:t>
      </w:r>
      <w:r w:rsidR="00917D57" w:rsidRPr="00917D57">
        <w:rPr>
          <w:rFonts w:eastAsia="Calibri"/>
          <w:bCs/>
          <w:color w:val="000000" w:themeColor="text1"/>
        </w:rPr>
        <w:t>общество с ограниченной ответственностью "ЕВРОТОН"</w:t>
      </w:r>
      <w:r w:rsidRPr="0095609E">
        <w:rPr>
          <w:color w:val="000000" w:themeColor="text1"/>
        </w:rPr>
        <w:t xml:space="preserve">, в лице </w:t>
      </w:r>
      <w:r w:rsidR="00581494">
        <w:rPr>
          <w:color w:val="000000" w:themeColor="text1"/>
        </w:rPr>
        <w:t>генерального директора</w:t>
      </w:r>
      <w:r w:rsidR="00581494" w:rsidRPr="00581494">
        <w:rPr>
          <w:sz w:val="18"/>
          <w:szCs w:val="18"/>
        </w:rPr>
        <w:t xml:space="preserve"> </w:t>
      </w:r>
      <w:proofErr w:type="spellStart"/>
      <w:r w:rsidR="00581494" w:rsidRPr="00581494">
        <w:t>Авакяна</w:t>
      </w:r>
      <w:proofErr w:type="spellEnd"/>
      <w:r w:rsidR="00581494" w:rsidRPr="00581494">
        <w:t xml:space="preserve"> </w:t>
      </w:r>
      <w:proofErr w:type="spellStart"/>
      <w:r w:rsidR="00581494" w:rsidRPr="00581494">
        <w:t>Армена</w:t>
      </w:r>
      <w:proofErr w:type="spellEnd"/>
      <w:r w:rsidR="00581494" w:rsidRPr="00581494">
        <w:t xml:space="preserve"> </w:t>
      </w:r>
      <w:proofErr w:type="spellStart"/>
      <w:r w:rsidR="00581494" w:rsidRPr="00581494">
        <w:t>Агасиновича</w:t>
      </w:r>
      <w:proofErr w:type="spellEnd"/>
      <w:r w:rsidRPr="0095609E">
        <w:rPr>
          <w:color w:val="000000" w:themeColor="text1"/>
        </w:rPr>
        <w:t xml:space="preserve">, действующего на основании </w:t>
      </w:r>
      <w:r w:rsidR="00581494">
        <w:rPr>
          <w:color w:val="000000" w:themeColor="text1"/>
        </w:rPr>
        <w:t>Устава</w:t>
      </w:r>
      <w:r w:rsidRPr="0095609E">
        <w:rPr>
          <w:color w:val="000000" w:themeColor="text1"/>
        </w:rPr>
        <w:t>, именуемое в дальнейшем «Подрядчик», с другой стороны, при совместном упоминании по тексту настоящего</w:t>
      </w:r>
      <w:proofErr w:type="gramEnd"/>
      <w:r w:rsidRPr="0095609E">
        <w:rPr>
          <w:color w:val="000000" w:themeColor="text1"/>
        </w:rPr>
        <w:t xml:space="preserve"> Муниципального контракта «Стороны», с соблюдением требований Гражданского кодекса Российской Федерации, Федерального закона от 05.04.2013 г. №44-ФЗ «О контрактной системе в сфере закупок товаров, работ, услуг для обеспечения государственных и муниципальных </w:t>
      </w:r>
      <w:r w:rsidRPr="00D97F0A">
        <w:rPr>
          <w:color w:val="000000" w:themeColor="text1"/>
        </w:rPr>
        <w:t xml:space="preserve">нужд» (далее – Закон № 44-ФЗ), на основании результатов электронного аукциона № </w:t>
      </w:r>
      <w:proofErr w:type="gramStart"/>
      <w:r w:rsidR="00D97F0A" w:rsidRPr="00D97F0A">
        <w:rPr>
          <w:bCs/>
        </w:rPr>
        <w:t>0120300016721000079</w:t>
      </w:r>
      <w:r w:rsidR="00D97F0A" w:rsidRPr="00D97F0A">
        <w:rPr>
          <w:rFonts w:ascii="Arial" w:hAnsi="Arial" w:cs="Arial"/>
          <w:sz w:val="20"/>
          <w:szCs w:val="20"/>
        </w:rPr>
        <w:t>-</w:t>
      </w:r>
      <w:r w:rsidR="00D97F0A">
        <w:rPr>
          <w:rFonts w:ascii="Arial" w:hAnsi="Arial" w:cs="Arial"/>
          <w:sz w:val="20"/>
          <w:szCs w:val="20"/>
        </w:rPr>
        <w:t>3</w:t>
      </w:r>
      <w:r w:rsidRPr="0095609E">
        <w:rPr>
          <w:color w:val="000000" w:themeColor="text1"/>
        </w:rPr>
        <w:t xml:space="preserve"> (протокол от «</w:t>
      </w:r>
      <w:r w:rsidR="00D97F0A">
        <w:rPr>
          <w:color w:val="000000" w:themeColor="text1"/>
        </w:rPr>
        <w:t>12</w:t>
      </w:r>
      <w:r w:rsidRPr="0095609E">
        <w:rPr>
          <w:color w:val="000000" w:themeColor="text1"/>
        </w:rPr>
        <w:t xml:space="preserve">» </w:t>
      </w:r>
      <w:r w:rsidR="00D97F0A">
        <w:rPr>
          <w:color w:val="000000" w:themeColor="text1"/>
        </w:rPr>
        <w:t xml:space="preserve"> мая 2</w:t>
      </w:r>
      <w:r w:rsidRPr="0095609E">
        <w:rPr>
          <w:color w:val="000000" w:themeColor="text1"/>
        </w:rPr>
        <w:t>021 г.) по идентификационному коду закупки (ИКЗ – плана графика) №</w:t>
      </w:r>
      <w:r w:rsidR="00FE1118">
        <w:rPr>
          <w:color w:val="000000" w:themeColor="text1"/>
        </w:rPr>
        <w:t xml:space="preserve"> </w:t>
      </w:r>
      <w:r w:rsidR="00FE1118" w:rsidRPr="00FE1118">
        <w:rPr>
          <w:color w:val="000000" w:themeColor="text1"/>
        </w:rPr>
        <w:t>213250901014025090100100230004399244</w:t>
      </w:r>
      <w:r w:rsidR="00FE1118">
        <w:rPr>
          <w:color w:val="000000" w:themeColor="text1"/>
        </w:rPr>
        <w:t>)</w:t>
      </w:r>
      <w:r w:rsidR="00FE1118" w:rsidRPr="00FE1118">
        <w:rPr>
          <w:color w:val="000000" w:themeColor="text1"/>
        </w:rPr>
        <w:t>,</w:t>
      </w:r>
      <w:r w:rsidR="00FE1118">
        <w:rPr>
          <w:rFonts w:ascii="Tahoma" w:hAnsi="Tahoma" w:cs="Tahoma"/>
          <w:sz w:val="9"/>
          <w:szCs w:val="9"/>
        </w:rPr>
        <w:t xml:space="preserve"> </w:t>
      </w:r>
      <w:r w:rsidRPr="0095609E">
        <w:rPr>
          <w:color w:val="000000" w:themeColor="text1"/>
        </w:rPr>
        <w:t>ИКЗ</w:t>
      </w:r>
      <w:r w:rsidR="00FE1118">
        <w:rPr>
          <w:color w:val="000000" w:themeColor="text1"/>
        </w:rPr>
        <w:t xml:space="preserve"> </w:t>
      </w:r>
      <w:r w:rsidRPr="0095609E">
        <w:rPr>
          <w:color w:val="000000" w:themeColor="text1"/>
        </w:rPr>
        <w:t xml:space="preserve">извещения № </w:t>
      </w:r>
      <w:r w:rsidR="00FE1118" w:rsidRPr="00FE1118">
        <w:rPr>
          <w:color w:val="000000" w:themeColor="text1"/>
        </w:rPr>
        <w:t>2132509010140250901001002300</w:t>
      </w:r>
      <w:r w:rsidR="00FE1118">
        <w:rPr>
          <w:color w:val="000000" w:themeColor="text1"/>
        </w:rPr>
        <w:t>1</w:t>
      </w:r>
      <w:r w:rsidR="00FE1118" w:rsidRPr="00FE1118">
        <w:rPr>
          <w:color w:val="000000" w:themeColor="text1"/>
        </w:rPr>
        <w:t>4399244</w:t>
      </w:r>
      <w:r w:rsidR="00FE1118">
        <w:rPr>
          <w:color w:val="000000" w:themeColor="text1"/>
        </w:rPr>
        <w:t xml:space="preserve">, </w:t>
      </w:r>
      <w:r w:rsidRPr="0095609E">
        <w:rPr>
          <w:color w:val="000000" w:themeColor="text1"/>
        </w:rPr>
        <w:t xml:space="preserve"> заключили настоящий Муниципальный контракт (далее - «Контракт») о нижеследующем:</w:t>
      </w:r>
      <w:proofErr w:type="gramEnd"/>
    </w:p>
    <w:p w:rsidR="00B22E79" w:rsidRPr="0095609E" w:rsidRDefault="00B22E79" w:rsidP="00BC4C84">
      <w:pPr>
        <w:widowControl w:val="0"/>
        <w:spacing w:line="276" w:lineRule="auto"/>
        <w:ind w:firstLine="567"/>
        <w:jc w:val="both"/>
        <w:rPr>
          <w:color w:val="000000" w:themeColor="text1"/>
        </w:rPr>
      </w:pPr>
    </w:p>
    <w:p w:rsidR="001133A9" w:rsidRPr="003D37FE" w:rsidRDefault="00BC4C84" w:rsidP="003D37FE">
      <w:pPr>
        <w:pStyle w:val="16"/>
        <w:numPr>
          <w:ilvl w:val="0"/>
          <w:numId w:val="15"/>
        </w:numPr>
        <w:tabs>
          <w:tab w:val="left" w:pos="284"/>
        </w:tabs>
        <w:spacing w:before="0" w:after="0" w:line="276" w:lineRule="auto"/>
        <w:ind w:left="360" w:firstLine="0"/>
        <w:jc w:val="center"/>
        <w:rPr>
          <w:rFonts w:ascii="Times New Roman" w:hAnsi="Times New Roman" w:cs="Times New Roman"/>
          <w:b/>
          <w:sz w:val="24"/>
          <w:szCs w:val="24"/>
        </w:rPr>
      </w:pPr>
      <w:r w:rsidRPr="003D37FE">
        <w:rPr>
          <w:rFonts w:ascii="Times New Roman" w:hAnsi="Times New Roman" w:cs="Times New Roman"/>
          <w:b/>
          <w:sz w:val="24"/>
          <w:szCs w:val="24"/>
        </w:rPr>
        <w:t>ПРЕДМЕТ КОНТРАКТА</w:t>
      </w:r>
    </w:p>
    <w:p w:rsidR="00BC4C84" w:rsidRDefault="00BC4C84" w:rsidP="00BC4C84">
      <w:pPr>
        <w:pStyle w:val="Style1"/>
        <w:widowControl/>
        <w:spacing w:before="62" w:line="276" w:lineRule="auto"/>
        <w:ind w:firstLine="567"/>
        <w:jc w:val="both"/>
      </w:pPr>
      <w:bookmarkStart w:id="0" w:name="_ref_21059174"/>
      <w:r>
        <w:t>1.1. Подрядчик</w:t>
      </w:r>
      <w:bookmarkEnd w:id="0"/>
      <w:r>
        <w:t xml:space="preserve"> обязуется выполнить работы по благоустройству</w:t>
      </w:r>
      <w:r w:rsidR="004D4556">
        <w:t xml:space="preserve"> зоны 3 «Игровая, сквера «Лозовый», расположенного по ул. Индустриальная,11 в </w:t>
      </w:r>
      <w:proofErr w:type="gramStart"/>
      <w:r w:rsidR="004D4556">
        <w:t>г</w:t>
      </w:r>
      <w:proofErr w:type="gramEnd"/>
      <w:r w:rsidR="004D4556">
        <w:t xml:space="preserve">. </w:t>
      </w:r>
      <w:proofErr w:type="spellStart"/>
      <w:r w:rsidR="004D4556">
        <w:t>Партизанск</w:t>
      </w:r>
      <w:proofErr w:type="spellEnd"/>
      <w:r w:rsidR="004D4556">
        <w:t>»</w:t>
      </w:r>
      <w:r>
        <w:t xml:space="preserve"> а Заказчик обязуется принять и оплатить выполненные работы в порядке и на условиях, предусмотренных настоящим Контрактом.</w:t>
      </w:r>
    </w:p>
    <w:p w:rsidR="00BC4C84" w:rsidRDefault="00BC4C84" w:rsidP="00BC4C84">
      <w:pPr>
        <w:pStyle w:val="a5"/>
        <w:widowControl w:val="0"/>
        <w:spacing w:line="276" w:lineRule="auto"/>
        <w:ind w:firstLine="567"/>
      </w:pPr>
      <w:r>
        <w:t xml:space="preserve">1.2. </w:t>
      </w:r>
      <w:proofErr w:type="gramStart"/>
      <w:r>
        <w:t xml:space="preserve">Работы выполняются в точном соответствии </w:t>
      </w:r>
      <w:r w:rsidR="003244ED">
        <w:t xml:space="preserve"> проектом,</w:t>
      </w:r>
      <w:r>
        <w:t xml:space="preserve"> </w:t>
      </w:r>
      <w:r w:rsidR="00C91F8C">
        <w:t>л</w:t>
      </w:r>
      <w:r>
        <w:t>окальным</w:t>
      </w:r>
      <w:r w:rsidR="00265D80">
        <w:t>и</w:t>
      </w:r>
      <w:r>
        <w:t xml:space="preserve"> сметным</w:t>
      </w:r>
      <w:r w:rsidR="00265D80">
        <w:t>и</w:t>
      </w:r>
      <w:r>
        <w:t xml:space="preserve"> расчет</w:t>
      </w:r>
      <w:r w:rsidR="00265D80">
        <w:t>ами</w:t>
      </w:r>
      <w:r w:rsidR="00C91F8C">
        <w:t xml:space="preserve"> №1,№2,№3</w:t>
      </w:r>
      <w:r w:rsidR="008A6E3C">
        <w:t xml:space="preserve"> (</w:t>
      </w:r>
      <w:r w:rsidR="004A3D25">
        <w:t>пр</w:t>
      </w:r>
      <w:r w:rsidR="008A6E3C">
        <w:t>иложение № 1</w:t>
      </w:r>
      <w:r w:rsidR="00C91F8C">
        <w:t xml:space="preserve"> </w:t>
      </w:r>
      <w:r w:rsidR="008A6E3C">
        <w:t xml:space="preserve"> к Контракту),</w:t>
      </w:r>
      <w:r>
        <w:t xml:space="preserve"> </w:t>
      </w:r>
      <w:r w:rsidR="009B1EBB">
        <w:t>ведо</w:t>
      </w:r>
      <w:r w:rsidR="00FD2B30">
        <w:t>мо</w:t>
      </w:r>
      <w:r w:rsidR="009B1EBB">
        <w:t>стями объемов работ</w:t>
      </w:r>
      <w:r w:rsidR="00FD2B30">
        <w:t xml:space="preserve"> </w:t>
      </w:r>
      <w:r w:rsidR="00C91F8C">
        <w:t xml:space="preserve"> №1, №2, №3 </w:t>
      </w:r>
      <w:r w:rsidR="00FD2B30">
        <w:t>(приложение № 2</w:t>
      </w:r>
      <w:r w:rsidR="00C91F8C">
        <w:t xml:space="preserve"> к Контракту</w:t>
      </w:r>
      <w:r w:rsidR="00C13E75">
        <w:t>)</w:t>
      </w:r>
      <w:r w:rsidR="004A3D25">
        <w:t xml:space="preserve">, </w:t>
      </w:r>
      <w:r w:rsidR="00C91F8C">
        <w:t xml:space="preserve">техническим заданием (Приложение №3 к Контракту), Перечнем поставляемых товаров (приложение №4 к Контракту), </w:t>
      </w:r>
      <w:r w:rsidR="004A3D25">
        <w:t>г</w:t>
      </w:r>
      <w:r>
        <w:rPr>
          <w:rFonts w:eastAsia="Calibri"/>
          <w:bCs/>
        </w:rPr>
        <w:t>рафиком выполнения работ (Приложение № 5 к Контракту),</w:t>
      </w:r>
      <w:r>
        <w:t xml:space="preserve"> </w:t>
      </w:r>
      <w:r w:rsidR="008A6E3C">
        <w:t xml:space="preserve"> </w:t>
      </w:r>
      <w:r>
        <w:t>являющимися неотъемлемой частью настоящего Контракта.</w:t>
      </w:r>
      <w:proofErr w:type="gramEnd"/>
    </w:p>
    <w:p w:rsidR="00BC4C84" w:rsidRPr="0087622E" w:rsidRDefault="00BC4C84" w:rsidP="00BC4C84">
      <w:pPr>
        <w:spacing w:line="276" w:lineRule="auto"/>
        <w:ind w:firstLine="567"/>
        <w:jc w:val="both"/>
        <w:rPr>
          <w:b/>
        </w:rPr>
      </w:pPr>
      <w:r w:rsidRPr="0087622E">
        <w:rPr>
          <w:b/>
        </w:rPr>
        <w:t xml:space="preserve">1.3. Срок выполнения работ: </w:t>
      </w:r>
      <w:proofErr w:type="gramStart"/>
      <w:r w:rsidRPr="0095609E">
        <w:rPr>
          <w:b/>
          <w:bCs/>
        </w:rPr>
        <w:t xml:space="preserve">с </w:t>
      </w:r>
      <w:r w:rsidR="00EA5999">
        <w:rPr>
          <w:b/>
          <w:bCs/>
        </w:rPr>
        <w:t>даты</w:t>
      </w:r>
      <w:r w:rsidRPr="0095609E">
        <w:rPr>
          <w:b/>
          <w:bCs/>
        </w:rPr>
        <w:t xml:space="preserve"> заключения</w:t>
      </w:r>
      <w:proofErr w:type="gramEnd"/>
      <w:r w:rsidRPr="0095609E">
        <w:rPr>
          <w:b/>
          <w:bCs/>
        </w:rPr>
        <w:t xml:space="preserve"> Контракта по  </w:t>
      </w:r>
      <w:r w:rsidR="00475850">
        <w:rPr>
          <w:b/>
          <w:bCs/>
        </w:rPr>
        <w:t>15</w:t>
      </w:r>
      <w:r w:rsidR="001C46A3">
        <w:rPr>
          <w:b/>
          <w:bCs/>
        </w:rPr>
        <w:t xml:space="preserve"> </w:t>
      </w:r>
      <w:r w:rsidRPr="0095609E">
        <w:rPr>
          <w:b/>
          <w:bCs/>
        </w:rPr>
        <w:t>августа  2021г</w:t>
      </w:r>
      <w:r w:rsidRPr="0095609E">
        <w:rPr>
          <w:b/>
        </w:rPr>
        <w:t xml:space="preserve"> </w:t>
      </w:r>
      <w:r w:rsidRPr="0087622E">
        <w:rPr>
          <w:b/>
        </w:rPr>
        <w:t xml:space="preserve">в соответствии с Графиком выполнения работ </w:t>
      </w:r>
      <w:r>
        <w:rPr>
          <w:rFonts w:eastAsia="Calibri"/>
          <w:b/>
          <w:bCs/>
        </w:rPr>
        <w:t>(Приложение № 5</w:t>
      </w:r>
      <w:r w:rsidRPr="0087622E">
        <w:rPr>
          <w:rFonts w:eastAsia="Calibri"/>
          <w:b/>
          <w:bCs/>
        </w:rPr>
        <w:t xml:space="preserve"> к </w:t>
      </w:r>
      <w:r w:rsidRPr="0087622E">
        <w:rPr>
          <w:b/>
        </w:rPr>
        <w:t>К</w:t>
      </w:r>
      <w:r w:rsidRPr="0087622E">
        <w:rPr>
          <w:rFonts w:eastAsia="Calibri"/>
          <w:b/>
          <w:bCs/>
        </w:rPr>
        <w:t>онтракту)</w:t>
      </w:r>
      <w:r w:rsidRPr="0087622E">
        <w:rPr>
          <w:b/>
        </w:rPr>
        <w:t xml:space="preserve">. </w:t>
      </w:r>
    </w:p>
    <w:p w:rsidR="00BC4C84" w:rsidRDefault="00BC4C84" w:rsidP="00BC4C84">
      <w:pPr>
        <w:spacing w:line="276" w:lineRule="auto"/>
        <w:ind w:firstLine="567"/>
        <w:jc w:val="both"/>
      </w:pPr>
      <w:r>
        <w:rPr>
          <w:rFonts w:eastAsiaTheme="minorEastAsia"/>
          <w:bCs/>
        </w:rPr>
        <w:t>Работы по Контракту выполняются Подрядчиком в соответствии с Графиком выполнения работ (Приложение № 5 к Контракту).</w:t>
      </w:r>
    </w:p>
    <w:p w:rsidR="00EA5999" w:rsidRDefault="00BC4C84" w:rsidP="00BC4C84">
      <w:pPr>
        <w:spacing w:line="276" w:lineRule="auto"/>
        <w:ind w:firstLine="567"/>
        <w:jc w:val="both"/>
      </w:pPr>
      <w:r>
        <w:t>1.4. Место проведения работ</w:t>
      </w:r>
      <w:r w:rsidR="00F853AB">
        <w:t xml:space="preserve">: </w:t>
      </w:r>
      <w:r>
        <w:t xml:space="preserve"> на территории </w:t>
      </w:r>
      <w:r w:rsidRPr="0012599E">
        <w:rPr>
          <w:rFonts w:eastAsia="Calibri"/>
        </w:rPr>
        <w:t xml:space="preserve">Приморский край, </w:t>
      </w:r>
      <w:proofErr w:type="spellStart"/>
      <w:r w:rsidRPr="0012599E">
        <w:rPr>
          <w:rFonts w:eastAsia="Calibri"/>
        </w:rPr>
        <w:t>Партизанск</w:t>
      </w:r>
      <w:proofErr w:type="spellEnd"/>
      <w:r>
        <w:rPr>
          <w:rFonts w:eastAsia="Calibri"/>
        </w:rPr>
        <w:t>, ул</w:t>
      </w:r>
      <w:proofErr w:type="gramStart"/>
      <w:r>
        <w:rPr>
          <w:rFonts w:eastAsia="Calibri"/>
        </w:rPr>
        <w:t>.</w:t>
      </w:r>
      <w:r w:rsidR="001C46A3">
        <w:rPr>
          <w:rFonts w:eastAsia="Calibri"/>
        </w:rPr>
        <w:t>И</w:t>
      </w:r>
      <w:proofErr w:type="gramEnd"/>
      <w:r w:rsidR="001C46A3">
        <w:rPr>
          <w:rFonts w:eastAsia="Calibri"/>
        </w:rPr>
        <w:t>ндустриальная,11</w:t>
      </w:r>
      <w:r>
        <w:t xml:space="preserve"> </w:t>
      </w:r>
    </w:p>
    <w:p w:rsidR="00DD3B23" w:rsidRPr="00DB1E90" w:rsidRDefault="001C46A3" w:rsidP="00FC491D">
      <w:pPr>
        <w:autoSpaceDE w:val="0"/>
        <w:autoSpaceDN w:val="0"/>
        <w:adjustRightInd w:val="0"/>
        <w:jc w:val="both"/>
        <w:rPr>
          <w:rFonts w:eastAsiaTheme="minorEastAsia"/>
          <w:bCs/>
        </w:rPr>
      </w:pPr>
      <w:r>
        <w:t xml:space="preserve">         </w:t>
      </w:r>
      <w:r w:rsidR="00FD370F" w:rsidRPr="005748FB">
        <w:t>1.5. ОКПД 2: 43.99.</w:t>
      </w:r>
      <w:r w:rsidR="00DB1E90">
        <w:t>9</w:t>
      </w:r>
      <w:r w:rsidR="00FD370F" w:rsidRPr="005748FB">
        <w:t>0.</w:t>
      </w:r>
      <w:r w:rsidR="00DB1E90">
        <w:t>19</w:t>
      </w:r>
      <w:r w:rsidR="00FD370F" w:rsidRPr="005748FB">
        <w:t xml:space="preserve">0 </w:t>
      </w:r>
      <w:hyperlink r:id="rId8" w:history="1">
        <w:r w:rsidR="00DB1E90" w:rsidRPr="00DB1E90">
          <w:rPr>
            <w:rFonts w:eastAsiaTheme="minorEastAsia"/>
            <w:bCs/>
          </w:rPr>
          <w:t xml:space="preserve">Работы строительные </w:t>
        </w:r>
      </w:hyperlink>
      <w:r w:rsidR="00DB1E90" w:rsidRPr="00DB1E90">
        <w:rPr>
          <w:rFonts w:eastAsiaTheme="minorEastAsia"/>
          <w:bCs/>
        </w:rPr>
        <w:t>специализированные прочие, не включенные в другие группировки</w:t>
      </w:r>
    </w:p>
    <w:p w:rsidR="008373B0" w:rsidRPr="007031A6" w:rsidRDefault="008373B0" w:rsidP="008373B0">
      <w:pPr>
        <w:pStyle w:val="111"/>
        <w:keepLines/>
        <w:numPr>
          <w:ilvl w:val="0"/>
          <w:numId w:val="15"/>
        </w:numPr>
        <w:tabs>
          <w:tab w:val="left" w:pos="284"/>
        </w:tabs>
        <w:suppressAutoHyphens w:val="0"/>
        <w:spacing w:before="0" w:after="0" w:line="276" w:lineRule="auto"/>
        <w:ind w:left="0" w:firstLine="0"/>
        <w:jc w:val="center"/>
      </w:pPr>
      <w:r w:rsidRPr="007031A6">
        <w:t>ЦЕНА КОНТРАКТА И ПОРЯДОК ОПЛАТЫ</w:t>
      </w:r>
    </w:p>
    <w:p w:rsidR="008373B0" w:rsidRDefault="008373B0" w:rsidP="008373B0">
      <w:pPr>
        <w:pStyle w:val="a5"/>
        <w:widowControl w:val="0"/>
        <w:numPr>
          <w:ilvl w:val="1"/>
          <w:numId w:val="16"/>
        </w:numPr>
        <w:tabs>
          <w:tab w:val="left" w:pos="993"/>
        </w:tabs>
        <w:suppressAutoHyphens/>
        <w:spacing w:line="276" w:lineRule="auto"/>
        <w:ind w:left="0" w:firstLine="567"/>
      </w:pPr>
      <w:r w:rsidRPr="007031A6">
        <w:t xml:space="preserve">Цена настоящего Контракта составляет </w:t>
      </w:r>
      <w:r w:rsidR="00CB1422">
        <w:rPr>
          <w:b/>
          <w:sz w:val="24"/>
        </w:rPr>
        <w:t xml:space="preserve">2 884 366 рублей </w:t>
      </w:r>
      <w:r w:rsidR="00CB1422" w:rsidRPr="00CB1422">
        <w:rPr>
          <w:b/>
          <w:sz w:val="24"/>
        </w:rPr>
        <w:t>13</w:t>
      </w:r>
      <w:r w:rsidR="00CB1422">
        <w:rPr>
          <w:sz w:val="24"/>
        </w:rPr>
        <w:t xml:space="preserve"> </w:t>
      </w:r>
      <w:r w:rsidR="00CB1422" w:rsidRPr="00CB1422">
        <w:rPr>
          <w:b/>
          <w:sz w:val="24"/>
        </w:rPr>
        <w:t>копеек</w:t>
      </w:r>
      <w:r w:rsidR="00CB1422">
        <w:rPr>
          <w:sz w:val="24"/>
        </w:rPr>
        <w:t xml:space="preserve"> (Два миллиона восемьсот восемьдесят четыре тысячи триста шестьдесят шесть рублей тринадцать копеек)</w:t>
      </w:r>
      <w:proofErr w:type="gramStart"/>
      <w:r w:rsidR="00CB1422">
        <w:rPr>
          <w:rFonts w:ascii="Arial" w:hAnsi="Arial" w:cs="Arial"/>
          <w:sz w:val="20"/>
          <w:szCs w:val="20"/>
        </w:rPr>
        <w:t xml:space="preserve"> </w:t>
      </w:r>
      <w:r w:rsidRPr="007031A6">
        <w:t>,</w:t>
      </w:r>
      <w:proofErr w:type="gramEnd"/>
      <w:r w:rsidRPr="007031A6">
        <w:t xml:space="preserve"> НДС не предусмотрен на основании ст. </w:t>
      </w:r>
      <w:r w:rsidR="0077463E">
        <w:t>346.11</w:t>
      </w:r>
      <w:r w:rsidR="0077463E" w:rsidRPr="00EA4475">
        <w:t xml:space="preserve"> </w:t>
      </w:r>
      <w:r w:rsidR="0077463E">
        <w:t xml:space="preserve"> главы 26.2.</w:t>
      </w:r>
      <w:r w:rsidR="000D6A54">
        <w:t xml:space="preserve"> </w:t>
      </w:r>
      <w:proofErr w:type="gramStart"/>
      <w:r w:rsidRPr="007031A6">
        <w:t>Налогового кодекса РФ.)</w:t>
      </w:r>
      <w:r w:rsidRPr="007031A6">
        <w:rPr>
          <w:rStyle w:val="10"/>
        </w:rPr>
        <w:t xml:space="preserve"> </w:t>
      </w:r>
      <w:r w:rsidRPr="007031A6">
        <w:rPr>
          <w:rStyle w:val="aff9"/>
        </w:rPr>
        <w:footnoteReference w:id="1"/>
      </w:r>
      <w:r w:rsidRPr="007031A6">
        <w:t>.</w:t>
      </w:r>
      <w:proofErr w:type="gramEnd"/>
    </w:p>
    <w:p w:rsidR="001133A9" w:rsidRDefault="001133A9" w:rsidP="001133A9">
      <w:pPr>
        <w:pStyle w:val="a5"/>
        <w:widowControl w:val="0"/>
        <w:tabs>
          <w:tab w:val="left" w:pos="993"/>
        </w:tabs>
        <w:suppressAutoHyphens/>
        <w:spacing w:line="276" w:lineRule="auto"/>
      </w:pPr>
    </w:p>
    <w:p w:rsidR="00DD3B23" w:rsidRPr="007031A6" w:rsidRDefault="00DD3B23" w:rsidP="001133A9">
      <w:pPr>
        <w:pStyle w:val="a5"/>
        <w:widowControl w:val="0"/>
        <w:tabs>
          <w:tab w:val="left" w:pos="993"/>
        </w:tabs>
        <w:suppressAutoHyphens/>
        <w:spacing w:line="276" w:lineRule="auto"/>
      </w:pPr>
    </w:p>
    <w:p w:rsidR="008373B0" w:rsidRPr="007031A6" w:rsidRDefault="008373B0" w:rsidP="008373B0">
      <w:pPr>
        <w:pStyle w:val="a5"/>
        <w:widowControl w:val="0"/>
        <w:numPr>
          <w:ilvl w:val="1"/>
          <w:numId w:val="16"/>
        </w:numPr>
        <w:tabs>
          <w:tab w:val="left" w:pos="993"/>
        </w:tabs>
        <w:suppressAutoHyphens/>
        <w:spacing w:line="276" w:lineRule="auto"/>
        <w:ind w:left="0" w:firstLine="567"/>
      </w:pPr>
      <w:r w:rsidRPr="007031A6">
        <w:t>Источник финансирования: за счёт средств бюджета Партизанского городского округа, в том числе:</w:t>
      </w:r>
    </w:p>
    <w:p w:rsidR="008373B0" w:rsidRPr="00C91F8C" w:rsidRDefault="008373B0" w:rsidP="008373B0">
      <w:pPr>
        <w:pStyle w:val="a5"/>
        <w:widowControl w:val="0"/>
        <w:tabs>
          <w:tab w:val="left" w:pos="993"/>
        </w:tabs>
        <w:spacing w:line="276" w:lineRule="auto"/>
        <w:ind w:firstLine="567"/>
        <w:rPr>
          <w:sz w:val="24"/>
        </w:rPr>
      </w:pPr>
      <w:r w:rsidRPr="007031A6">
        <w:t xml:space="preserve">- за </w:t>
      </w:r>
      <w:r w:rsidRPr="00C91F8C">
        <w:rPr>
          <w:sz w:val="24"/>
        </w:rPr>
        <w:t>счет средств бюджета Партизанского городского округа, предусмотренных на реализацию подпрограммы «</w:t>
      </w:r>
      <w:r w:rsidR="00FC491D" w:rsidRPr="00C91F8C">
        <w:rPr>
          <w:rFonts w:eastAsia="Calibri"/>
          <w:bCs/>
          <w:color w:val="000000" w:themeColor="text1"/>
          <w:sz w:val="24"/>
        </w:rPr>
        <w:t>Благоустройство территорий</w:t>
      </w:r>
      <w:r w:rsidR="00900F7E" w:rsidRPr="00C91F8C">
        <w:rPr>
          <w:rFonts w:eastAsia="Calibri"/>
          <w:bCs/>
          <w:color w:val="000000" w:themeColor="text1"/>
          <w:sz w:val="24"/>
        </w:rPr>
        <w:t xml:space="preserve">  общего пользования </w:t>
      </w:r>
      <w:r w:rsidR="00776C2A" w:rsidRPr="00C91F8C">
        <w:rPr>
          <w:rFonts w:eastAsia="Calibri"/>
          <w:bCs/>
          <w:color w:val="000000" w:themeColor="text1"/>
          <w:sz w:val="24"/>
        </w:rPr>
        <w:t>Партизанского городского округа</w:t>
      </w:r>
      <w:r w:rsidR="00900F7E" w:rsidRPr="00C91F8C">
        <w:rPr>
          <w:rFonts w:eastAsia="Calibri"/>
          <w:bCs/>
          <w:color w:val="000000" w:themeColor="text1"/>
          <w:sz w:val="24"/>
        </w:rPr>
        <w:t>»</w:t>
      </w:r>
      <w:r w:rsidRPr="00C91F8C">
        <w:rPr>
          <w:sz w:val="24"/>
        </w:rPr>
        <w:t xml:space="preserve">, осуществляемые на условиях </w:t>
      </w:r>
      <w:proofErr w:type="spellStart"/>
      <w:r w:rsidRPr="00C91F8C">
        <w:rPr>
          <w:sz w:val="24"/>
        </w:rPr>
        <w:t>софинансирования</w:t>
      </w:r>
      <w:proofErr w:type="spellEnd"/>
      <w:r w:rsidRPr="00C91F8C">
        <w:rPr>
          <w:sz w:val="24"/>
        </w:rPr>
        <w:t xml:space="preserve"> в сумме </w:t>
      </w:r>
      <w:r w:rsidR="00715FD3" w:rsidRPr="00455B7F">
        <w:rPr>
          <w:b/>
          <w:sz w:val="24"/>
        </w:rPr>
        <w:t>86 530</w:t>
      </w:r>
      <w:r w:rsidRPr="00455B7F">
        <w:rPr>
          <w:b/>
          <w:sz w:val="24"/>
        </w:rPr>
        <w:t xml:space="preserve"> рублей </w:t>
      </w:r>
      <w:r w:rsidR="00715FD3" w:rsidRPr="00455B7F">
        <w:rPr>
          <w:b/>
          <w:sz w:val="24"/>
        </w:rPr>
        <w:t>98</w:t>
      </w:r>
      <w:r w:rsidRPr="00455B7F">
        <w:rPr>
          <w:b/>
          <w:sz w:val="24"/>
        </w:rPr>
        <w:t xml:space="preserve"> копеек</w:t>
      </w:r>
      <w:r w:rsidRPr="00C91F8C">
        <w:rPr>
          <w:sz w:val="24"/>
        </w:rPr>
        <w:t xml:space="preserve"> (КБК </w:t>
      </w:r>
      <w:r w:rsidR="007031A6" w:rsidRPr="00C91F8C">
        <w:rPr>
          <w:sz w:val="24"/>
        </w:rPr>
        <w:t>011050323</w:t>
      </w:r>
      <w:r w:rsidR="00900F7E" w:rsidRPr="00C91F8C">
        <w:rPr>
          <w:sz w:val="24"/>
        </w:rPr>
        <w:t xml:space="preserve"> 2</w:t>
      </w:r>
      <w:r w:rsidR="00513178" w:rsidRPr="00C91F8C">
        <w:rPr>
          <w:sz w:val="24"/>
          <w:lang w:val="en-US"/>
        </w:rPr>
        <w:t>F</w:t>
      </w:r>
      <w:r w:rsidR="00513178" w:rsidRPr="00C91F8C">
        <w:rPr>
          <w:sz w:val="24"/>
        </w:rPr>
        <w:t xml:space="preserve">2 55550 </w:t>
      </w:r>
      <w:r w:rsidR="007031A6" w:rsidRPr="00C91F8C">
        <w:rPr>
          <w:sz w:val="24"/>
        </w:rPr>
        <w:t>244</w:t>
      </w:r>
      <w:r w:rsidRPr="00C91F8C">
        <w:rPr>
          <w:sz w:val="24"/>
        </w:rPr>
        <w:t>);</w:t>
      </w:r>
    </w:p>
    <w:p w:rsidR="008373B0" w:rsidRPr="007031A6" w:rsidRDefault="008373B0" w:rsidP="008373B0">
      <w:pPr>
        <w:pStyle w:val="a5"/>
        <w:widowControl w:val="0"/>
        <w:tabs>
          <w:tab w:val="left" w:pos="993"/>
        </w:tabs>
        <w:spacing w:line="276" w:lineRule="auto"/>
        <w:ind w:firstLine="567"/>
      </w:pPr>
      <w:r w:rsidRPr="007031A6">
        <w:t xml:space="preserve">- за счет средств субсидий, выделенных из средств краевого бюджета Приморского края бюджету </w:t>
      </w:r>
      <w:r w:rsidR="00715FD3" w:rsidRPr="007031A6">
        <w:t>Партизанского городского округа</w:t>
      </w:r>
      <w:r w:rsidRPr="007031A6">
        <w:t xml:space="preserve"> на поддержку муниципальных программ по благоустройству территорий в 2021 году в сумме </w:t>
      </w:r>
      <w:r w:rsidR="0014786F" w:rsidRPr="00455B7F">
        <w:rPr>
          <w:b/>
        </w:rPr>
        <w:t xml:space="preserve">2 797 835 </w:t>
      </w:r>
      <w:r w:rsidRPr="00455B7F">
        <w:rPr>
          <w:b/>
        </w:rPr>
        <w:t xml:space="preserve">рублей </w:t>
      </w:r>
      <w:r w:rsidR="00715FD3" w:rsidRPr="00455B7F">
        <w:rPr>
          <w:b/>
        </w:rPr>
        <w:t>15</w:t>
      </w:r>
      <w:r w:rsidRPr="00455B7F">
        <w:rPr>
          <w:b/>
        </w:rPr>
        <w:t xml:space="preserve"> копеек</w:t>
      </w:r>
      <w:r w:rsidRPr="007031A6">
        <w:t xml:space="preserve">  (КБК</w:t>
      </w:r>
      <w:r w:rsidR="00C91F8C">
        <w:t xml:space="preserve"> </w:t>
      </w:r>
      <w:r w:rsidR="00776C2A" w:rsidRPr="007031A6">
        <w:t>011050323</w:t>
      </w:r>
      <w:r w:rsidR="00776C2A">
        <w:t xml:space="preserve"> 2</w:t>
      </w:r>
      <w:r w:rsidR="00776C2A">
        <w:rPr>
          <w:lang w:val="en-US"/>
        </w:rPr>
        <w:t>F</w:t>
      </w:r>
      <w:r w:rsidR="00776C2A" w:rsidRPr="00513178">
        <w:t>2 55550</w:t>
      </w:r>
      <w:r w:rsidR="00C91F8C">
        <w:t>244</w:t>
      </w:r>
      <w:proofErr w:type="gramStart"/>
      <w:r w:rsidR="00776C2A" w:rsidRPr="00513178">
        <w:t xml:space="preserve"> </w:t>
      </w:r>
      <w:r w:rsidRPr="007031A6">
        <w:t>)</w:t>
      </w:r>
      <w:proofErr w:type="gramEnd"/>
      <w:r w:rsidRPr="007031A6">
        <w:t>.</w:t>
      </w:r>
    </w:p>
    <w:p w:rsidR="008373B0" w:rsidRPr="007031A6" w:rsidRDefault="008373B0" w:rsidP="008373B0">
      <w:pPr>
        <w:pStyle w:val="a5"/>
        <w:widowControl w:val="0"/>
        <w:tabs>
          <w:tab w:val="left" w:pos="993"/>
        </w:tabs>
        <w:spacing w:line="276" w:lineRule="auto"/>
        <w:ind w:firstLine="567"/>
      </w:pPr>
      <w:r w:rsidRPr="007031A6">
        <w:t>При уменьшении начальной (максимальной) цены контракта применяется коэффициент понижения начальной (максимальной) цены контракта к цене муниципального контракта, предъявленной победителем в целях определения сумм по источникам финансирования.</w:t>
      </w:r>
      <w:bookmarkStart w:id="1" w:name="_ref_21267930"/>
      <w:bookmarkEnd w:id="1"/>
    </w:p>
    <w:p w:rsidR="008373B0" w:rsidRDefault="008373B0" w:rsidP="008373B0">
      <w:pPr>
        <w:pStyle w:val="a5"/>
        <w:widowControl w:val="0"/>
        <w:tabs>
          <w:tab w:val="left" w:pos="993"/>
        </w:tabs>
        <w:spacing w:line="276" w:lineRule="auto"/>
        <w:ind w:firstLine="567"/>
      </w:pPr>
      <w:r w:rsidRPr="007031A6">
        <w:t>2.3. Цена Контракта является твердой и</w:t>
      </w:r>
      <w:r w:rsidRPr="0063217F">
        <w:t xml:space="preserve"> изменению не подлежит, за исключением случаев, </w:t>
      </w:r>
      <w:r w:rsidRPr="0063217F">
        <w:rPr>
          <w:rStyle w:val="blk"/>
        </w:rPr>
        <w:t>предусмотренных ст. 34 и ст. 95 Закона № 44-ФЗ</w:t>
      </w:r>
      <w:r>
        <w:t xml:space="preserve"> и настоящим Контрактом.</w:t>
      </w:r>
    </w:p>
    <w:p w:rsidR="008373B0" w:rsidRPr="0063217F" w:rsidRDefault="008373B0" w:rsidP="008373B0">
      <w:pPr>
        <w:pStyle w:val="a5"/>
        <w:widowControl w:val="0"/>
        <w:tabs>
          <w:tab w:val="left" w:pos="993"/>
        </w:tabs>
        <w:spacing w:line="276" w:lineRule="auto"/>
        <w:ind w:firstLine="567"/>
      </w:pPr>
      <w:r>
        <w:t xml:space="preserve">2.3.1. </w:t>
      </w:r>
      <w:r w:rsidRPr="0063217F">
        <w:t>Изменение цены предусмотрено в следующих случаях:</w:t>
      </w:r>
    </w:p>
    <w:p w:rsidR="008373B0" w:rsidRPr="0063217F" w:rsidRDefault="008373B0" w:rsidP="008373B0">
      <w:pPr>
        <w:pStyle w:val="a5"/>
        <w:widowControl w:val="0"/>
        <w:tabs>
          <w:tab w:val="left" w:pos="993"/>
        </w:tabs>
        <w:spacing w:line="276" w:lineRule="auto"/>
        <w:ind w:firstLine="567"/>
      </w:pPr>
      <w:r w:rsidRPr="0063217F">
        <w:t>а)</w:t>
      </w:r>
      <w:r>
        <w:t xml:space="preserve"> при снижении цены К</w:t>
      </w:r>
      <w:r w:rsidRPr="0063217F">
        <w:t xml:space="preserve">онтракта без изменения </w:t>
      </w:r>
      <w:r>
        <w:t>предусмотренных К</w:t>
      </w:r>
      <w:r w:rsidRPr="0063217F">
        <w:t>он</w:t>
      </w:r>
      <w:r>
        <w:t>трактом объема работы, качества</w:t>
      </w:r>
      <w:r w:rsidRPr="0063217F">
        <w:t xml:space="preserve"> выполняемой работы и иных условий </w:t>
      </w:r>
      <w:r>
        <w:t>К</w:t>
      </w:r>
      <w:r w:rsidRPr="0063217F">
        <w:t>онтракта;</w:t>
      </w:r>
    </w:p>
    <w:p w:rsidR="008373B0" w:rsidRPr="0063217F" w:rsidRDefault="008373B0" w:rsidP="008373B0">
      <w:pPr>
        <w:pStyle w:val="a5"/>
        <w:widowControl w:val="0"/>
        <w:tabs>
          <w:tab w:val="left" w:pos="993"/>
        </w:tabs>
        <w:spacing w:line="276" w:lineRule="auto"/>
        <w:ind w:firstLine="567"/>
      </w:pPr>
      <w:r w:rsidRPr="0063217F">
        <w:t xml:space="preserve">б) если по предложению </w:t>
      </w:r>
      <w:r>
        <w:t>З</w:t>
      </w:r>
      <w:r w:rsidRPr="0063217F">
        <w:t xml:space="preserve">аказчика увеличиваются предусмотренные </w:t>
      </w:r>
      <w:r>
        <w:t>К</w:t>
      </w:r>
      <w:r w:rsidRPr="0063217F">
        <w:t xml:space="preserve">онтрактом объем работы не более чем на десять процентов или уменьшаются предусмотренные </w:t>
      </w:r>
      <w:r>
        <w:t>К</w:t>
      </w:r>
      <w:r w:rsidRPr="0063217F">
        <w:t>онтрактом объем выполняемой работы не более чем на десять про</w:t>
      </w:r>
      <w:r>
        <w:t>центов. При этом по соглашению с</w:t>
      </w:r>
      <w:r w:rsidRPr="0063217F">
        <w:t xml:space="preserve">торон допускается изменение с учетом </w:t>
      </w:r>
      <w:proofErr w:type="gramStart"/>
      <w:r w:rsidRPr="0063217F">
        <w:t xml:space="preserve">положений бюджетного законодательства Российской Федерации цены </w:t>
      </w:r>
      <w:r>
        <w:t>К</w:t>
      </w:r>
      <w:r w:rsidRPr="0063217F">
        <w:t>онтракта</w:t>
      </w:r>
      <w:proofErr w:type="gramEnd"/>
      <w:r w:rsidRPr="0063217F">
        <w:t xml:space="preserve"> пропорционально дополнительному  объему ра</w:t>
      </w:r>
      <w:r>
        <w:t>боты исходя из установленной в К</w:t>
      </w:r>
      <w:r w:rsidRPr="0063217F">
        <w:t>онтракте цены работы, но не боле</w:t>
      </w:r>
      <w:r>
        <w:t>е чем на десять процентов цены К</w:t>
      </w:r>
      <w:r w:rsidRPr="0063217F">
        <w:t xml:space="preserve">онтракта. </w:t>
      </w:r>
      <w:r>
        <w:t xml:space="preserve">При уменьшении </w:t>
      </w:r>
      <w:proofErr w:type="gramStart"/>
      <w:r>
        <w:t>предусмотренных</w:t>
      </w:r>
      <w:proofErr w:type="gramEnd"/>
      <w:r>
        <w:t xml:space="preserve"> К</w:t>
      </w:r>
      <w:r w:rsidRPr="0063217F">
        <w:t xml:space="preserve">онтрактом объема работы стороны </w:t>
      </w:r>
      <w:r>
        <w:t>К</w:t>
      </w:r>
      <w:r w:rsidRPr="0063217F">
        <w:t xml:space="preserve">онтракта обязаны уменьшить цену </w:t>
      </w:r>
      <w:r>
        <w:t>К</w:t>
      </w:r>
      <w:r w:rsidRPr="0063217F">
        <w:t>онтракта исходя из цены работы.</w:t>
      </w:r>
    </w:p>
    <w:p w:rsidR="008373B0" w:rsidRPr="0063217F" w:rsidRDefault="008373B0" w:rsidP="008373B0">
      <w:pPr>
        <w:pStyle w:val="a5"/>
        <w:widowControl w:val="0"/>
        <w:tabs>
          <w:tab w:val="left" w:pos="993"/>
        </w:tabs>
        <w:spacing w:line="276" w:lineRule="auto"/>
        <w:ind w:firstLine="567"/>
      </w:pPr>
      <w:r w:rsidRPr="0063217F">
        <w:t>При этом Стороны составляют и подписывают дополнительное соглашение к Контракту.</w:t>
      </w:r>
    </w:p>
    <w:p w:rsidR="008373B0" w:rsidRDefault="008373B0" w:rsidP="008373B0">
      <w:pPr>
        <w:pStyle w:val="a5"/>
        <w:widowControl w:val="0"/>
        <w:spacing w:line="276" w:lineRule="auto"/>
        <w:ind w:firstLine="567"/>
      </w:pPr>
      <w:r>
        <w:t xml:space="preserve">2.4. </w:t>
      </w:r>
      <w:proofErr w:type="gramStart"/>
      <w:r>
        <w:t>В цену Контракта включены все расходы Подрядчика, связанные с исполнением Контракта, в том числе командировочные расходы, расходы на материалы, расходы на доставку и хранение материалов, оборудование, используемые для выполнения Работ, а также расходы на страхование, уплату, налогов, сборов и других обязательных платежей, а также все расходы, связанные с исполнением настоящего Контракта.</w:t>
      </w:r>
      <w:proofErr w:type="gramEnd"/>
    </w:p>
    <w:p w:rsidR="008373B0" w:rsidRDefault="008373B0" w:rsidP="008373B0">
      <w:pPr>
        <w:widowControl w:val="0"/>
        <w:spacing w:line="276" w:lineRule="auto"/>
        <w:ind w:firstLine="567"/>
        <w:jc w:val="both"/>
      </w:pPr>
      <w:r>
        <w:t xml:space="preserve">2.5. </w:t>
      </w:r>
      <w:bookmarkStart w:id="2" w:name="_ref_21399103"/>
      <w:r>
        <w:t xml:space="preserve">Оплата за выполненные в рамках настоящего Контракта Работы производится Заказчиком в течение 15 (пятнадцати) рабочих дней </w:t>
      </w:r>
      <w:proofErr w:type="gramStart"/>
      <w:r>
        <w:t>с даты подписания</w:t>
      </w:r>
      <w:proofErr w:type="gramEnd"/>
      <w:r>
        <w:t xml:space="preserve"> Заказчиком акта о приемке выполненных работ и справки о стоимости выполненных работ и затрат, составленные по унифицированным формам КС-2 и КС-3 (утвержденных Постановлением Госкомстата РФ №100 от 11.11.1999 г.).</w:t>
      </w:r>
    </w:p>
    <w:p w:rsidR="008373B0" w:rsidRDefault="008373B0" w:rsidP="008373B0">
      <w:pPr>
        <w:widowControl w:val="0"/>
        <w:spacing w:line="276" w:lineRule="auto"/>
        <w:ind w:firstLine="567"/>
        <w:jc w:val="both"/>
      </w:pPr>
      <w:r>
        <w:t xml:space="preserve">2.5.1. </w:t>
      </w:r>
      <w:r>
        <w:rPr>
          <w:rFonts w:eastAsia="Calibri"/>
        </w:rPr>
        <w:t>Заказчик вправе в случае невыполнения или ненадлежащего выполнения Подрядчиком обязательств, предусмотренных настоящим Контрактом, уменьшить сумму платежа, подлежащего перечислению Подрядчику, на сумму начисленной неустойки (пеней, штрафов), предусмотренных Контрактом, в связи с неисполнением и/или ненадлежащим исполнением Подрядчиком своих контрактных обязательств.</w:t>
      </w:r>
    </w:p>
    <w:p w:rsidR="008373B0" w:rsidRDefault="008373B0" w:rsidP="008373B0">
      <w:pPr>
        <w:widowControl w:val="0"/>
        <w:spacing w:line="276" w:lineRule="auto"/>
        <w:ind w:firstLine="567"/>
        <w:jc w:val="both"/>
      </w:pPr>
      <w:r>
        <w:lastRenderedPageBreak/>
        <w:t xml:space="preserve">2.6. </w:t>
      </w:r>
      <w:proofErr w:type="gramStart"/>
      <w:r>
        <w:t xml:space="preserve">Расчет с Подрядчиком за выполненные Работы осуществляется Заказчиком в форме безналичного расчета путем перечисления денежных средств в российских рублях на расчётный счёт Подрядчика, указанный в настоящем Контракте, на основании предоставленных Заказчику следующих документов: </w:t>
      </w:r>
      <w:bookmarkStart w:id="3" w:name="_ref_21399105"/>
      <w:bookmarkEnd w:id="2"/>
      <w:r>
        <w:t>справка о стоимости выполненных работ и затрат по форме КС-3, акт о приемке выполненных работ по форме КС-2</w:t>
      </w:r>
      <w:bookmarkEnd w:id="3"/>
      <w:r w:rsidR="00127FA6">
        <w:t>.</w:t>
      </w:r>
      <w:proofErr w:type="gramEnd"/>
    </w:p>
    <w:p w:rsidR="008373B0" w:rsidRDefault="008373B0" w:rsidP="008373B0">
      <w:pPr>
        <w:spacing w:line="276" w:lineRule="auto"/>
        <w:ind w:firstLine="567"/>
        <w:jc w:val="both"/>
      </w:pPr>
      <w:r>
        <w:t>2.7. В случае изменения реквизитов расчетного счета Подрядчик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Подрядчика, несет Подрядчик. При этом Стороны составляют и подписывают дополнительное соглашение к Контракту.</w:t>
      </w:r>
    </w:p>
    <w:p w:rsidR="008373B0" w:rsidRDefault="008373B0" w:rsidP="008373B0">
      <w:pPr>
        <w:spacing w:line="276" w:lineRule="auto"/>
        <w:ind w:firstLine="567"/>
        <w:jc w:val="both"/>
      </w:pPr>
    </w:p>
    <w:p w:rsidR="008373B0" w:rsidRDefault="008373B0" w:rsidP="008373B0">
      <w:pPr>
        <w:pStyle w:val="111"/>
        <w:suppressAutoHyphens w:val="0"/>
        <w:spacing w:before="0" w:after="0" w:line="276" w:lineRule="auto"/>
        <w:ind w:left="720" w:firstLine="0"/>
        <w:jc w:val="center"/>
      </w:pPr>
      <w:r>
        <w:t>3. ОБЕСПЕЧЕНИЕ ИСПОЛНЕНИЯ КОНТРАКТА</w:t>
      </w:r>
    </w:p>
    <w:p w:rsidR="008373B0" w:rsidRPr="002C3637" w:rsidRDefault="008373B0" w:rsidP="008373B0">
      <w:pPr>
        <w:pStyle w:val="af8"/>
        <w:tabs>
          <w:tab w:val="left" w:pos="993"/>
        </w:tabs>
        <w:spacing w:line="276" w:lineRule="auto"/>
        <w:ind w:left="0" w:firstLine="567"/>
        <w:jc w:val="both"/>
      </w:pPr>
      <w:r w:rsidRPr="002C3637">
        <w:t xml:space="preserve">3.1. </w:t>
      </w:r>
      <w:r w:rsidRPr="002C3637">
        <w:rPr>
          <w:color w:val="000000"/>
        </w:rPr>
        <w:t xml:space="preserve">Настоящий Контракт заключается только после предоставления </w:t>
      </w:r>
      <w:proofErr w:type="gramStart"/>
      <w:r w:rsidRPr="002C3637">
        <w:rPr>
          <w:color w:val="000000"/>
        </w:rPr>
        <w:t>Подрядчиком</w:t>
      </w:r>
      <w:proofErr w:type="gramEnd"/>
      <w:r w:rsidRPr="002C3637">
        <w:rPr>
          <w:color w:val="000000"/>
        </w:rPr>
        <w:t xml:space="preserve"> с которым заключается Контракт, обеспечения исполнения Контракта.</w:t>
      </w:r>
    </w:p>
    <w:p w:rsidR="008373B0" w:rsidRPr="002C3637" w:rsidRDefault="008373B0" w:rsidP="008373B0">
      <w:pPr>
        <w:pStyle w:val="aff4"/>
        <w:spacing w:line="276" w:lineRule="auto"/>
        <w:rPr>
          <w:rFonts w:ascii="Times New Roman" w:hAnsi="Times New Roman"/>
          <w:sz w:val="24"/>
          <w:szCs w:val="24"/>
        </w:rPr>
      </w:pPr>
      <w:r w:rsidRPr="002C3637">
        <w:rPr>
          <w:rFonts w:ascii="Times New Roman" w:hAnsi="Times New Roman"/>
          <w:color w:val="000000"/>
          <w:sz w:val="24"/>
          <w:szCs w:val="24"/>
        </w:rPr>
        <w:t xml:space="preserve">      3.2. </w:t>
      </w:r>
      <w:r w:rsidRPr="002C3637">
        <w:rPr>
          <w:rFonts w:ascii="Times New Roman" w:hAnsi="Times New Roman"/>
          <w:b/>
          <w:sz w:val="24"/>
          <w:szCs w:val="24"/>
        </w:rPr>
        <w:t xml:space="preserve">Обеспечение исполнения </w:t>
      </w:r>
      <w:r w:rsidRPr="002C3637">
        <w:rPr>
          <w:rFonts w:ascii="Times New Roman" w:hAnsi="Times New Roman"/>
          <w:color w:val="000000"/>
          <w:sz w:val="24"/>
          <w:szCs w:val="24"/>
        </w:rPr>
        <w:t xml:space="preserve">Контракта составляет 5% от цены контракта  </w:t>
      </w:r>
      <w:r w:rsidR="0057764C" w:rsidRPr="0057764C">
        <w:rPr>
          <w:rFonts w:ascii="Times New Roman" w:hAnsi="Times New Roman"/>
          <w:b/>
          <w:color w:val="000000"/>
          <w:sz w:val="24"/>
          <w:szCs w:val="24"/>
        </w:rPr>
        <w:t>144 218, 31</w:t>
      </w:r>
      <w:r w:rsidRPr="002C3637">
        <w:rPr>
          <w:rFonts w:ascii="Times New Roman" w:hAnsi="Times New Roman"/>
          <w:color w:val="000000"/>
          <w:sz w:val="24"/>
          <w:szCs w:val="24"/>
        </w:rPr>
        <w:t xml:space="preserve"> рублей. </w:t>
      </w:r>
      <w:r w:rsidRPr="002C3637">
        <w:rPr>
          <w:rFonts w:ascii="Times New Roman" w:hAnsi="Times New Roman"/>
          <w:color w:val="22272F"/>
          <w:sz w:val="24"/>
          <w:szCs w:val="24"/>
          <w:shd w:val="clear" w:color="auto" w:fill="FFFFF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 от 05.04.2013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anchor="/document/70353464/entry/95" w:history="1">
        <w:r w:rsidRPr="002C3637">
          <w:rPr>
            <w:rStyle w:val="af0"/>
            <w:rFonts w:ascii="Times New Roman" w:hAnsi="Times New Roman"/>
            <w:color w:val="3272C0"/>
            <w:sz w:val="24"/>
            <w:szCs w:val="24"/>
            <w:shd w:val="clear" w:color="auto" w:fill="FFFFFF"/>
          </w:rPr>
          <w:t>статьей 95</w:t>
        </w:r>
      </w:hyperlink>
      <w:r w:rsidRPr="002C3637">
        <w:rPr>
          <w:rFonts w:ascii="Times New Roman" w:hAnsi="Times New Roman"/>
          <w:color w:val="22272F"/>
          <w:sz w:val="24"/>
          <w:szCs w:val="24"/>
          <w:shd w:val="clear" w:color="auto" w:fill="FFFFFF"/>
        </w:rPr>
        <w:t>  Федерального закона № 44.</w:t>
      </w:r>
      <w:r w:rsidRPr="002C3637">
        <w:rPr>
          <w:rStyle w:val="aff9"/>
          <w:rFonts w:ascii="Times New Roman" w:hAnsi="Times New Roman"/>
          <w:sz w:val="24"/>
          <w:szCs w:val="24"/>
        </w:rPr>
        <w:footnoteReference w:id="2"/>
      </w:r>
    </w:p>
    <w:p w:rsidR="008373B0" w:rsidRDefault="008373B0" w:rsidP="008373B0">
      <w:pPr>
        <w:spacing w:line="276" w:lineRule="auto"/>
        <w:ind w:firstLine="567"/>
        <w:jc w:val="both"/>
      </w:pPr>
      <w:r>
        <w:t>3.3. В случае</w:t>
      </w:r>
      <w:proofErr w:type="gramStart"/>
      <w:r>
        <w:t>,</w:t>
      </w:r>
      <w:proofErr w:type="gramEnd"/>
      <w:r>
        <w:t xml:space="preserve"> если при проведении аукциона цена Контракта снижена на 25% (двадцать пять процентов) и более от начальной (максимальной) цены контракта, победитель аукциона в качестве обеспечения исполнения Контракта предоставляет обеспечение в размере, превышающем в полтора раза размер обеспечения исполнения Контракта, </w:t>
      </w:r>
      <w:r>
        <w:rPr>
          <w:b/>
          <w:color w:val="000000"/>
        </w:rPr>
        <w:t>или информацию, подтверждающую добросовестность</w:t>
      </w:r>
      <w:r>
        <w:rPr>
          <w:color w:val="000000"/>
        </w:rPr>
        <w:t xml:space="preserve"> Подрядчика в соответствии с ч.3 ст.37 Федерального закона от 15.04.2013 № 44-ФЗ, </w:t>
      </w:r>
      <w:r>
        <w:rPr>
          <w:b/>
          <w:color w:val="000000"/>
        </w:rPr>
        <w:t>с одновременным предоставлением</w:t>
      </w:r>
      <w:r>
        <w:rPr>
          <w:color w:val="000000"/>
        </w:rPr>
        <w:t xml:space="preserve"> таким участником </w:t>
      </w:r>
      <w:r>
        <w:rPr>
          <w:b/>
          <w:color w:val="000000"/>
        </w:rPr>
        <w:t>обеспечения исполнения контракта</w:t>
      </w:r>
      <w:r>
        <w:rPr>
          <w:color w:val="000000"/>
        </w:rPr>
        <w:t xml:space="preserve"> </w:t>
      </w:r>
      <w:r>
        <w:rPr>
          <w:b/>
          <w:color w:val="000000"/>
        </w:rPr>
        <w:t>в размере обеспечения исполнения контракта, указанном в документации о закупке.</w:t>
      </w:r>
    </w:p>
    <w:p w:rsidR="008373B0" w:rsidRDefault="008373B0" w:rsidP="008373B0">
      <w:pPr>
        <w:pStyle w:val="Style1"/>
        <w:spacing w:before="62" w:line="100" w:lineRule="atLeast"/>
        <w:ind w:firstLine="567"/>
        <w:jc w:val="both"/>
      </w:pPr>
      <w:r>
        <w:t>3.4. Если Подрядчик выбрал форму обеспечения исполнения настоящего Контракта путем внесения денежных средств, денежные средства перечисляются Заказчику по следующим реквизитам:</w:t>
      </w:r>
    </w:p>
    <w:p w:rsidR="008373B0" w:rsidRDefault="008373B0" w:rsidP="008373B0">
      <w:pPr>
        <w:pStyle w:val="Style1"/>
        <w:spacing w:before="62" w:line="100" w:lineRule="atLeast"/>
        <w:ind w:firstLine="567"/>
        <w:jc w:val="both"/>
      </w:pPr>
      <w:r>
        <w:t xml:space="preserve">Юридический адрес: </w:t>
      </w:r>
      <w:r w:rsidRPr="003C77F4">
        <w:rPr>
          <w:rFonts w:eastAsia="Calibri"/>
        </w:rPr>
        <w:t xml:space="preserve">692864 г. </w:t>
      </w:r>
      <w:proofErr w:type="spellStart"/>
      <w:r w:rsidRPr="003C77F4">
        <w:rPr>
          <w:rFonts w:eastAsia="Calibri"/>
        </w:rPr>
        <w:t>Партизанск</w:t>
      </w:r>
      <w:proofErr w:type="spellEnd"/>
      <w:r w:rsidRPr="003C77F4">
        <w:rPr>
          <w:rFonts w:eastAsia="Calibri"/>
        </w:rPr>
        <w:t xml:space="preserve"> ул. Ленинская, 26</w:t>
      </w:r>
      <w:proofErr w:type="gramStart"/>
      <w:r w:rsidRPr="003C77F4">
        <w:rPr>
          <w:rFonts w:eastAsia="Calibri"/>
        </w:rPr>
        <w:t xml:space="preserve"> А</w:t>
      </w:r>
      <w:proofErr w:type="gramEnd"/>
    </w:p>
    <w:p w:rsidR="008373B0" w:rsidRPr="005769B6" w:rsidRDefault="008373B0" w:rsidP="008373B0">
      <w:pPr>
        <w:ind w:left="567"/>
      </w:pPr>
      <w:r w:rsidRPr="005769B6">
        <w:t>Банковские реквизиты:</w:t>
      </w:r>
    </w:p>
    <w:p w:rsidR="008373B0" w:rsidRPr="005769B6" w:rsidRDefault="008373B0" w:rsidP="008373B0">
      <w:r w:rsidRPr="005769B6">
        <w:t>Банк получателя:</w:t>
      </w:r>
    </w:p>
    <w:p w:rsidR="008373B0" w:rsidRPr="005769B6" w:rsidRDefault="008373B0" w:rsidP="008373B0">
      <w:r w:rsidRPr="005769B6">
        <w:t>БИК 010507002</w:t>
      </w:r>
    </w:p>
    <w:p w:rsidR="008373B0" w:rsidRPr="005769B6" w:rsidRDefault="008373B0" w:rsidP="008373B0">
      <w:proofErr w:type="gramStart"/>
      <w:r w:rsidRPr="005769B6">
        <w:t>ДАЛЬНЕВОСТОЧНОЕ</w:t>
      </w:r>
      <w:proofErr w:type="gramEnd"/>
      <w:r w:rsidRPr="005769B6">
        <w:t xml:space="preserve"> ГУ БАНКА РОССИИ//УФК по Приморскому краю</w:t>
      </w:r>
    </w:p>
    <w:p w:rsidR="008373B0" w:rsidRPr="005769B6" w:rsidRDefault="008373B0" w:rsidP="008373B0">
      <w:r w:rsidRPr="005769B6">
        <w:t xml:space="preserve"> г</w:t>
      </w:r>
      <w:proofErr w:type="gramStart"/>
      <w:r w:rsidRPr="005769B6">
        <w:t>.В</w:t>
      </w:r>
      <w:proofErr w:type="gramEnd"/>
      <w:r w:rsidRPr="005769B6">
        <w:t xml:space="preserve">ладивосток </w:t>
      </w:r>
    </w:p>
    <w:p w:rsidR="008373B0" w:rsidRPr="005769B6" w:rsidRDefault="008373B0" w:rsidP="008373B0">
      <w:r w:rsidRPr="005769B6">
        <w:t>Счет № 40102810545370000012</w:t>
      </w:r>
    </w:p>
    <w:p w:rsidR="008373B0" w:rsidRPr="005769B6" w:rsidRDefault="008373B0" w:rsidP="008373B0">
      <w:r w:rsidRPr="005769B6">
        <w:t>Счет № 03232643057170002000</w:t>
      </w:r>
    </w:p>
    <w:p w:rsidR="008373B0" w:rsidRPr="005769B6" w:rsidRDefault="008373B0" w:rsidP="008373B0">
      <w:r w:rsidRPr="005769B6">
        <w:t>ИНН 2509010140</w:t>
      </w:r>
    </w:p>
    <w:p w:rsidR="008373B0" w:rsidRPr="005769B6" w:rsidRDefault="008373B0" w:rsidP="008373B0">
      <w:r w:rsidRPr="005769B6">
        <w:t>КПП 250901001</w:t>
      </w:r>
    </w:p>
    <w:p w:rsidR="008373B0" w:rsidRPr="005769B6" w:rsidRDefault="008373B0" w:rsidP="008373B0">
      <w:r w:rsidRPr="005769B6">
        <w:t xml:space="preserve">УФК по Приморскому краю (управление жилищно-коммунального комплекса администрации Партизанского городского </w:t>
      </w:r>
      <w:proofErr w:type="spellStart"/>
      <w:r w:rsidRPr="005769B6">
        <w:t>округа</w:t>
      </w:r>
      <w:proofErr w:type="gramStart"/>
      <w:r w:rsidRPr="005769B6">
        <w:t>,л</w:t>
      </w:r>
      <w:proofErr w:type="spellEnd"/>
      <w:proofErr w:type="gramEnd"/>
      <w:r w:rsidRPr="005769B6">
        <w:t>/с 05203D02280)</w:t>
      </w:r>
    </w:p>
    <w:p w:rsidR="008373B0" w:rsidRPr="005769B6" w:rsidRDefault="008373B0" w:rsidP="008373B0">
      <w:r w:rsidRPr="005769B6">
        <w:lastRenderedPageBreak/>
        <w:t>ОКТМО 05717000</w:t>
      </w:r>
    </w:p>
    <w:p w:rsidR="008373B0" w:rsidRPr="005769B6" w:rsidRDefault="008373B0" w:rsidP="008373B0">
      <w:pPr>
        <w:pStyle w:val="Style1"/>
        <w:widowControl/>
        <w:spacing w:before="62" w:line="100" w:lineRule="atLeast"/>
        <w:ind w:firstLine="567"/>
        <w:jc w:val="both"/>
      </w:pPr>
      <w:r w:rsidRPr="00DB4C35">
        <w:t xml:space="preserve">В поле «Назначение платежа» указываются: </w:t>
      </w:r>
      <w:r w:rsidRPr="005769B6">
        <w:t>КБК 000000000000000180 , л/счёт 05203D02280, обеспечение исполнения муниципального контракта №  «</w:t>
      </w:r>
      <w:r w:rsidR="0011676F">
        <w:t>_________________»</w:t>
      </w:r>
      <w:r w:rsidRPr="005769B6">
        <w:t xml:space="preserve"> (сокращенное наименование контракта).</w:t>
      </w:r>
    </w:p>
    <w:p w:rsidR="008373B0" w:rsidRDefault="008373B0" w:rsidP="008373B0">
      <w:pPr>
        <w:pStyle w:val="af8"/>
        <w:spacing w:line="276" w:lineRule="auto"/>
        <w:ind w:left="0" w:firstLine="567"/>
        <w:jc w:val="both"/>
      </w:pPr>
      <w:r>
        <w:t xml:space="preserve">3.5. </w:t>
      </w:r>
      <w:proofErr w:type="gramStart"/>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Закона № 44-ФЗ.</w:t>
      </w:r>
      <w:proofErr w:type="gramEnd"/>
    </w:p>
    <w:p w:rsidR="008373B0" w:rsidRDefault="008373B0" w:rsidP="008373B0">
      <w:pPr>
        <w:pStyle w:val="af8"/>
        <w:spacing w:line="276" w:lineRule="auto"/>
        <w:ind w:left="0" w:firstLine="567"/>
        <w:jc w:val="both"/>
      </w:pPr>
      <w:r w:rsidRPr="00C97A92">
        <w:t xml:space="preserve">3.6. Возврат денежных средств, внесенных в качестве обеспечения исполнения настоящего Контракта, осуществляется Подрядчику в течение 15 (пятнадцати) дней </w:t>
      </w:r>
      <w:proofErr w:type="gramStart"/>
      <w:r w:rsidRPr="00C97A92">
        <w:t>с даты исполнения</w:t>
      </w:r>
      <w:proofErr w:type="gramEnd"/>
      <w:r w:rsidRPr="00C97A92">
        <w:t xml:space="preserve"> Подрядчиком обязательств, предусмотренных Контрактом по реквизитам Подрядчика, указанным в п. 16 настоящего Контракта.</w:t>
      </w:r>
    </w:p>
    <w:p w:rsidR="008373B0" w:rsidRDefault="008373B0" w:rsidP="008373B0">
      <w:pPr>
        <w:pStyle w:val="af8"/>
        <w:spacing w:line="276" w:lineRule="auto"/>
        <w:ind w:left="0" w:firstLine="567"/>
        <w:jc w:val="both"/>
      </w:pPr>
      <w:r>
        <w:t>3.7.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Законом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373B0" w:rsidRDefault="008373B0" w:rsidP="008373B0">
      <w:pPr>
        <w:pStyle w:val="af8"/>
        <w:spacing w:line="276" w:lineRule="auto"/>
        <w:ind w:left="0" w:firstLine="567"/>
        <w:jc w:val="both"/>
      </w:pPr>
      <w:r>
        <w:t>3.8. В случае одностороннего отказа от исполнения настоящего Контракта Заказчик вправе списать в свою пользу денежные средства, которые внесены в качестве обеспечения исполнения настоящего Контракта в сумме, соответствующей размеру штрафных санкций. Списание денежных сре</w:t>
      </w:r>
      <w:proofErr w:type="gramStart"/>
      <w:r>
        <w:t>дств в п</w:t>
      </w:r>
      <w:proofErr w:type="gramEnd"/>
      <w:r>
        <w:t>ользу Заказчика происходит после направления Подрядчику уведомления, в котором Заказчик обязан обосновать размер денежных средств, подлежащих списанию в пользу Заказчика.</w:t>
      </w:r>
    </w:p>
    <w:p w:rsidR="008373B0" w:rsidRDefault="008373B0" w:rsidP="008373B0">
      <w:pPr>
        <w:pStyle w:val="af8"/>
        <w:spacing w:line="276" w:lineRule="auto"/>
        <w:ind w:left="0" w:firstLine="567"/>
        <w:jc w:val="both"/>
      </w:pPr>
      <w:r>
        <w:t>3.9.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 44-ФЗ.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разделом 9 настоящего Контракта.</w:t>
      </w:r>
    </w:p>
    <w:p w:rsidR="008373B0" w:rsidRDefault="008373B0" w:rsidP="008373B0">
      <w:pPr>
        <w:pStyle w:val="111"/>
        <w:keepLines/>
        <w:tabs>
          <w:tab w:val="clear" w:pos="432"/>
        </w:tabs>
        <w:suppressAutoHyphens w:val="0"/>
        <w:spacing w:before="0" w:after="0" w:line="276" w:lineRule="auto"/>
        <w:ind w:left="567" w:firstLine="0"/>
        <w:jc w:val="center"/>
      </w:pPr>
      <w:r>
        <w:t>4. КАЧЕСТВО ВЫПОЛНЯЕМЫХ РАБОТ. ГАРАНТИЙНЫЕ ОБЯЗАТЕЛЬСТВА</w:t>
      </w:r>
    </w:p>
    <w:p w:rsidR="008373B0" w:rsidRDefault="008373B0" w:rsidP="008373B0">
      <w:pPr>
        <w:pStyle w:val="211"/>
        <w:keepNext w:val="0"/>
        <w:suppressAutoHyphens w:val="0"/>
        <w:spacing w:before="0" w:after="0" w:line="276" w:lineRule="auto"/>
        <w:ind w:firstLine="567"/>
        <w:jc w:val="both"/>
      </w:pPr>
      <w:r>
        <w:rPr>
          <w:rFonts w:ascii="Times New Roman" w:hAnsi="Times New Roman" w:cs="Times New Roman"/>
          <w:b w:val="0"/>
          <w:i w:val="0"/>
          <w:sz w:val="24"/>
          <w:szCs w:val="24"/>
        </w:rPr>
        <w:t>4.1. Качество выполненных Работ должно соответствовать требованиям, указанным в Техническом задании к настоящему Контракту (Приложение № 3 к Контракту). Подрядчик гарантирует выполнение всех работ в полном объеме и в сроки, определенные условиями настоящего Контракта, Графиком выполнения работ (Приложение № 5 к Контракту).</w:t>
      </w:r>
    </w:p>
    <w:p w:rsidR="008373B0" w:rsidRDefault="008373B0" w:rsidP="008373B0">
      <w:pPr>
        <w:widowControl w:val="0"/>
        <w:tabs>
          <w:tab w:val="left" w:pos="567"/>
        </w:tabs>
        <w:spacing w:line="276" w:lineRule="auto"/>
        <w:ind w:firstLine="567"/>
        <w:jc w:val="both"/>
      </w:pPr>
      <w:r>
        <w:rPr>
          <w:color w:val="000000"/>
        </w:rPr>
        <w:t>4.2. Гарантийный срок на результат выполненных Работ составляет 5 (пять) лет со дня подписания Акта сдачи-приемки выполненных работ по форме Заказчика.</w:t>
      </w:r>
    </w:p>
    <w:p w:rsidR="008373B0" w:rsidRDefault="008373B0" w:rsidP="008373B0">
      <w:pPr>
        <w:pStyle w:val="310"/>
        <w:keepNext w:val="0"/>
        <w:spacing w:before="0" w:after="0" w:line="276"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4.3. Гарантийный срок исчисляется с момента, когда по условиям Контракта результат выполненных Работ принят или должен быть принят Заказчиком, если иной момент не установлен законом.</w:t>
      </w:r>
      <w:bookmarkStart w:id="4" w:name="_ref_21267939"/>
      <w:r>
        <w:rPr>
          <w:rFonts w:ascii="Times New Roman" w:hAnsi="Times New Roman" w:cs="Times New Roman"/>
          <w:b w:val="0"/>
          <w:sz w:val="24"/>
          <w:szCs w:val="24"/>
        </w:rPr>
        <w:t xml:space="preserve"> Гарантия качества распространяется на все, что составляет результат Работы.</w:t>
      </w:r>
      <w:bookmarkEnd w:id="4"/>
    </w:p>
    <w:p w:rsidR="008373B0" w:rsidRDefault="008373B0" w:rsidP="008373B0">
      <w:pPr>
        <w:widowControl w:val="0"/>
        <w:tabs>
          <w:tab w:val="left" w:pos="1176"/>
        </w:tabs>
        <w:spacing w:line="276" w:lineRule="auto"/>
        <w:ind w:firstLine="567"/>
        <w:jc w:val="both"/>
      </w:pPr>
      <w:r>
        <w:t>4.4. Гарантийный срок продлевается на период, в течение которого Заказчик не мог пользоваться результатом выполненных Работ из-за обнаруженных в ней недостатков, при условии, что Подрядчик был письменно извещен Заказчиком об обнаружении недостатков в срок, предусмотренный п.4.5 настоящего Контракта.</w:t>
      </w:r>
    </w:p>
    <w:p w:rsidR="008373B0" w:rsidRDefault="008373B0" w:rsidP="008373B0">
      <w:pPr>
        <w:widowControl w:val="0"/>
        <w:spacing w:line="276" w:lineRule="auto"/>
        <w:ind w:firstLine="567"/>
        <w:jc w:val="both"/>
      </w:pPr>
      <w:r>
        <w:t>4.5. Извещение о выявленных недостатках направляется Заказчиком Подрядчику в течение 3 (трех) рабочих дней со дня их обнаружения.</w:t>
      </w:r>
    </w:p>
    <w:p w:rsidR="008373B0" w:rsidRDefault="008373B0" w:rsidP="008373B0">
      <w:pPr>
        <w:widowControl w:val="0"/>
        <w:spacing w:line="276" w:lineRule="auto"/>
        <w:ind w:firstLine="567"/>
        <w:jc w:val="both"/>
      </w:pPr>
      <w:r>
        <w:t xml:space="preserve">4.6. В случае предъявления Заказчиком требования о безвозмездном устранении недостатков </w:t>
      </w:r>
      <w:r>
        <w:lastRenderedPageBreak/>
        <w:t>выполненных работ они должны быть устранены Подрядчиком в течение 5 (пяти) рабочих дней с момента получения данного требования.</w:t>
      </w:r>
    </w:p>
    <w:p w:rsidR="008373B0" w:rsidRDefault="008373B0" w:rsidP="008373B0">
      <w:pPr>
        <w:widowControl w:val="0"/>
        <w:spacing w:line="276" w:lineRule="auto"/>
        <w:ind w:firstLine="567"/>
        <w:jc w:val="both"/>
      </w:pPr>
      <w:r>
        <w:t>4.7. Заказчик вправе устранять недостатки выполненных Подрядчиком Работ самостоятельно или с привлечением третьих лиц и требовать от Подрядчика возмещения расходов на их устранение.</w:t>
      </w:r>
    </w:p>
    <w:p w:rsidR="008373B0" w:rsidRPr="009B3616" w:rsidRDefault="008373B0" w:rsidP="008373B0">
      <w:pPr>
        <w:widowControl w:val="0"/>
        <w:spacing w:line="276" w:lineRule="auto"/>
        <w:ind w:firstLine="567"/>
        <w:jc w:val="both"/>
      </w:pPr>
      <w:r>
        <w:t xml:space="preserve">Подрядчик обязан возместить расходы Заказчика на устранение недостатков выполненных </w:t>
      </w:r>
      <w:r w:rsidRPr="009B3616">
        <w:t xml:space="preserve">Работ в течение 10 (десяти) рабочих дней с момента получения такого требования. Расходы подлежат возмещению при условии представления Заказчиком подтверждающих их документов. </w:t>
      </w:r>
    </w:p>
    <w:p w:rsidR="008373B0" w:rsidRPr="009B3616" w:rsidRDefault="008373B0" w:rsidP="008373B0">
      <w:pPr>
        <w:pStyle w:val="a5"/>
        <w:widowControl w:val="0"/>
        <w:spacing w:line="276" w:lineRule="auto"/>
        <w:ind w:firstLine="567"/>
        <w:rPr>
          <w:sz w:val="24"/>
        </w:rPr>
      </w:pPr>
      <w:r w:rsidRPr="009B3616">
        <w:rPr>
          <w:sz w:val="24"/>
        </w:rPr>
        <w:t xml:space="preserve">4.8. </w:t>
      </w:r>
      <w:bookmarkStart w:id="5" w:name="_ref_21267935"/>
      <w:r w:rsidRPr="009B3616">
        <w:rPr>
          <w:sz w:val="24"/>
        </w:rPr>
        <w:t>Если отступления от условий настоящего Контракта или иные недостатки результата выполненных Работ не были устранены в установленный настоящим Контрактом срок, либо являются существенными и неустранимыми, Заказчик вправе отказаться от исполнения настоящего Контракта и потребовать возмещения причиненных убытков.</w:t>
      </w:r>
      <w:bookmarkEnd w:id="5"/>
    </w:p>
    <w:p w:rsidR="008373B0" w:rsidRPr="009B3616" w:rsidRDefault="008373B0" w:rsidP="008373B0">
      <w:pPr>
        <w:pStyle w:val="a5"/>
        <w:widowControl w:val="0"/>
        <w:spacing w:line="276" w:lineRule="auto"/>
        <w:ind w:firstLine="567"/>
        <w:rPr>
          <w:sz w:val="24"/>
        </w:rPr>
      </w:pPr>
      <w:r w:rsidRPr="009B3616">
        <w:rPr>
          <w:sz w:val="24"/>
        </w:rPr>
        <w:t xml:space="preserve">4.9. </w:t>
      </w:r>
      <w:proofErr w:type="gramStart"/>
      <w:r w:rsidRPr="009B3616">
        <w:rPr>
          <w:sz w:val="24"/>
        </w:rPr>
        <w:t>Требования к гарантии качества выполненных работ, а также требования к гарантийному сроку (гарантийные обязательства) обеспечиваются Подрядчиком посредством предоставления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8373B0" w:rsidRPr="009B3616" w:rsidRDefault="008373B0" w:rsidP="008373B0">
      <w:pPr>
        <w:pStyle w:val="a3"/>
        <w:spacing w:line="276" w:lineRule="auto"/>
        <w:ind w:firstLine="737"/>
        <w:jc w:val="both"/>
        <w:rPr>
          <w:sz w:val="24"/>
        </w:rPr>
      </w:pPr>
      <w:r w:rsidRPr="009B3616">
        <w:rPr>
          <w:sz w:val="24"/>
        </w:rPr>
        <w:t>4.10. Способ обеспечения гарантийных обязательств определяется Подрядчиком самостоятельно. При этом срок действия банковской гарантии должен превышать предусмотренный Контрактом срок исполнения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D25BFD" w:rsidRPr="009B3616" w:rsidRDefault="008373B0" w:rsidP="00D25BFD">
      <w:pPr>
        <w:shd w:val="clear" w:color="auto" w:fill="FFFFFF"/>
        <w:tabs>
          <w:tab w:val="left" w:pos="974"/>
        </w:tabs>
        <w:ind w:firstLine="709"/>
        <w:rPr>
          <w:rFonts w:eastAsia="Calibri"/>
          <w:color w:val="000000"/>
        </w:rPr>
      </w:pPr>
      <w:r w:rsidRPr="009B3616">
        <w:t xml:space="preserve">4.11. </w:t>
      </w:r>
      <w:r w:rsidRPr="009B3616">
        <w:rPr>
          <w:b/>
        </w:rPr>
        <w:t>Размер обеспечения гарантийных обязательств составляет 1% от начальной максимальной цены Контракта, что составляет:</w:t>
      </w:r>
      <w:r w:rsidRPr="009B3616">
        <w:rPr>
          <w:b/>
          <w:bCs/>
          <w:lang w:eastAsia="en-US"/>
        </w:rPr>
        <w:t xml:space="preserve"> </w:t>
      </w:r>
      <w:r w:rsidR="00D25BFD" w:rsidRPr="009B3616">
        <w:rPr>
          <w:b/>
          <w:bCs/>
          <w:lang w:eastAsia="en-US"/>
        </w:rPr>
        <w:t xml:space="preserve"> </w:t>
      </w:r>
      <w:r w:rsidR="0084541D">
        <w:rPr>
          <w:b/>
          <w:bCs/>
          <w:lang w:eastAsia="en-US"/>
        </w:rPr>
        <w:t>30</w:t>
      </w:r>
      <w:r w:rsidR="00F05303">
        <w:rPr>
          <w:b/>
          <w:bCs/>
          <w:lang w:eastAsia="en-US"/>
        </w:rPr>
        <w:t xml:space="preserve"> </w:t>
      </w:r>
      <w:r w:rsidR="0084541D">
        <w:rPr>
          <w:b/>
          <w:bCs/>
          <w:lang w:eastAsia="en-US"/>
        </w:rPr>
        <w:t>202,79</w:t>
      </w:r>
      <w:r w:rsidR="00300A2C" w:rsidRPr="00300A2C">
        <w:rPr>
          <w:b/>
          <w:bCs/>
          <w:lang w:eastAsia="en-US"/>
        </w:rPr>
        <w:t xml:space="preserve"> </w:t>
      </w:r>
      <w:r w:rsidR="00300A2C">
        <w:rPr>
          <w:rFonts w:eastAsia="Calibri"/>
          <w:color w:val="000000"/>
        </w:rPr>
        <w:t>рубле</w:t>
      </w:r>
      <w:proofErr w:type="gramStart"/>
      <w:r w:rsidR="00300A2C">
        <w:rPr>
          <w:rFonts w:eastAsia="Calibri"/>
          <w:color w:val="000000"/>
        </w:rPr>
        <w:t>й</w:t>
      </w:r>
      <w:r w:rsidR="00F05303">
        <w:rPr>
          <w:rFonts w:eastAsia="Calibri"/>
          <w:color w:val="000000"/>
        </w:rPr>
        <w:t>(</w:t>
      </w:r>
      <w:proofErr w:type="gramEnd"/>
      <w:r w:rsidR="00F05303">
        <w:rPr>
          <w:rFonts w:eastAsia="Calibri"/>
          <w:color w:val="000000"/>
        </w:rPr>
        <w:t xml:space="preserve"> Тридцать  тысяч двести два рубля </w:t>
      </w:r>
      <w:r w:rsidR="00300A2C">
        <w:rPr>
          <w:rFonts w:eastAsia="Calibri"/>
          <w:color w:val="000000"/>
        </w:rPr>
        <w:t xml:space="preserve"> </w:t>
      </w:r>
      <w:r w:rsidR="00F05303">
        <w:rPr>
          <w:rFonts w:eastAsia="Calibri"/>
          <w:color w:val="000000"/>
        </w:rPr>
        <w:t>79</w:t>
      </w:r>
      <w:r w:rsidR="00D25BFD" w:rsidRPr="009B3616">
        <w:rPr>
          <w:rFonts w:eastAsia="Calibri"/>
          <w:color w:val="000000"/>
        </w:rPr>
        <w:t xml:space="preserve"> копе</w:t>
      </w:r>
      <w:r w:rsidR="00427D3E">
        <w:rPr>
          <w:rFonts w:eastAsia="Calibri"/>
          <w:color w:val="000000"/>
        </w:rPr>
        <w:t>ек</w:t>
      </w:r>
      <w:r w:rsidR="00D25BFD" w:rsidRPr="009B3616">
        <w:rPr>
          <w:rFonts w:eastAsia="Calibri"/>
          <w:color w:val="000000"/>
        </w:rPr>
        <w:t>)</w:t>
      </w:r>
    </w:p>
    <w:p w:rsidR="008373B0" w:rsidRPr="009B3616" w:rsidRDefault="008373B0" w:rsidP="00D25BFD">
      <w:pPr>
        <w:shd w:val="clear" w:color="auto" w:fill="FFFFFF"/>
        <w:tabs>
          <w:tab w:val="left" w:pos="974"/>
        </w:tabs>
        <w:ind w:firstLine="709"/>
      </w:pPr>
      <w:r w:rsidRPr="009B3616">
        <w:t xml:space="preserve">4.12. </w:t>
      </w:r>
      <w:r w:rsidRPr="009B3616">
        <w:rPr>
          <w:b/>
          <w:bCs/>
        </w:rPr>
        <w:t>Обеспечение гарантийных обязатель</w:t>
      </w:r>
      <w:proofErr w:type="gramStart"/>
      <w:r w:rsidRPr="009B3616">
        <w:rPr>
          <w:b/>
          <w:bCs/>
        </w:rPr>
        <w:t>ств пр</w:t>
      </w:r>
      <w:proofErr w:type="gramEnd"/>
      <w:r w:rsidRPr="009B3616">
        <w:rPr>
          <w:b/>
          <w:bCs/>
        </w:rPr>
        <w:t>едоставляется до подписания сторонами документов о приемке.</w:t>
      </w:r>
    </w:p>
    <w:p w:rsidR="008373B0" w:rsidRPr="009B3616" w:rsidRDefault="008373B0" w:rsidP="008373B0">
      <w:pPr>
        <w:pStyle w:val="a3"/>
        <w:spacing w:line="276" w:lineRule="auto"/>
        <w:ind w:firstLine="737"/>
        <w:jc w:val="both"/>
        <w:rPr>
          <w:sz w:val="24"/>
        </w:rPr>
      </w:pPr>
      <w:r w:rsidRPr="009B3616">
        <w:rPr>
          <w:sz w:val="24"/>
        </w:rPr>
        <w:t>4.13. Денежные средства в качестве обеспечения гарантийных обязательств вносятся Подрядчиком по реквизитам, указанным в пункте 3.4 настоящего Контракта.</w:t>
      </w:r>
    </w:p>
    <w:p w:rsidR="008373B0" w:rsidRPr="009B3616" w:rsidRDefault="008373B0" w:rsidP="008373B0">
      <w:pPr>
        <w:pStyle w:val="a3"/>
        <w:spacing w:line="276" w:lineRule="auto"/>
        <w:ind w:firstLine="737"/>
        <w:jc w:val="both"/>
        <w:rPr>
          <w:sz w:val="24"/>
        </w:rPr>
      </w:pPr>
      <w:r w:rsidRPr="009B3616">
        <w:rPr>
          <w:sz w:val="24"/>
        </w:rPr>
        <w:t xml:space="preserve">4.14. Возврат денежных средств, внесенных Подрядчиком в качестве обеспечения гарантийных обязательств, осуществляется Заказчиком в течение 15 (пятнадцати) дней </w:t>
      </w:r>
      <w:proofErr w:type="gramStart"/>
      <w:r w:rsidRPr="009B3616">
        <w:rPr>
          <w:sz w:val="24"/>
        </w:rPr>
        <w:t>с даты окончания</w:t>
      </w:r>
      <w:proofErr w:type="gramEnd"/>
      <w:r w:rsidRPr="009B3616">
        <w:rPr>
          <w:sz w:val="24"/>
        </w:rPr>
        <w:t xml:space="preserve"> срока гарантийных обязательств, указанных в пункте 4.2 настоящего Контракта, на счет Подрядчика, с которого поступили такие денежные средства.</w:t>
      </w:r>
    </w:p>
    <w:p w:rsidR="008373B0" w:rsidRPr="009B3616" w:rsidRDefault="008373B0" w:rsidP="008373B0">
      <w:pPr>
        <w:pStyle w:val="a3"/>
        <w:spacing w:line="276" w:lineRule="auto"/>
        <w:ind w:firstLine="737"/>
        <w:jc w:val="both"/>
        <w:rPr>
          <w:sz w:val="24"/>
        </w:rPr>
      </w:pPr>
      <w:r w:rsidRPr="009B3616">
        <w:rPr>
          <w:sz w:val="24"/>
        </w:rPr>
        <w:t>4.15. Если в течение гарантийного срока у Подрядчика изменились реквизиты, с которых поступило обеспечение гарантийных обязательств, Подрядчик представляет новые реквизиты до окончания гарантийного срока.</w:t>
      </w:r>
    </w:p>
    <w:p w:rsidR="008373B0" w:rsidRPr="009B3616" w:rsidRDefault="008373B0" w:rsidP="008373B0">
      <w:pPr>
        <w:pStyle w:val="a3"/>
        <w:spacing w:line="276" w:lineRule="auto"/>
        <w:ind w:firstLine="737"/>
        <w:jc w:val="both"/>
        <w:rPr>
          <w:sz w:val="24"/>
        </w:rPr>
      </w:pPr>
      <w:r w:rsidRPr="009B3616">
        <w:rPr>
          <w:sz w:val="24"/>
        </w:rPr>
        <w:t>4.16.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373B0" w:rsidRDefault="008373B0" w:rsidP="008373B0">
      <w:pPr>
        <w:widowControl w:val="0"/>
        <w:spacing w:line="276" w:lineRule="auto"/>
        <w:ind w:firstLine="567"/>
        <w:jc w:val="center"/>
        <w:rPr>
          <w:b/>
        </w:rPr>
      </w:pPr>
    </w:p>
    <w:p w:rsidR="008373B0" w:rsidRDefault="008373B0" w:rsidP="008373B0">
      <w:pPr>
        <w:widowControl w:val="0"/>
        <w:spacing w:line="276" w:lineRule="auto"/>
        <w:ind w:firstLine="567"/>
        <w:jc w:val="center"/>
        <w:rPr>
          <w:b/>
        </w:rPr>
      </w:pPr>
      <w:r>
        <w:rPr>
          <w:b/>
        </w:rPr>
        <w:t>5. ПОРЯДОК ПРИЕМКИ ВЫПОЛНЕННЫХ РАБОТ</w:t>
      </w:r>
    </w:p>
    <w:p w:rsidR="008373B0" w:rsidRPr="009362FD" w:rsidRDefault="008373B0" w:rsidP="008373B0">
      <w:pPr>
        <w:pStyle w:val="NoNumberNormal"/>
        <w:widowControl/>
        <w:spacing w:line="276" w:lineRule="auto"/>
        <w:ind w:firstLine="567"/>
        <w:jc w:val="both"/>
      </w:pPr>
      <w:r w:rsidRPr="009362FD">
        <w:rPr>
          <w:rFonts w:ascii="Times New Roman" w:hAnsi="Times New Roman" w:cs="Times New Roman"/>
          <w:szCs w:val="24"/>
          <w:lang w:eastAsia="ar-SA"/>
        </w:rPr>
        <w:t xml:space="preserve">5.1. Подрядчик уведомляет Заказчика о готовности к передаче результата выполненных Работ в день окончания выполнения работ. </w:t>
      </w:r>
      <w:r w:rsidRPr="009362FD">
        <w:rPr>
          <w:rFonts w:ascii="Times New Roman" w:eastAsia="Calibri" w:hAnsi="Times New Roman" w:cs="Times New Roman"/>
          <w:szCs w:val="24"/>
          <w:lang w:eastAsia="ar-SA"/>
        </w:rPr>
        <w:t xml:space="preserve">Приемка работ по Контракту осуществляются Сторонами в соответствии с Графиком </w:t>
      </w:r>
      <w:r>
        <w:rPr>
          <w:rFonts w:ascii="Times New Roman" w:eastAsia="Calibri" w:hAnsi="Times New Roman" w:cs="Times New Roman"/>
          <w:szCs w:val="24"/>
          <w:lang w:eastAsia="ar-SA"/>
        </w:rPr>
        <w:t>выполнения работ (Приложение № 5</w:t>
      </w:r>
      <w:r w:rsidRPr="009362FD">
        <w:rPr>
          <w:rFonts w:ascii="Times New Roman" w:eastAsia="Calibri" w:hAnsi="Times New Roman" w:cs="Times New Roman"/>
          <w:szCs w:val="24"/>
          <w:lang w:eastAsia="ar-SA"/>
        </w:rPr>
        <w:t xml:space="preserve"> к Контракту).</w:t>
      </w:r>
    </w:p>
    <w:p w:rsidR="008373B0" w:rsidRDefault="008373B0" w:rsidP="008373B0">
      <w:pPr>
        <w:spacing w:line="276" w:lineRule="auto"/>
        <w:ind w:firstLine="567"/>
        <w:jc w:val="both"/>
      </w:pPr>
      <w:r w:rsidRPr="009362FD">
        <w:t xml:space="preserve">5.2. </w:t>
      </w:r>
      <w:proofErr w:type="gramStart"/>
      <w:r w:rsidRPr="009362FD">
        <w:t>Подрядчик по исполнению условий Контракта в соответствии с Тех</w:t>
      </w:r>
      <w:r>
        <w:t>ническим заданием (Приложение №3</w:t>
      </w:r>
      <w:r w:rsidRPr="009362FD">
        <w:t xml:space="preserve"> к Контракту) и Локальным сметным расчетом (Приложение №</w:t>
      </w:r>
      <w:r>
        <w:t>1</w:t>
      </w:r>
      <w:r w:rsidRPr="009362FD">
        <w:t xml:space="preserve"> к Контракту), предоставляет Заказчику </w:t>
      </w:r>
      <w:r w:rsidRPr="009362FD">
        <w:rPr>
          <w:color w:val="000000"/>
        </w:rPr>
        <w:t>в срок не позднее 2 (двух) рабочих дней с момента окончания работ:</w:t>
      </w:r>
      <w:r w:rsidRPr="009362FD">
        <w:t xml:space="preserve"> акт сдачи-приемки выполненных работ (Приложение № 4 к Контракту), акт о приемке выполненных работ и справку о стоимости выполненных работ и затрат</w:t>
      </w:r>
      <w:r>
        <w:t xml:space="preserve"> унифицированные формы КС</w:t>
      </w:r>
      <w:proofErr w:type="gramEnd"/>
      <w:r>
        <w:t xml:space="preserve">- </w:t>
      </w:r>
      <w:proofErr w:type="gramStart"/>
      <w:r>
        <w:t xml:space="preserve">2 и КС-3 (утвержденные Постановлением Госкомстата РФ №100 от 11.11.1999 г.), акты на скрытые работы </w:t>
      </w:r>
      <w:r>
        <w:lastRenderedPageBreak/>
        <w:t>(при наличии), исполнительную документацию (исполнительные схемы работ, общий журнал работ по форме КС-6, сертификаты соответствия (в случае, если материал не подлежит сертификации – паспорта изделий (материалов)), заверенные Подрядчиком, счет (счет-фактуру) на бумажном и электронном носителях с приложением фото и видеоматериалов фиксации хода работ.</w:t>
      </w:r>
      <w:proofErr w:type="gramEnd"/>
    </w:p>
    <w:p w:rsidR="008373B0" w:rsidRDefault="008373B0" w:rsidP="008373B0">
      <w:pPr>
        <w:spacing w:line="276" w:lineRule="auto"/>
        <w:ind w:firstLine="567"/>
        <w:jc w:val="both"/>
      </w:pPr>
      <w:r>
        <w:t xml:space="preserve">В случае невыполнения Подрядчиком условия о передаче названных документов, Заказчик вправе отказаться от приемки результата выполненной Работы. </w:t>
      </w:r>
    </w:p>
    <w:p w:rsidR="008373B0" w:rsidRDefault="008373B0" w:rsidP="008373B0">
      <w:pPr>
        <w:widowControl w:val="0"/>
        <w:spacing w:line="276" w:lineRule="auto"/>
        <w:ind w:firstLine="567"/>
        <w:jc w:val="both"/>
      </w:pPr>
      <w:r>
        <w:t>Предоставление Подрядчиком ненадлежащим образом оформленной документации приравнивается к ее не предоставлению.</w:t>
      </w:r>
    </w:p>
    <w:p w:rsidR="005676C4" w:rsidRDefault="005676C4" w:rsidP="008373B0">
      <w:pPr>
        <w:widowControl w:val="0"/>
        <w:spacing w:line="276" w:lineRule="auto"/>
        <w:ind w:firstLine="567"/>
        <w:jc w:val="both"/>
      </w:pPr>
      <w:r w:rsidRPr="005676C4">
        <w:t>В случае</w:t>
      </w:r>
      <w:proofErr w:type="gramStart"/>
      <w:r w:rsidRPr="005676C4">
        <w:t>,</w:t>
      </w:r>
      <w:proofErr w:type="gramEnd"/>
      <w:r w:rsidRPr="005676C4">
        <w:t xml:space="preserve"> если при исполнении контракта Подрядчик обязан поставить товар, то в течение 5 рабочих дней с даты установки (поставки) передает Заказчику поставляемый (передаваемый) товар согласно приложения №</w:t>
      </w:r>
      <w:r w:rsidR="009D054A">
        <w:t xml:space="preserve"> 4</w:t>
      </w:r>
      <w:r w:rsidRPr="005676C4">
        <w:t xml:space="preserve"> к </w:t>
      </w:r>
      <w:r w:rsidR="009D054A">
        <w:t>контракту</w:t>
      </w:r>
      <w:r w:rsidRPr="005676C4">
        <w:t xml:space="preserve"> на основании акта приема-передачи.</w:t>
      </w:r>
    </w:p>
    <w:p w:rsidR="008373B0" w:rsidRDefault="008373B0" w:rsidP="008373B0">
      <w:pPr>
        <w:widowControl w:val="0"/>
        <w:spacing w:line="276" w:lineRule="auto"/>
        <w:ind w:firstLine="567"/>
        <w:jc w:val="both"/>
      </w:pPr>
      <w:r>
        <w:t>5.3. Приемка Работ производится Заказчиком в течение 5 (пяти) рабочих дней со дня получения документов, указанных в п.5.2. настоящего Контракта. Указанный в настоящем пункте срок приемки выполненных Работ включает в себя фактическую приемку Работ и их документальное оформление, включающее в себя проверку исполнительной документации, проверку  акта о приемке выполненных работ (форма КС-2) и справки о стоимости выполненных работ и затрат (форма КС-3).</w:t>
      </w:r>
    </w:p>
    <w:p w:rsidR="008373B0" w:rsidRDefault="008373B0" w:rsidP="008373B0">
      <w:pPr>
        <w:widowControl w:val="0"/>
        <w:spacing w:line="276" w:lineRule="auto"/>
        <w:ind w:firstLine="567"/>
        <w:jc w:val="both"/>
      </w:pPr>
      <w:proofErr w:type="gramStart"/>
      <w:r>
        <w:t>При возражениях Заказчика, связанных с отдельными видами Работ, их количеством и/или качеством, Акты: о приемке выполненных работ (форма КС-2) и сдачи-приемки выполненных работ (Приложение № 4 к Контракту) подлежат подписанию с указанием на исключение из общего объема невыполненных Работ или Работ, выполненных с недостатками, а остальные работы (в неоспариваемой части) подлежат оплате в соответствие с условиями и сроками, предусмотренными настоящим</w:t>
      </w:r>
      <w:proofErr w:type="gramEnd"/>
      <w:r>
        <w:t xml:space="preserve"> Контрактом.</w:t>
      </w:r>
    </w:p>
    <w:p w:rsidR="008373B0" w:rsidRDefault="008373B0" w:rsidP="008373B0">
      <w:pPr>
        <w:widowControl w:val="0"/>
        <w:spacing w:line="276" w:lineRule="auto"/>
        <w:ind w:firstLine="567"/>
        <w:jc w:val="both"/>
      </w:pPr>
      <w:r>
        <w:t>5.4. При наличии оснований, Заказчик в течение 5 (пяти) рабочих дней со дня получения документов, указанных в п.5.2. настоящего Контракта, направляет мотивированный отказ в приемке выполненных Работ.</w:t>
      </w:r>
    </w:p>
    <w:p w:rsidR="008373B0" w:rsidRDefault="008373B0" w:rsidP="008373B0">
      <w:pPr>
        <w:widowControl w:val="0"/>
        <w:spacing w:line="276" w:lineRule="auto"/>
        <w:ind w:firstLine="567"/>
        <w:jc w:val="both"/>
      </w:pPr>
      <w:r>
        <w:t>5.5. В случае если в процессе исполнения Контракта будут обнаружены некачественно выполненные Работы, то Подрядчик своими силами и без увеличения стоимости работ обязан переделать Работы для обеспечения их надлежащего качества, без увеличения сроков Работ, предусмотренных настоящим Контрактом. Подрядчик обязан согласовать с Заказчиком разумный срок устранения недостатков.</w:t>
      </w:r>
    </w:p>
    <w:p w:rsidR="008373B0" w:rsidRDefault="008373B0" w:rsidP="008373B0">
      <w:pPr>
        <w:spacing w:line="276" w:lineRule="auto"/>
        <w:ind w:firstLine="567"/>
        <w:jc w:val="both"/>
        <w:rPr>
          <w:highlight w:val="yellow"/>
        </w:rPr>
      </w:pPr>
      <w:r>
        <w:t>5.6.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8373B0" w:rsidRPr="009362FD" w:rsidRDefault="008373B0" w:rsidP="008373B0">
      <w:pPr>
        <w:widowControl w:val="0"/>
        <w:spacing w:line="276" w:lineRule="auto"/>
        <w:ind w:firstLine="567"/>
        <w:jc w:val="both"/>
      </w:pPr>
      <w:r w:rsidRPr="009362FD">
        <w:t>5.7.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w:t>
      </w:r>
    </w:p>
    <w:p w:rsidR="008373B0" w:rsidRDefault="008373B0" w:rsidP="008373B0">
      <w:pPr>
        <w:widowControl w:val="0"/>
        <w:spacing w:line="276" w:lineRule="auto"/>
        <w:ind w:firstLine="567"/>
        <w:jc w:val="both"/>
      </w:pPr>
      <w:r>
        <w:t>В случае, если по результатам такой экспертизы установлены нарушения требований Контракта, не препятствующие приемке Работ, в заключени</w:t>
      </w:r>
      <w:proofErr w:type="gramStart"/>
      <w:r>
        <w:t>и</w:t>
      </w:r>
      <w:proofErr w:type="gramEnd"/>
      <w:r>
        <w:t xml:space="preserve"> могут содержаться предложения об устранении данных нарушений, в том числе с указанием срока их устранения.</w:t>
      </w:r>
    </w:p>
    <w:p w:rsidR="008373B0" w:rsidRDefault="008373B0" w:rsidP="008373B0">
      <w:pPr>
        <w:widowControl w:val="0"/>
        <w:spacing w:line="276" w:lineRule="auto"/>
        <w:ind w:firstLine="567"/>
        <w:jc w:val="both"/>
      </w:pPr>
      <w:r>
        <w:t xml:space="preserve">5.8. </w:t>
      </w:r>
      <w:proofErr w:type="gramStart"/>
      <w:r>
        <w:t>Приемка результатов выполненных Работ оформляется актом сдачи-приемки выполненных работ (Приложение № 6 к Контракту) и подписывается со стороны Заказчика членами приемочной комиссии в составе 5 (пяти) человек, со стороны Подрядчика руководителем (либо надлежаще уполномоченным представителем), либо в течение 5 (пяти) рабочих дней с даты получения документов указанных в п.5.2. настоящего Контракта в адрес Подрядчика направляется в письменном виде мотивированный отказ</w:t>
      </w:r>
      <w:proofErr w:type="gramEnd"/>
      <w:r>
        <w:t xml:space="preserve"> от подписания акта сдачи-приемки выполненных работ.</w:t>
      </w:r>
    </w:p>
    <w:p w:rsidR="008373B0" w:rsidRDefault="008373B0" w:rsidP="008373B0">
      <w:pPr>
        <w:widowControl w:val="0"/>
        <w:spacing w:line="276" w:lineRule="auto"/>
        <w:ind w:firstLine="567"/>
        <w:jc w:val="both"/>
      </w:pPr>
      <w:r>
        <w:t xml:space="preserve">5.9. </w:t>
      </w:r>
      <w:proofErr w:type="gramStart"/>
      <w:r>
        <w:rPr>
          <w:rFonts w:eastAsia="Calibri"/>
        </w:rPr>
        <w:t xml:space="preserve">Допускается формирование документов о приемке выполненных работ в рамках исполнения настоящего Контракта в единой информационной системе в сфере закупок в электронной форме, при условии подписания их электронными подписями в соответствии с </w:t>
      </w:r>
      <w:r>
        <w:rPr>
          <w:rFonts w:eastAsia="Calibri"/>
        </w:rPr>
        <w:lastRenderedPageBreak/>
        <w:t>Федеральным законом «Об электронной подписи» от 06.04.2011 № 63-ФЗ, в таком случае документы о приемке выполненных работ признаются электронным документом, равнозначным документу на бумажном носителе, подписанному собственноручными подписями.</w:t>
      </w:r>
      <w:proofErr w:type="gramEnd"/>
    </w:p>
    <w:p w:rsidR="008373B0" w:rsidRDefault="008373B0" w:rsidP="008373B0">
      <w:pPr>
        <w:widowControl w:val="0"/>
        <w:spacing w:line="276" w:lineRule="auto"/>
        <w:ind w:firstLine="567"/>
        <w:jc w:val="both"/>
      </w:pPr>
      <w:r>
        <w:t>5.10. При просрочке передачи или приемки результатов выполненных Работ риски случайной гибели или случайного повреждения материалов, оборудования, а также результатов выполненных Работ несет Сторона, допустившая просрочку.</w:t>
      </w:r>
    </w:p>
    <w:p w:rsidR="008373B0" w:rsidRDefault="008373B0" w:rsidP="008373B0">
      <w:pPr>
        <w:widowControl w:val="0"/>
        <w:spacing w:line="276" w:lineRule="auto"/>
        <w:ind w:firstLine="567"/>
        <w:jc w:val="both"/>
      </w:pPr>
    </w:p>
    <w:p w:rsidR="008373B0" w:rsidRDefault="008373B0" w:rsidP="008373B0">
      <w:pPr>
        <w:widowControl w:val="0"/>
        <w:spacing w:line="276" w:lineRule="auto"/>
        <w:ind w:firstLine="567"/>
        <w:jc w:val="center"/>
        <w:rPr>
          <w:b/>
        </w:rPr>
      </w:pPr>
      <w:r>
        <w:rPr>
          <w:b/>
        </w:rPr>
        <w:t>6. УСЛОВИЯ ПРОИЗВОДСТВА РАБОТ</w:t>
      </w:r>
    </w:p>
    <w:p w:rsidR="008373B0" w:rsidRDefault="008373B0" w:rsidP="008373B0">
      <w:pPr>
        <w:widowControl w:val="0"/>
        <w:spacing w:line="276" w:lineRule="auto"/>
        <w:ind w:firstLine="567"/>
        <w:jc w:val="both"/>
      </w:pPr>
      <w:r>
        <w:t xml:space="preserve">6.1. </w:t>
      </w:r>
      <w:r w:rsidRPr="003E2A20">
        <w:rPr>
          <w:bCs/>
        </w:rPr>
        <w:t>График выполнения работ устанавливает общие сроки выполнения работ и является  неотъемлемой частью Контракта (Приложение № 5 к Контракту). При выполнении работ, в случае невозможности их производства согласно Графику выполнения работ, Подрядчик по согласованию с Заказчиком вправе внести однократно изменения в данный график путем составления и подписания дополнительного соглашения к Контракту. При внесении таких изменений, конечный срок выполнения работ, указанный в первоначальном графике, изменению не подлежит.</w:t>
      </w:r>
    </w:p>
    <w:p w:rsidR="008373B0" w:rsidRDefault="008373B0" w:rsidP="008373B0">
      <w:pPr>
        <w:widowControl w:val="0"/>
        <w:spacing w:line="276" w:lineRule="auto"/>
        <w:ind w:firstLine="567"/>
        <w:jc w:val="both"/>
        <w:rPr>
          <w:highlight w:val="yellow"/>
        </w:rPr>
      </w:pPr>
      <w:r>
        <w:t>Сроки, установленные Г</w:t>
      </w:r>
      <w:r w:rsidRPr="003E2A20">
        <w:rPr>
          <w:bCs/>
        </w:rPr>
        <w:t>рафиком выполнения работ</w:t>
      </w:r>
      <w:r>
        <w:t>, являются основополагающими для исчисления периода просрочки</w:t>
      </w:r>
      <w:r w:rsidRPr="003E2A20">
        <w:rPr>
          <w:bCs/>
        </w:rPr>
        <w:t>.</w:t>
      </w:r>
    </w:p>
    <w:p w:rsidR="008373B0" w:rsidRDefault="008373B0" w:rsidP="008373B0">
      <w:pPr>
        <w:widowControl w:val="0"/>
        <w:spacing w:line="276" w:lineRule="auto"/>
        <w:ind w:firstLine="567"/>
        <w:jc w:val="both"/>
      </w:pPr>
      <w:r>
        <w:t xml:space="preserve">6.2. Заказчик назначает своего представителя на объект производства Работ, который от имени Заказчика совместно с Подрядчиком осуществляет </w:t>
      </w:r>
      <w:proofErr w:type="gramStart"/>
      <w:r>
        <w:t>контроль за</w:t>
      </w:r>
      <w:proofErr w:type="gramEnd"/>
      <w:r>
        <w:t xml:space="preserve"> их выполнением и качеством производства Работ, а также производит проверку соответствия используемых Подрядчиком материалов условиям настоящего Контракта.</w:t>
      </w:r>
    </w:p>
    <w:p w:rsidR="008373B0" w:rsidRPr="009362FD" w:rsidRDefault="008373B0" w:rsidP="008373B0">
      <w:pPr>
        <w:widowControl w:val="0"/>
        <w:spacing w:line="276" w:lineRule="auto"/>
        <w:ind w:firstLine="567"/>
        <w:jc w:val="both"/>
      </w:pPr>
      <w:r w:rsidRPr="009362FD">
        <w:t>6.3. Подрядчик обязан и</w:t>
      </w:r>
      <w:r w:rsidRPr="009362FD">
        <w:rPr>
          <w:rFonts w:eastAsia="Calibri"/>
        </w:rPr>
        <w:t>звестить Заказчика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8373B0" w:rsidRDefault="008373B0" w:rsidP="008373B0">
      <w:pPr>
        <w:widowControl w:val="0"/>
        <w:spacing w:line="276" w:lineRule="auto"/>
        <w:ind w:firstLine="567"/>
        <w:jc w:val="both"/>
      </w:pPr>
      <w:r>
        <w:t>6.4. Промежуточная приемка выполненных работ не снимает с Подрядчика ответственность за сохранность данных работ до момента окончательной приемки всех работ по настоящему Контракту. Подрядчик должен за свой счет обеспечивать поддержание выполненных работ в том же состоянии, что и на момент промежуточной приемки по акту освидетельствования скрытых работ, до момента окончательной приемки всех работ, за исключением действия обстоятельств непреодолимой силы.</w:t>
      </w:r>
    </w:p>
    <w:p w:rsidR="008373B0" w:rsidRDefault="008373B0" w:rsidP="008373B0">
      <w:pPr>
        <w:widowControl w:val="0"/>
        <w:spacing w:line="276" w:lineRule="auto"/>
        <w:ind w:firstLine="567"/>
        <w:jc w:val="both"/>
      </w:pPr>
      <w:r>
        <w:t>6.5. В случае если Заказчиком будут обнаружены некачественно выполненные работы, то Подрядчик за свой счет обязан в срок, установленный Заказчиком, переделать эти работы для обеспечения их надлежащего качества.</w:t>
      </w:r>
    </w:p>
    <w:p w:rsidR="008373B0" w:rsidRDefault="008373B0" w:rsidP="008373B0">
      <w:pPr>
        <w:widowControl w:val="0"/>
        <w:spacing w:line="276" w:lineRule="auto"/>
        <w:ind w:firstLine="567"/>
        <w:jc w:val="both"/>
      </w:pPr>
      <w:r>
        <w:t xml:space="preserve">6.6. При отказе или уклонении Подрядчика от составления или подписания акта обнаружения некачественно выполненных работ, дефектов и недоделок Заказчик составляет односторонний акт по фиксированию дефектов и недоделок и их характеру. Уклонением в целях настоящего Контракта понимаются такие действия Подрядчика, когда при уведомлении Подрядчика по правилам п. 11.1. и п. 11.3. настоящего Контракта о необходимости составления и (или) подписания акта обнаружения дефектов и недоделок, Подрядчик в установленный в уведомлении срок не произвел необходимые действия. </w:t>
      </w:r>
    </w:p>
    <w:p w:rsidR="008373B0" w:rsidRDefault="008373B0" w:rsidP="008373B0">
      <w:pPr>
        <w:widowControl w:val="0"/>
        <w:spacing w:line="276" w:lineRule="auto"/>
        <w:ind w:firstLine="567"/>
        <w:jc w:val="both"/>
      </w:pPr>
      <w:r>
        <w:t>6.7. Подрядчик гарантирует обеспечение материалами всего комплекса работ по предмету настоящего Контракта в соответствии с Техническим заданием (Приложение № 3 к настоящему Контракту) и Локальным сметным расчетом (Приложение №1 к Контракту), используемых при выполнении работ.</w:t>
      </w:r>
    </w:p>
    <w:p w:rsidR="008373B0" w:rsidRDefault="008373B0" w:rsidP="008373B0">
      <w:pPr>
        <w:widowControl w:val="0"/>
        <w:spacing w:line="276" w:lineRule="auto"/>
        <w:ind w:firstLine="567"/>
        <w:jc w:val="both"/>
      </w:pPr>
      <w:r>
        <w:t>Применяемые материалы должны быть новыми, не бывшими в употреблении, имеющими сертификаты (паспорта) качества при наличии данных материалов в Едином перечне продукции, подлежащей обязательной сертификации в соответствии с Постановлением Правительства Российской Федерации от 01.12.2009 № 982.</w:t>
      </w:r>
    </w:p>
    <w:p w:rsidR="008373B0" w:rsidRDefault="008373B0" w:rsidP="008373B0">
      <w:pPr>
        <w:widowControl w:val="0"/>
        <w:spacing w:line="276" w:lineRule="auto"/>
        <w:ind w:firstLine="567"/>
        <w:jc w:val="both"/>
      </w:pPr>
      <w:r>
        <w:lastRenderedPageBreak/>
        <w:t>Материалы (конструкции), используемые при выполнении работ, должны быть доставлены к месту производства Работ в неповрежденном виде.</w:t>
      </w:r>
    </w:p>
    <w:p w:rsidR="008373B0" w:rsidRDefault="008373B0" w:rsidP="008373B0">
      <w:pPr>
        <w:shd w:val="clear" w:color="auto" w:fill="FFFFFF"/>
        <w:tabs>
          <w:tab w:val="left" w:pos="709"/>
          <w:tab w:val="left" w:pos="10723"/>
        </w:tabs>
        <w:spacing w:line="276" w:lineRule="auto"/>
        <w:ind w:firstLine="567"/>
        <w:jc w:val="both"/>
      </w:pPr>
      <w:r>
        <w:t>6.8. С момента начала работ и до их завершения Подрядчик ведет общий журнал работ (по форме КС-6), в котором отражает технологию, сроки, качество и условия  производства работ.</w:t>
      </w:r>
    </w:p>
    <w:p w:rsidR="008373B0" w:rsidRDefault="008373B0" w:rsidP="008373B0">
      <w:pPr>
        <w:shd w:val="clear" w:color="auto" w:fill="FFFFFF"/>
        <w:spacing w:line="276" w:lineRule="auto"/>
        <w:ind w:firstLine="567"/>
        <w:jc w:val="both"/>
      </w:pPr>
      <w:r>
        <w:t>Заказчик проверяет и своей подписью подтверждает записи в журнале, указывает на недостатки при проведении работ, устанавливает сроки по устранению замечаний. Подрядчик обязан устранить недостатки, указанные Заказчиком, в установленный Заказчиком и технологически возможный срок.</w:t>
      </w:r>
    </w:p>
    <w:p w:rsidR="008373B0" w:rsidRDefault="008373B0" w:rsidP="008373B0">
      <w:pPr>
        <w:shd w:val="clear" w:color="auto" w:fill="FFFFFF"/>
        <w:spacing w:line="276" w:lineRule="auto"/>
        <w:ind w:firstLine="567"/>
        <w:jc w:val="both"/>
      </w:pPr>
      <w:r>
        <w:t xml:space="preserve">Общий журнал работ по форме КС-6 должен быть прошнурован, пронумерован, на титульном листе должны находиться подписи ответственных лиц, также документ должен быть скреплен печатью выдавшей его строительной организации. После окончания ремонтных работ общий журнал работ подлежит передаче Заказчику на хранение в </w:t>
      </w:r>
      <w:r w:rsidRPr="003E2A20">
        <w:rPr>
          <w:rFonts w:eastAsia="Calibri"/>
          <w:bCs/>
          <w:color w:val="000000"/>
        </w:rPr>
        <w:t>Управление жилищно-коммунального комплекса администрации Партизанского городского округа</w:t>
      </w:r>
      <w:r>
        <w:t>.</w:t>
      </w:r>
    </w:p>
    <w:p w:rsidR="008373B0" w:rsidRDefault="008373B0" w:rsidP="008373B0">
      <w:pPr>
        <w:shd w:val="clear" w:color="auto" w:fill="FFFFFF"/>
        <w:spacing w:line="276" w:lineRule="auto"/>
        <w:ind w:firstLine="567"/>
        <w:jc w:val="both"/>
      </w:pPr>
      <w:r>
        <w:t xml:space="preserve">6.9. </w:t>
      </w:r>
      <w:r>
        <w:rPr>
          <w:rFonts w:eastAsia="Calibri"/>
          <w:b/>
        </w:rPr>
        <w:t>Подрядчик обязан установить информационные щиты на месте производства работ с указанием Заказчика, Подрядчика, сроков выполнения работ, наименования мероприятия, по макету, согласованному с Заказчиком</w:t>
      </w:r>
      <w:r>
        <w:rPr>
          <w:rFonts w:eastAsia="Calibri"/>
        </w:rPr>
        <w:t>.</w:t>
      </w:r>
    </w:p>
    <w:p w:rsidR="008373B0" w:rsidRDefault="008373B0" w:rsidP="008373B0">
      <w:pPr>
        <w:shd w:val="clear" w:color="auto" w:fill="FFFFFF"/>
        <w:spacing w:line="276" w:lineRule="auto"/>
        <w:ind w:firstLine="567"/>
        <w:jc w:val="both"/>
      </w:pPr>
      <w:r>
        <w:t>6.10. В случае нарушения благоустройства в ходе выполнения работ по настоящему Контракту Подрядчик собственными силами восстанавливает нарушенное благоустройство с вывозом строительного мусора с территории производства Работ, за свой счет.</w:t>
      </w:r>
    </w:p>
    <w:p w:rsidR="008373B0" w:rsidRDefault="008373B0" w:rsidP="008373B0">
      <w:pPr>
        <w:shd w:val="clear" w:color="auto" w:fill="FFFFFF"/>
        <w:spacing w:line="276" w:lineRule="auto"/>
        <w:ind w:firstLine="567"/>
        <w:jc w:val="both"/>
      </w:pPr>
      <w:bookmarkStart w:id="6" w:name="_ref_21936950"/>
      <w:bookmarkEnd w:id="6"/>
    </w:p>
    <w:p w:rsidR="008373B0" w:rsidRDefault="008373B0" w:rsidP="008373B0">
      <w:pPr>
        <w:widowControl w:val="0"/>
        <w:shd w:val="clear" w:color="auto" w:fill="FFFFFF"/>
        <w:spacing w:line="276" w:lineRule="auto"/>
        <w:ind w:firstLine="567"/>
        <w:jc w:val="center"/>
        <w:rPr>
          <w:b/>
        </w:rPr>
      </w:pPr>
      <w:r>
        <w:rPr>
          <w:b/>
        </w:rPr>
        <w:t>7. ПРАВА И ОБЯЗАННОСТИ ЗАКАЗЧИКА</w:t>
      </w:r>
    </w:p>
    <w:p w:rsidR="008373B0" w:rsidRDefault="008373B0" w:rsidP="008373B0">
      <w:pPr>
        <w:widowControl w:val="0"/>
        <w:shd w:val="clear" w:color="auto" w:fill="FFFFFF"/>
        <w:tabs>
          <w:tab w:val="left" w:pos="1061"/>
        </w:tabs>
        <w:spacing w:line="276" w:lineRule="auto"/>
        <w:ind w:firstLine="567"/>
        <w:jc w:val="both"/>
      </w:pPr>
      <w:r>
        <w:t>7.1. Заказчик по настоящему Контракту вправе:</w:t>
      </w:r>
    </w:p>
    <w:p w:rsidR="008373B0" w:rsidRDefault="008373B0" w:rsidP="008373B0">
      <w:pPr>
        <w:widowControl w:val="0"/>
        <w:shd w:val="clear" w:color="auto" w:fill="FFFFFF"/>
        <w:tabs>
          <w:tab w:val="left" w:pos="1238"/>
        </w:tabs>
        <w:spacing w:line="276" w:lineRule="auto"/>
        <w:ind w:firstLine="567"/>
        <w:jc w:val="both"/>
      </w:pPr>
      <w:r>
        <w:t>7.1.1. Требовать от Подрядчика надлежащего исполнения принятых им обязательств в рамках настоящего Контракта, а также своевременного устранения выявленных недостатков.</w:t>
      </w:r>
    </w:p>
    <w:p w:rsidR="008373B0" w:rsidRDefault="008373B0" w:rsidP="008373B0">
      <w:pPr>
        <w:widowControl w:val="0"/>
        <w:shd w:val="clear" w:color="auto" w:fill="FFFFFF"/>
        <w:tabs>
          <w:tab w:val="left" w:pos="1238"/>
        </w:tabs>
        <w:spacing w:line="276" w:lineRule="auto"/>
        <w:ind w:firstLine="567"/>
        <w:jc w:val="both"/>
      </w:pPr>
      <w:r>
        <w:t>7.1.2. Требовать от Подрядчика предоставления надлежаще оформленных документов, подтверждающих исполнение принятых им обязательств.</w:t>
      </w:r>
    </w:p>
    <w:p w:rsidR="008373B0" w:rsidRDefault="008373B0" w:rsidP="008373B0">
      <w:pPr>
        <w:widowControl w:val="0"/>
        <w:shd w:val="clear" w:color="auto" w:fill="FFFFFF"/>
        <w:tabs>
          <w:tab w:val="left" w:pos="1238"/>
        </w:tabs>
        <w:spacing w:line="276" w:lineRule="auto"/>
        <w:ind w:firstLine="567"/>
        <w:jc w:val="both"/>
      </w:pPr>
      <w:r>
        <w:t xml:space="preserve">7.1.3. Проверять ход и качество выполняемых Работ, их соответствие условиям Контракта, Технического задания (Приложение № 3 к Контракту) и Локальному сметному расчету (Приложение №1 к Контракту), </w:t>
      </w:r>
      <w:r>
        <w:rPr>
          <w:rFonts w:eastAsia="Calibri"/>
          <w:bCs/>
        </w:rPr>
        <w:t xml:space="preserve">Графиком выполнения работ (Приложение № 5 к Контракту) </w:t>
      </w:r>
      <w:r>
        <w:t>не вмешиваясь в хозяйственную деятельность Подрядчика.</w:t>
      </w:r>
    </w:p>
    <w:p w:rsidR="008373B0" w:rsidRDefault="008373B0" w:rsidP="008373B0">
      <w:pPr>
        <w:widowControl w:val="0"/>
        <w:shd w:val="clear" w:color="auto" w:fill="FFFFFF"/>
        <w:tabs>
          <w:tab w:val="left" w:pos="1238"/>
        </w:tabs>
        <w:spacing w:line="276" w:lineRule="auto"/>
        <w:ind w:firstLine="567"/>
        <w:jc w:val="both"/>
      </w:pPr>
      <w:r>
        <w:t>7.1.4. В случае установления факта некачественного выполнения Работ со стороны Подрядчика составить акт, ознакомить с ним Подрядчика и установить срок безвозмездного устранения недостатков. Требование об устранении недостатков  Работ, подлежит обязательному выполнению Подрядчиком.</w:t>
      </w:r>
    </w:p>
    <w:p w:rsidR="008373B0" w:rsidRDefault="008373B0" w:rsidP="008373B0">
      <w:pPr>
        <w:widowControl w:val="0"/>
        <w:shd w:val="clear" w:color="auto" w:fill="FFFFFF"/>
        <w:tabs>
          <w:tab w:val="left" w:pos="1238"/>
        </w:tabs>
        <w:spacing w:line="276" w:lineRule="auto"/>
        <w:ind w:firstLine="567"/>
        <w:jc w:val="both"/>
      </w:pPr>
      <w:r>
        <w:t>7.1.5.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Работ.</w:t>
      </w:r>
    </w:p>
    <w:p w:rsidR="008373B0" w:rsidRDefault="008373B0" w:rsidP="008373B0">
      <w:pPr>
        <w:widowControl w:val="0"/>
        <w:shd w:val="clear" w:color="auto" w:fill="FFFFFF"/>
        <w:tabs>
          <w:tab w:val="left" w:pos="1238"/>
        </w:tabs>
        <w:spacing w:line="276" w:lineRule="auto"/>
        <w:ind w:firstLine="567"/>
        <w:jc w:val="both"/>
      </w:pPr>
      <w:r>
        <w:t>7.1.6. Осуществлять иные права в соответствии с действующим законодательством Российской Федерации.</w:t>
      </w:r>
    </w:p>
    <w:p w:rsidR="008373B0" w:rsidRDefault="008373B0" w:rsidP="008373B0">
      <w:pPr>
        <w:widowControl w:val="0"/>
        <w:shd w:val="clear" w:color="auto" w:fill="FFFFFF"/>
        <w:tabs>
          <w:tab w:val="left" w:pos="1061"/>
        </w:tabs>
        <w:spacing w:line="276" w:lineRule="auto"/>
        <w:ind w:firstLine="567"/>
        <w:jc w:val="both"/>
      </w:pPr>
      <w:r>
        <w:t>7.2. Заказчик по настоящему Контракту обязан:</w:t>
      </w:r>
    </w:p>
    <w:p w:rsidR="008373B0" w:rsidRDefault="008373B0" w:rsidP="008373B0">
      <w:pPr>
        <w:widowControl w:val="0"/>
        <w:shd w:val="clear" w:color="auto" w:fill="FFFFFF"/>
        <w:tabs>
          <w:tab w:val="left" w:pos="1330"/>
        </w:tabs>
        <w:spacing w:line="276" w:lineRule="auto"/>
        <w:ind w:firstLine="567"/>
        <w:jc w:val="both"/>
      </w:pPr>
      <w:r>
        <w:t>7.2.1. Произвести оплату в порядке и сроки, предусмотренные разделом 2 настоящего Контракта.</w:t>
      </w:r>
    </w:p>
    <w:p w:rsidR="008373B0" w:rsidRDefault="008373B0" w:rsidP="008373B0">
      <w:pPr>
        <w:widowControl w:val="0"/>
        <w:shd w:val="clear" w:color="auto" w:fill="FFFFFF"/>
        <w:tabs>
          <w:tab w:val="left" w:pos="1330"/>
        </w:tabs>
        <w:spacing w:line="276" w:lineRule="auto"/>
        <w:ind w:firstLine="567"/>
        <w:jc w:val="both"/>
      </w:pPr>
      <w:r>
        <w:t>7.2.2. Контролировать качество и своевременность выполнения Работ по настоящему Контракту.</w:t>
      </w:r>
    </w:p>
    <w:p w:rsidR="008373B0" w:rsidRDefault="008373B0" w:rsidP="008373B0">
      <w:pPr>
        <w:widowControl w:val="0"/>
        <w:shd w:val="clear" w:color="auto" w:fill="FFFFFF"/>
        <w:tabs>
          <w:tab w:val="left" w:pos="1238"/>
        </w:tabs>
        <w:spacing w:line="276" w:lineRule="auto"/>
        <w:ind w:firstLine="567"/>
        <w:jc w:val="both"/>
      </w:pPr>
      <w:r>
        <w:t xml:space="preserve">7.2.3. </w:t>
      </w:r>
      <w:proofErr w:type="gramStart"/>
      <w:r>
        <w:t xml:space="preserve">В случаях, предусмотренных действующим законодательством РФ, для проверки предоставленных Подрядчиком результатов выполненных Работ, в части их соответствия условиям настоящего Контракта, Технического задания (Приложение № 3 к Контракту), Локальному сметному расчету (Приложение №1 к Контракту) и </w:t>
      </w:r>
      <w:r>
        <w:rPr>
          <w:rFonts w:eastAsia="Calibri"/>
          <w:bCs/>
        </w:rPr>
        <w:t>Графику выполнения работ (Приложение № 5 к Контракту)</w:t>
      </w:r>
      <w:r>
        <w:t>, проводить экспертизу в срок не позднее 5 (пяти) рабочих дней со дня получения документов, указанных в п.5.2. настоящего</w:t>
      </w:r>
      <w:proofErr w:type="gramEnd"/>
      <w:r>
        <w:t xml:space="preserve"> Контракта.</w:t>
      </w:r>
    </w:p>
    <w:p w:rsidR="008373B0" w:rsidRDefault="008373B0" w:rsidP="008373B0">
      <w:pPr>
        <w:widowControl w:val="0"/>
        <w:shd w:val="clear" w:color="auto" w:fill="FFFFFF"/>
        <w:tabs>
          <w:tab w:val="left" w:pos="1330"/>
        </w:tabs>
        <w:spacing w:line="276" w:lineRule="auto"/>
        <w:ind w:firstLine="567"/>
        <w:jc w:val="both"/>
      </w:pPr>
      <w:r>
        <w:lastRenderedPageBreak/>
        <w:t>7.2.4. Надлежаще исполнять иные принятые на себя обязательства.</w:t>
      </w:r>
    </w:p>
    <w:p w:rsidR="008373B0" w:rsidRDefault="008373B0" w:rsidP="008373B0">
      <w:pPr>
        <w:widowControl w:val="0"/>
        <w:shd w:val="clear" w:color="auto" w:fill="FFFFFF"/>
        <w:tabs>
          <w:tab w:val="left" w:pos="1061"/>
        </w:tabs>
        <w:spacing w:line="276" w:lineRule="auto"/>
        <w:ind w:firstLine="567"/>
        <w:jc w:val="both"/>
      </w:pPr>
    </w:p>
    <w:p w:rsidR="008373B0" w:rsidRDefault="008373B0" w:rsidP="008373B0">
      <w:pPr>
        <w:widowControl w:val="0"/>
        <w:shd w:val="clear" w:color="auto" w:fill="FFFFFF"/>
        <w:spacing w:line="276" w:lineRule="auto"/>
        <w:ind w:firstLine="567"/>
        <w:jc w:val="center"/>
        <w:rPr>
          <w:b/>
        </w:rPr>
      </w:pPr>
      <w:r>
        <w:rPr>
          <w:b/>
        </w:rPr>
        <w:t>8. ПРАВА И ОБЯЗАННОСТИ ПОДРЯДЧИКА</w:t>
      </w:r>
    </w:p>
    <w:p w:rsidR="008373B0" w:rsidRDefault="008373B0" w:rsidP="008373B0">
      <w:pPr>
        <w:widowControl w:val="0"/>
        <w:shd w:val="clear" w:color="auto" w:fill="FFFFFF"/>
        <w:spacing w:line="276" w:lineRule="auto"/>
        <w:ind w:firstLine="567"/>
        <w:jc w:val="both"/>
      </w:pPr>
      <w:r>
        <w:t>8.1. Подрядчик по настоящему Контракту вправе:</w:t>
      </w:r>
    </w:p>
    <w:p w:rsidR="008373B0" w:rsidRDefault="008373B0" w:rsidP="008373B0">
      <w:pPr>
        <w:widowControl w:val="0"/>
        <w:shd w:val="clear" w:color="auto" w:fill="FFFFFF"/>
        <w:tabs>
          <w:tab w:val="left" w:pos="2549"/>
        </w:tabs>
        <w:spacing w:line="276" w:lineRule="auto"/>
        <w:ind w:firstLine="567"/>
        <w:jc w:val="both"/>
      </w:pPr>
      <w:r>
        <w:t>8.1.1. Требовать у Заказчика информацию, необходимую для выполнения Работ.</w:t>
      </w:r>
    </w:p>
    <w:p w:rsidR="008373B0" w:rsidRDefault="008373B0" w:rsidP="008373B0">
      <w:pPr>
        <w:widowControl w:val="0"/>
        <w:shd w:val="clear" w:color="auto" w:fill="FFFFFF"/>
        <w:tabs>
          <w:tab w:val="left" w:pos="2549"/>
        </w:tabs>
        <w:spacing w:line="276" w:lineRule="auto"/>
        <w:ind w:firstLine="567"/>
        <w:jc w:val="both"/>
      </w:pPr>
      <w:r>
        <w:t>8.1.2. Требовать своевременной оплаты выполненных Работ в рамках настоящего Контракта.</w:t>
      </w:r>
    </w:p>
    <w:p w:rsidR="008373B0" w:rsidRDefault="008373B0" w:rsidP="008373B0">
      <w:pPr>
        <w:widowControl w:val="0"/>
        <w:shd w:val="clear" w:color="auto" w:fill="FFFFFF"/>
        <w:tabs>
          <w:tab w:val="left" w:pos="2549"/>
        </w:tabs>
        <w:spacing w:line="276" w:lineRule="auto"/>
        <w:ind w:firstLine="567"/>
        <w:jc w:val="both"/>
      </w:pPr>
      <w:r>
        <w:t>8.1.3.Привлекать к исполнению своих обязательств по настоящему Контракту других лиц – Соисполнителей.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п.1 ст. 313 и ст. 403 ГК РФ.</w:t>
      </w:r>
    </w:p>
    <w:p w:rsidR="008373B0" w:rsidRDefault="008373B0" w:rsidP="008373B0">
      <w:pPr>
        <w:widowControl w:val="0"/>
        <w:shd w:val="clear" w:color="auto" w:fill="FFFFFF"/>
        <w:tabs>
          <w:tab w:val="left" w:pos="2549"/>
        </w:tabs>
        <w:spacing w:line="276" w:lineRule="auto"/>
        <w:ind w:firstLine="567"/>
        <w:jc w:val="both"/>
      </w:pPr>
      <w:r>
        <w:t xml:space="preserve">8.1.4. </w:t>
      </w:r>
      <w:proofErr w:type="gramStart"/>
      <w:r>
        <w:t>Дать согласие на формировании документов о приемке выполненных работ в рамках исполнения настоящего Контракта в единой информационной системе в сфере закупок в электронной форме, подписывая их электронной подписью в соответствии с Федеральным законом «Об электронной подписи» от 06.04.2011 № 63-ФЗ, в форме предоставления Заказчику письменного уведомления о формировании документов о приемке выполненных работ в электронной форме.</w:t>
      </w:r>
      <w:proofErr w:type="gramEnd"/>
    </w:p>
    <w:p w:rsidR="008373B0" w:rsidRDefault="008373B0" w:rsidP="008373B0">
      <w:pPr>
        <w:widowControl w:val="0"/>
        <w:shd w:val="clear" w:color="auto" w:fill="FFFFFF"/>
        <w:tabs>
          <w:tab w:val="left" w:pos="2549"/>
        </w:tabs>
        <w:spacing w:line="276" w:lineRule="auto"/>
        <w:ind w:firstLine="567"/>
        <w:jc w:val="both"/>
      </w:pPr>
      <w:r>
        <w:t>8.1.5. Осуществлять иные права в соответствии с действующим законодательством Российской Федерации.</w:t>
      </w:r>
    </w:p>
    <w:p w:rsidR="008373B0" w:rsidRDefault="008373B0" w:rsidP="008373B0">
      <w:pPr>
        <w:widowControl w:val="0"/>
        <w:shd w:val="clear" w:color="auto" w:fill="FFFFFF"/>
        <w:tabs>
          <w:tab w:val="left" w:pos="2549"/>
        </w:tabs>
        <w:spacing w:line="276" w:lineRule="auto"/>
        <w:ind w:firstLine="567"/>
        <w:jc w:val="both"/>
      </w:pPr>
      <w:r>
        <w:t>8.2. Подрядчик по настоящему Контракту обязан:</w:t>
      </w:r>
    </w:p>
    <w:p w:rsidR="008373B0" w:rsidRDefault="008373B0" w:rsidP="008373B0">
      <w:pPr>
        <w:widowControl w:val="0"/>
        <w:shd w:val="clear" w:color="auto" w:fill="FFFFFF"/>
        <w:tabs>
          <w:tab w:val="left" w:pos="-1985"/>
          <w:tab w:val="left" w:pos="570"/>
        </w:tabs>
        <w:contextualSpacing/>
        <w:jc w:val="both"/>
      </w:pPr>
      <w:r>
        <w:rPr>
          <w:rFonts w:eastAsia="Calibri"/>
        </w:rPr>
        <w:tab/>
        <w:t xml:space="preserve">8.2.1. Выполнить предусмотренные настоящим Контрактом работы, обеспечив их надлежащее качество в соответствии установленным Контрактом, Техническим заданием (Приложение № 3 к Контракту), Локальным сметным расчетом (Приложение №1 к Контракту), </w:t>
      </w:r>
      <w:r>
        <w:rPr>
          <w:rFonts w:eastAsia="Calibri"/>
          <w:bCs/>
        </w:rPr>
        <w:t>Графиком выполнения работ (Приложение № 5 к Контракту).</w:t>
      </w:r>
    </w:p>
    <w:p w:rsidR="008373B0" w:rsidRDefault="008373B0" w:rsidP="008373B0">
      <w:pPr>
        <w:pStyle w:val="211"/>
        <w:keepNext w:val="0"/>
        <w:suppressAutoHyphens w:val="0"/>
        <w:spacing w:before="0" w:after="0" w:line="276" w:lineRule="auto"/>
        <w:ind w:firstLine="567"/>
        <w:jc w:val="both"/>
      </w:pPr>
      <w:r>
        <w:rPr>
          <w:rFonts w:ascii="Times New Roman" w:hAnsi="Times New Roman" w:cs="Times New Roman"/>
          <w:b w:val="0"/>
          <w:bCs w:val="0"/>
          <w:i w:val="0"/>
          <w:iCs w:val="0"/>
          <w:sz w:val="24"/>
          <w:szCs w:val="24"/>
        </w:rPr>
        <w:t xml:space="preserve">8.2.2. </w:t>
      </w:r>
      <w:r>
        <w:rPr>
          <w:rFonts w:ascii="Times New Roman" w:eastAsia="Calibri" w:hAnsi="Times New Roman" w:cs="Times New Roman"/>
          <w:b w:val="0"/>
          <w:bCs w:val="0"/>
          <w:i w:val="0"/>
          <w:iCs w:val="0"/>
          <w:sz w:val="24"/>
          <w:szCs w:val="24"/>
        </w:rPr>
        <w:t>Приступить к исполнению Контракта и завершить работу в сроки, установленные настоящим Контрактом (Графиком выполнения работ), а именно</w:t>
      </w:r>
      <w:r>
        <w:rPr>
          <w:rFonts w:ascii="Times New Roman" w:hAnsi="Times New Roman" w:cs="Times New Roman"/>
          <w:b w:val="0"/>
          <w:bCs w:val="0"/>
          <w:i w:val="0"/>
          <w:iCs w:val="0"/>
          <w:sz w:val="24"/>
          <w:szCs w:val="24"/>
        </w:rPr>
        <w:t xml:space="preserve"> выполнить Работы по «15» августа 2021 года.</w:t>
      </w:r>
    </w:p>
    <w:p w:rsidR="008373B0" w:rsidRPr="00735774" w:rsidRDefault="008373B0" w:rsidP="008373B0">
      <w:pPr>
        <w:pStyle w:val="211"/>
        <w:keepNext w:val="0"/>
        <w:suppressAutoHyphens w:val="0"/>
        <w:spacing w:before="0" w:after="0" w:line="276" w:lineRule="auto"/>
        <w:ind w:firstLine="567"/>
        <w:jc w:val="both"/>
        <w:rPr>
          <w:rFonts w:ascii="Times New Roman" w:hAnsi="Times New Roman" w:cs="Times New Roman"/>
          <w:b w:val="0"/>
          <w:i w:val="0"/>
          <w:sz w:val="24"/>
          <w:szCs w:val="24"/>
        </w:rPr>
      </w:pPr>
      <w:r>
        <w:rPr>
          <w:rFonts w:ascii="Times New Roman" w:hAnsi="Times New Roman" w:cs="Times New Roman"/>
          <w:b w:val="0"/>
          <w:bCs w:val="0"/>
          <w:i w:val="0"/>
          <w:iCs w:val="0"/>
          <w:sz w:val="24"/>
          <w:szCs w:val="24"/>
        </w:rPr>
        <w:t xml:space="preserve">8.2.3. Выполнять Работы в соответствии с условиями </w:t>
      </w:r>
      <w:r w:rsidRPr="00735774">
        <w:rPr>
          <w:rFonts w:ascii="Times New Roman" w:hAnsi="Times New Roman" w:cs="Times New Roman"/>
          <w:b w:val="0"/>
          <w:bCs w:val="0"/>
          <w:i w:val="0"/>
          <w:iCs w:val="0"/>
          <w:sz w:val="24"/>
          <w:szCs w:val="24"/>
        </w:rPr>
        <w:t xml:space="preserve">настоящего Контракта, Техническим заданием (Приложение № </w:t>
      </w:r>
      <w:r>
        <w:rPr>
          <w:rFonts w:ascii="Times New Roman" w:hAnsi="Times New Roman" w:cs="Times New Roman"/>
          <w:b w:val="0"/>
          <w:bCs w:val="0"/>
          <w:i w:val="0"/>
          <w:iCs w:val="0"/>
          <w:sz w:val="24"/>
          <w:szCs w:val="24"/>
        </w:rPr>
        <w:t>3</w:t>
      </w:r>
      <w:r w:rsidRPr="00735774">
        <w:rPr>
          <w:rFonts w:ascii="Times New Roman" w:hAnsi="Times New Roman" w:cs="Times New Roman"/>
          <w:b w:val="0"/>
          <w:bCs w:val="0"/>
          <w:i w:val="0"/>
          <w:iCs w:val="0"/>
          <w:sz w:val="24"/>
          <w:szCs w:val="24"/>
        </w:rPr>
        <w:t xml:space="preserve"> к Контракту), Локальным сметным расчетом (Приложение №</w:t>
      </w:r>
      <w:r>
        <w:rPr>
          <w:rFonts w:ascii="Times New Roman" w:hAnsi="Times New Roman" w:cs="Times New Roman"/>
          <w:b w:val="0"/>
          <w:bCs w:val="0"/>
          <w:i w:val="0"/>
          <w:iCs w:val="0"/>
          <w:sz w:val="24"/>
          <w:szCs w:val="24"/>
        </w:rPr>
        <w:t>1</w:t>
      </w:r>
      <w:r w:rsidRPr="00735774">
        <w:rPr>
          <w:rFonts w:ascii="Times New Roman" w:hAnsi="Times New Roman" w:cs="Times New Roman"/>
          <w:b w:val="0"/>
          <w:bCs w:val="0"/>
          <w:i w:val="0"/>
          <w:iCs w:val="0"/>
          <w:sz w:val="24"/>
          <w:szCs w:val="24"/>
        </w:rPr>
        <w:t xml:space="preserve"> к Контракту), </w:t>
      </w:r>
      <w:r w:rsidRPr="00735774">
        <w:rPr>
          <w:rFonts w:ascii="Times New Roman" w:eastAsia="Calibri" w:hAnsi="Times New Roman" w:cs="Times New Roman"/>
          <w:b w:val="0"/>
          <w:i w:val="0"/>
          <w:sz w:val="24"/>
          <w:szCs w:val="24"/>
        </w:rPr>
        <w:t>Графиком выполнения работ (Приложение</w:t>
      </w:r>
      <w:r>
        <w:rPr>
          <w:rFonts w:ascii="Times New Roman" w:eastAsia="Calibri" w:hAnsi="Times New Roman" w:cs="Times New Roman"/>
          <w:b w:val="0"/>
          <w:i w:val="0"/>
          <w:sz w:val="24"/>
          <w:szCs w:val="24"/>
        </w:rPr>
        <w:t xml:space="preserve"> № 5 к Контракту)</w:t>
      </w:r>
      <w:r w:rsidRPr="00735774">
        <w:rPr>
          <w:rFonts w:ascii="Times New Roman" w:hAnsi="Times New Roman" w:cs="Times New Roman"/>
          <w:b w:val="0"/>
          <w:bCs w:val="0"/>
          <w:i w:val="0"/>
          <w:iCs w:val="0"/>
          <w:sz w:val="24"/>
          <w:szCs w:val="24"/>
        </w:rPr>
        <w:t xml:space="preserve"> своими силами и (или) привлеченными силами Соисполнителей.</w:t>
      </w:r>
      <w:bookmarkStart w:id="7" w:name="_ref_21644131"/>
      <w:bookmarkEnd w:id="7"/>
    </w:p>
    <w:p w:rsidR="008373B0" w:rsidRDefault="008373B0" w:rsidP="008373B0">
      <w:pPr>
        <w:pStyle w:val="211"/>
        <w:keepNext w:val="0"/>
        <w:suppressAutoHyphens w:val="0"/>
        <w:spacing w:before="0" w:after="0" w:line="276" w:lineRule="auto"/>
        <w:ind w:firstLine="567"/>
        <w:jc w:val="both"/>
      </w:pPr>
      <w:r>
        <w:rPr>
          <w:rFonts w:ascii="Times New Roman" w:hAnsi="Times New Roman" w:cs="Times New Roman"/>
          <w:b w:val="0"/>
          <w:bCs w:val="0"/>
          <w:i w:val="0"/>
          <w:iCs w:val="0"/>
          <w:sz w:val="24"/>
          <w:szCs w:val="24"/>
        </w:rPr>
        <w:t xml:space="preserve">8.2.4.  Подрядчик обязуется обеспечить за свой счет доставку и хранение строительных материалов, необходимых для выполнения Работ по настоящему Контракту. </w:t>
      </w:r>
    </w:p>
    <w:p w:rsidR="008373B0" w:rsidRDefault="008373B0" w:rsidP="008373B0">
      <w:pPr>
        <w:shd w:val="clear" w:color="auto" w:fill="FFFFFF"/>
        <w:spacing w:line="276" w:lineRule="auto"/>
        <w:ind w:firstLine="567"/>
        <w:jc w:val="both"/>
      </w:pPr>
      <w:r>
        <w:t xml:space="preserve">8.2.5. При выполнении работ используемые материалы должны быть надлежащего качества и соответствовать государственным стандартам. </w:t>
      </w:r>
    </w:p>
    <w:p w:rsidR="008373B0" w:rsidRDefault="008373B0" w:rsidP="008373B0">
      <w:pPr>
        <w:spacing w:line="276" w:lineRule="auto"/>
        <w:ind w:firstLine="567"/>
        <w:jc w:val="both"/>
      </w:pPr>
      <w:r>
        <w:t xml:space="preserve">Подрядчик обязан выполнить работы с качеством, соответствующим установленным требованиям СП 48.13330.2019 «Организация строительства </w:t>
      </w:r>
      <w:proofErr w:type="spellStart"/>
      <w:r>
        <w:t>СНиП</w:t>
      </w:r>
      <w:proofErr w:type="spellEnd"/>
      <w:r>
        <w:t xml:space="preserve"> 12-01-2004», СП 82.13330.2016 «Благоустройство территорий. Актуализированная редакция </w:t>
      </w:r>
      <w:proofErr w:type="spellStart"/>
      <w:r>
        <w:t>СНиП</w:t>
      </w:r>
      <w:proofErr w:type="spellEnd"/>
      <w:r>
        <w:t xml:space="preserve"> III-10-75 (с Изменениями № 1,2), </w:t>
      </w:r>
      <w:hyperlink r:id="rId10" w:tgtFrame="Безопасность труда в строительстве. Часть 1. Общие требования">
        <w:proofErr w:type="spellStart"/>
        <w:r>
          <w:rPr>
            <w:rStyle w:val="ListLabel158"/>
          </w:rPr>
          <w:t>СНиП</w:t>
        </w:r>
        <w:proofErr w:type="spellEnd"/>
        <w:r>
          <w:rPr>
            <w:rStyle w:val="ListLabel158"/>
          </w:rPr>
          <w:t xml:space="preserve"> 12-03-2001</w:t>
        </w:r>
      </w:hyperlink>
      <w:r>
        <w:t xml:space="preserve"> «Безопасность труда в строительстве. Ч.1. Общие требования» и «Межотраслевых правил по охране труда (правил безопасности) при эксплуатации электроустановок», Свод правил СП 76.13330.2016 "Электротехнические устройства" Актуализированная редакция </w:t>
      </w:r>
      <w:hyperlink r:id="rId11">
        <w:proofErr w:type="spellStart"/>
        <w:r>
          <w:rPr>
            <w:rStyle w:val="ListLabel158"/>
          </w:rPr>
          <w:t>СНиП</w:t>
        </w:r>
        <w:proofErr w:type="spellEnd"/>
        <w:r>
          <w:rPr>
            <w:rStyle w:val="ListLabel158"/>
          </w:rPr>
          <w:t xml:space="preserve"> 3.05.06-85</w:t>
        </w:r>
      </w:hyperlink>
      <w:r>
        <w:t xml:space="preserve">, </w:t>
      </w:r>
      <w:r>
        <w:tab/>
        <w:t>Федеральный закон от 30.03.1999 г. № 52-ФЗ «О санитарно-эпидемиологическом благополучии населения».</w:t>
      </w:r>
    </w:p>
    <w:p w:rsidR="008373B0" w:rsidRDefault="008373B0" w:rsidP="008373B0">
      <w:pPr>
        <w:spacing w:line="276" w:lineRule="auto"/>
        <w:ind w:firstLine="567"/>
        <w:jc w:val="both"/>
      </w:pPr>
      <w:r>
        <w:t xml:space="preserve">Все материалы и изделия, используемые при производстве работ должны подтверждаться соответствующими сертификатами, техническими паспортами, удостоверяющими их качество в соответствии с требованиями ГОСТ и </w:t>
      </w:r>
      <w:proofErr w:type="spellStart"/>
      <w:r>
        <w:t>СНиП</w:t>
      </w:r>
      <w:proofErr w:type="spellEnd"/>
      <w:r>
        <w:t>, которые представляются Заказчику перед производством работ.</w:t>
      </w:r>
    </w:p>
    <w:p w:rsidR="008373B0" w:rsidRDefault="008373B0" w:rsidP="008373B0">
      <w:pPr>
        <w:spacing w:line="276" w:lineRule="auto"/>
        <w:ind w:firstLine="567"/>
        <w:jc w:val="both"/>
      </w:pPr>
      <w:r>
        <w:t>8.2.6. Качество работ должно обеспечиваться соблюдением технологий и методик производства работ с учетом стесненных условий производства работ, требований экологических, санитарно-гигиенических, противопожарных и других норм, действующих на территории Российской Федерации.</w:t>
      </w:r>
    </w:p>
    <w:p w:rsidR="008373B0" w:rsidRDefault="008373B0" w:rsidP="008373B0">
      <w:pPr>
        <w:widowControl w:val="0"/>
        <w:shd w:val="clear" w:color="auto" w:fill="FFFFFF"/>
        <w:tabs>
          <w:tab w:val="left" w:pos="2534"/>
        </w:tabs>
        <w:spacing w:line="276" w:lineRule="auto"/>
        <w:ind w:firstLine="567"/>
        <w:jc w:val="both"/>
      </w:pPr>
      <w:r>
        <w:t xml:space="preserve">8.2.7. В срок, установленный в письменном запросе Заказчика, предоставлять информацию о </w:t>
      </w:r>
      <w:r>
        <w:lastRenderedPageBreak/>
        <w:t>ходе исполнения принятых на себя обязательств, в том числе о сложностях, возникающих при исполнении настоящего Контракта.</w:t>
      </w:r>
    </w:p>
    <w:p w:rsidR="008373B0" w:rsidRDefault="008373B0" w:rsidP="008373B0">
      <w:pPr>
        <w:widowControl w:val="0"/>
        <w:shd w:val="clear" w:color="auto" w:fill="FFFFFF"/>
        <w:tabs>
          <w:tab w:val="left" w:pos="2534"/>
        </w:tabs>
        <w:spacing w:line="276" w:lineRule="auto"/>
        <w:ind w:firstLine="567"/>
        <w:jc w:val="both"/>
      </w:pPr>
      <w:r w:rsidRPr="009362FD">
        <w:t>8.2.8. Уведомлять Заказчика о готовности к передаче результата выполненных Работ в день окончания выполнения работ.</w:t>
      </w:r>
    </w:p>
    <w:p w:rsidR="008373B0" w:rsidRDefault="008373B0" w:rsidP="008373B0">
      <w:pPr>
        <w:widowControl w:val="0"/>
        <w:shd w:val="clear" w:color="auto" w:fill="FFFFFF"/>
        <w:tabs>
          <w:tab w:val="left" w:pos="2534"/>
        </w:tabs>
        <w:spacing w:line="276" w:lineRule="auto"/>
        <w:ind w:firstLine="567"/>
        <w:jc w:val="both"/>
      </w:pPr>
      <w:r>
        <w:t>8.2.9.  Соблюдать интересы Заказчика, не допуская, чтобы в связи с выполнение Работ были предъявлены какие-либо претензии по отношению к Заказчику со стороны третьих лиц.</w:t>
      </w:r>
    </w:p>
    <w:p w:rsidR="008373B0" w:rsidRDefault="008373B0" w:rsidP="008373B0">
      <w:pPr>
        <w:spacing w:line="276" w:lineRule="auto"/>
        <w:ind w:firstLine="567"/>
        <w:jc w:val="both"/>
      </w:pPr>
      <w:r>
        <w:t>8.2.10. По завершении Работ передать Заказчику документы, указанные в п.5.2. настоящего Контракта.</w:t>
      </w:r>
    </w:p>
    <w:p w:rsidR="008373B0" w:rsidRDefault="008373B0" w:rsidP="008373B0">
      <w:pPr>
        <w:widowControl w:val="0"/>
        <w:shd w:val="clear" w:color="auto" w:fill="FFFFFF"/>
        <w:tabs>
          <w:tab w:val="left" w:pos="1330"/>
        </w:tabs>
        <w:spacing w:line="276" w:lineRule="auto"/>
        <w:ind w:firstLine="567"/>
        <w:jc w:val="both"/>
      </w:pPr>
      <w:r>
        <w:t>8.2.11. Устранять недоделки и дефекты в течение гарантийного срока на условиях настоящего Контракта.</w:t>
      </w:r>
    </w:p>
    <w:p w:rsidR="008373B0" w:rsidRDefault="008373B0" w:rsidP="008373B0">
      <w:pPr>
        <w:widowControl w:val="0"/>
        <w:shd w:val="clear" w:color="auto" w:fill="FFFFFF"/>
        <w:tabs>
          <w:tab w:val="left" w:pos="1330"/>
        </w:tabs>
        <w:spacing w:line="276" w:lineRule="auto"/>
        <w:ind w:firstLine="567"/>
        <w:jc w:val="both"/>
      </w:pPr>
      <w:r>
        <w:t>8.2.12. Нести риск случайной гибели или повреждения результата выполненных Работ до передачи их Заказчику.</w:t>
      </w:r>
    </w:p>
    <w:p w:rsidR="008373B0" w:rsidRDefault="008373B0" w:rsidP="008373B0">
      <w:pPr>
        <w:widowControl w:val="0"/>
        <w:spacing w:line="276" w:lineRule="auto"/>
        <w:ind w:firstLine="567"/>
        <w:jc w:val="both"/>
      </w:pPr>
      <w:r>
        <w:t>8.2.13. Обеспечить вывоз строительного мусора после выполнения Работ и (или) этапа выполненных работ.</w:t>
      </w:r>
    </w:p>
    <w:p w:rsidR="008373B0" w:rsidRDefault="008373B0" w:rsidP="008373B0">
      <w:pPr>
        <w:widowControl w:val="0"/>
        <w:spacing w:line="276" w:lineRule="auto"/>
        <w:ind w:firstLine="567"/>
        <w:jc w:val="both"/>
      </w:pPr>
      <w:r>
        <w:t>8.2.14.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8373B0" w:rsidRDefault="008373B0" w:rsidP="008373B0">
      <w:pPr>
        <w:widowControl w:val="0"/>
        <w:spacing w:line="276" w:lineRule="auto"/>
        <w:ind w:firstLine="567"/>
        <w:jc w:val="both"/>
      </w:pPr>
      <w:r>
        <w:t>8.2.15. Надлежаще исполнять иные принятые на себя обязательства.</w:t>
      </w:r>
    </w:p>
    <w:p w:rsidR="008373B0" w:rsidRDefault="008373B0" w:rsidP="008373B0">
      <w:pPr>
        <w:widowControl w:val="0"/>
        <w:spacing w:line="276" w:lineRule="auto"/>
        <w:ind w:firstLine="567"/>
        <w:jc w:val="both"/>
      </w:pPr>
    </w:p>
    <w:p w:rsidR="008373B0" w:rsidRDefault="008373B0" w:rsidP="008373B0">
      <w:pPr>
        <w:widowControl w:val="0"/>
        <w:shd w:val="clear" w:color="auto" w:fill="FFFFFF"/>
        <w:spacing w:line="276" w:lineRule="auto"/>
        <w:ind w:firstLine="567"/>
        <w:jc w:val="center"/>
        <w:rPr>
          <w:b/>
        </w:rPr>
      </w:pPr>
      <w:r>
        <w:rPr>
          <w:b/>
        </w:rPr>
        <w:t>9. ОТВЕТСТВЕННОСТЬ СТОРОН</w:t>
      </w:r>
    </w:p>
    <w:p w:rsidR="008373B0" w:rsidRDefault="008373B0" w:rsidP="008373B0">
      <w:pPr>
        <w:tabs>
          <w:tab w:val="left" w:pos="1134"/>
        </w:tabs>
        <w:spacing w:line="276" w:lineRule="auto"/>
        <w:ind w:firstLine="567"/>
        <w:jc w:val="both"/>
      </w:pPr>
      <w:r>
        <w:t xml:space="preserve">9.1. </w:t>
      </w:r>
      <w:r>
        <w:tab/>
        <w:t xml:space="preserve">Стороны несут ответственность за неисполнение или ненадлежащее исполнение своих обязательств по настоящему Контракту,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Закона № 44-ФЗ, в </w:t>
      </w:r>
      <w:proofErr w:type="gramStart"/>
      <w:r>
        <w:t>порядке</w:t>
      </w:r>
      <w:proofErr w:type="gramEnd"/>
      <w:r>
        <w:t xml:space="preserve"> установленном Правилами, утвержденными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rsidR="008373B0" w:rsidRDefault="008373B0" w:rsidP="008373B0">
      <w:pPr>
        <w:widowControl w:val="0"/>
        <w:tabs>
          <w:tab w:val="left" w:pos="1134"/>
        </w:tabs>
        <w:spacing w:line="276" w:lineRule="auto"/>
        <w:ind w:firstLine="567"/>
        <w:jc w:val="both"/>
      </w:pPr>
      <w:r>
        <w:t>9.2.</w:t>
      </w:r>
      <w:r>
        <w:tab/>
        <w:t>В случае просрочки исполнения Заказчиком обязательств, предусмотренных Контрактом, касающихся своевременной оплаты выполненных работ Подрядчик вправе потребовать уплаты неустоек (пеней).</w:t>
      </w:r>
    </w:p>
    <w:p w:rsidR="008373B0" w:rsidRDefault="008373B0" w:rsidP="008373B0">
      <w:pPr>
        <w:widowControl w:val="0"/>
        <w:tabs>
          <w:tab w:val="left" w:pos="1276"/>
        </w:tabs>
        <w:spacing w:line="276" w:lineRule="auto"/>
        <w:ind w:firstLine="567"/>
        <w:jc w:val="both"/>
      </w:pPr>
      <w:r>
        <w:t>9.2.1.</w:t>
      </w:r>
      <w:r>
        <w:tab/>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373B0" w:rsidRDefault="008373B0" w:rsidP="008373B0">
      <w:pPr>
        <w:widowControl w:val="0"/>
        <w:tabs>
          <w:tab w:val="left" w:pos="1134"/>
        </w:tabs>
        <w:spacing w:line="276" w:lineRule="auto"/>
        <w:ind w:firstLine="567"/>
        <w:jc w:val="both"/>
      </w:pPr>
      <w:r>
        <w:t>9.3.</w:t>
      </w:r>
      <w: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8373B0" w:rsidRDefault="008373B0" w:rsidP="008373B0">
      <w:pPr>
        <w:widowControl w:val="0"/>
        <w:tabs>
          <w:tab w:val="left" w:pos="1276"/>
        </w:tabs>
        <w:spacing w:line="276" w:lineRule="auto"/>
        <w:ind w:firstLine="567"/>
        <w:jc w:val="both"/>
      </w:pPr>
      <w:r>
        <w:t>9.3.1.</w:t>
      </w:r>
      <w:r>
        <w:tab/>
      </w:r>
      <w:proofErr w:type="gramStart"/>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w:t>
      </w:r>
      <w:r>
        <w:rPr>
          <w:rStyle w:val="10"/>
        </w:rPr>
        <w:t xml:space="preserve"> </w:t>
      </w:r>
      <w:r>
        <w:rPr>
          <w:rStyle w:val="blk"/>
        </w:rPr>
        <w:t>(отдельного этапа исполнения контракта)</w:t>
      </w:r>
      <w:r>
        <w:t xml:space="preserve">, уменьшенной на сумму, пропорциональную объему обязательств, предусмотренных Контрактом </w:t>
      </w:r>
      <w:r>
        <w:rPr>
          <w:rStyle w:val="blk"/>
        </w:rPr>
        <w:t>(соответствующим отдельным этапом исполнения</w:t>
      </w:r>
      <w:proofErr w:type="gramEnd"/>
      <w:r>
        <w:rPr>
          <w:rStyle w:val="blk"/>
        </w:rPr>
        <w:t xml:space="preserve"> контракта)</w:t>
      </w:r>
      <w:r>
        <w:t xml:space="preserve">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8373B0" w:rsidRDefault="008373B0" w:rsidP="008373B0">
      <w:pPr>
        <w:widowControl w:val="0"/>
        <w:tabs>
          <w:tab w:val="left" w:pos="1276"/>
        </w:tabs>
        <w:spacing w:line="276" w:lineRule="auto"/>
        <w:ind w:firstLine="567"/>
        <w:jc w:val="both"/>
      </w:pPr>
      <w:r>
        <w:t>9.3.2.</w:t>
      </w:r>
      <w:r>
        <w:tab/>
        <w:t xml:space="preserve">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w:t>
      </w:r>
      <w:r>
        <w:lastRenderedPageBreak/>
        <w:t>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w:t>
      </w:r>
      <w:proofErr w:type="gramStart"/>
      <w:r>
        <w:t>ч</w:t>
      </w:r>
      <w:proofErr w:type="gramEnd"/>
      <w:r>
        <w:t>. 8 ст. 34 Закона № 44-ФЗ).</w:t>
      </w:r>
    </w:p>
    <w:p w:rsidR="008373B0" w:rsidRDefault="008373B0" w:rsidP="008373B0">
      <w:pPr>
        <w:widowControl w:val="0"/>
        <w:tabs>
          <w:tab w:val="left" w:pos="1276"/>
        </w:tabs>
        <w:spacing w:line="276" w:lineRule="auto"/>
        <w:ind w:firstLine="567"/>
        <w:jc w:val="both"/>
      </w:pPr>
      <w:r>
        <w:t xml:space="preserve">9.3.3. </w:t>
      </w:r>
      <w:proofErr w:type="gramStart"/>
      <w: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Закона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w:t>
      </w:r>
      <w:proofErr w:type="gramEnd"/>
      <w:r>
        <w:t xml:space="preserve"> 1 тыс. рублей.</w:t>
      </w:r>
    </w:p>
    <w:p w:rsidR="008373B0" w:rsidRDefault="008373B0" w:rsidP="008373B0">
      <w:pPr>
        <w:widowControl w:val="0"/>
        <w:tabs>
          <w:tab w:val="left" w:pos="1276"/>
        </w:tabs>
        <w:spacing w:line="276" w:lineRule="auto"/>
        <w:ind w:firstLine="567"/>
        <w:jc w:val="both"/>
      </w:pPr>
      <w:r>
        <w:t xml:space="preserve">9.3.4. </w:t>
      </w:r>
      <w:proofErr w:type="gramStart"/>
      <w: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размер штрафа рассчитывается в порядке, установленном Правилами, утвержденными постановлением Правительства Российской Федерации от 30.08.2017 № 1042, за исключением просрочки исполнения обязательств (в том числе гарантийного обязательства), предусмотренных контрактом</w:t>
      </w:r>
      <w:proofErr w:type="gramEnd"/>
      <w:r>
        <w:t>, и устанавливается в следующем порядке:</w:t>
      </w:r>
    </w:p>
    <w:p w:rsidR="008373B0" w:rsidRPr="002C3637" w:rsidRDefault="008373B0" w:rsidP="008373B0">
      <w:pPr>
        <w:pStyle w:val="a3"/>
        <w:widowControl w:val="0"/>
        <w:tabs>
          <w:tab w:val="left" w:pos="1276"/>
        </w:tabs>
        <w:spacing w:line="276" w:lineRule="auto"/>
        <w:ind w:left="851" w:hanging="284"/>
        <w:jc w:val="both"/>
        <w:rPr>
          <w:sz w:val="24"/>
        </w:rPr>
      </w:pPr>
      <w:bookmarkStart w:id="8" w:name="p_280"/>
      <w:bookmarkEnd w:id="8"/>
      <w:r w:rsidRPr="002C3637">
        <w:rPr>
          <w:sz w:val="24"/>
        </w:rPr>
        <w:t>а)</w:t>
      </w:r>
      <w:r w:rsidRPr="002C3637">
        <w:rPr>
          <w:sz w:val="24"/>
        </w:rPr>
        <w:tab/>
        <w:t>в случае, если цена контракта не превышает начальную (максимальную) цену контракта:</w:t>
      </w:r>
    </w:p>
    <w:p w:rsidR="008373B0" w:rsidRPr="002C3637" w:rsidRDefault="008373B0" w:rsidP="008373B0">
      <w:pPr>
        <w:pStyle w:val="a3"/>
        <w:tabs>
          <w:tab w:val="left" w:pos="709"/>
        </w:tabs>
        <w:ind w:left="851" w:hanging="142"/>
        <w:jc w:val="both"/>
        <w:rPr>
          <w:sz w:val="24"/>
        </w:rPr>
      </w:pPr>
      <w:bookmarkStart w:id="9" w:name="p_281"/>
      <w:bookmarkEnd w:id="9"/>
      <w:r w:rsidRPr="002C3637">
        <w:rPr>
          <w:sz w:val="24"/>
        </w:rPr>
        <w:t>- 10 процентов начальной (максимальной) цены контракта, если цена контракта не превышает 3 млн. рублей;</w:t>
      </w:r>
    </w:p>
    <w:p w:rsidR="008373B0" w:rsidRPr="002C3637" w:rsidRDefault="008373B0" w:rsidP="008373B0">
      <w:pPr>
        <w:pStyle w:val="a3"/>
        <w:tabs>
          <w:tab w:val="left" w:pos="709"/>
        </w:tabs>
        <w:ind w:left="851" w:hanging="142"/>
        <w:jc w:val="both"/>
        <w:rPr>
          <w:sz w:val="24"/>
        </w:rPr>
      </w:pPr>
      <w:bookmarkStart w:id="10" w:name="p_282"/>
      <w:bookmarkEnd w:id="10"/>
      <w:r w:rsidRPr="002C3637">
        <w:rPr>
          <w:sz w:val="24"/>
        </w:rPr>
        <w:t>- 5 процентов начальной (максимальной) цены контракта, если цена контракта составляет от 3 млн. рублей до 50 млн. рублей (включительно);</w:t>
      </w:r>
    </w:p>
    <w:p w:rsidR="008373B0" w:rsidRPr="002C3637" w:rsidRDefault="008373B0" w:rsidP="008373B0">
      <w:pPr>
        <w:pStyle w:val="a3"/>
        <w:tabs>
          <w:tab w:val="left" w:pos="709"/>
        </w:tabs>
        <w:ind w:left="851" w:hanging="142"/>
        <w:jc w:val="both"/>
        <w:rPr>
          <w:sz w:val="24"/>
        </w:rPr>
      </w:pPr>
      <w:bookmarkStart w:id="11" w:name="p_283"/>
      <w:bookmarkEnd w:id="11"/>
      <w:r w:rsidRPr="002C3637">
        <w:rPr>
          <w:sz w:val="24"/>
        </w:rPr>
        <w:t>- 1 процент начальной (максимальной) цены контракта, если цена контракта составляет от 50 млн. рублей до 100 млн. рублей (включительно);</w:t>
      </w:r>
    </w:p>
    <w:p w:rsidR="008373B0" w:rsidRPr="002C3637" w:rsidRDefault="008373B0" w:rsidP="008373B0">
      <w:pPr>
        <w:pStyle w:val="a3"/>
        <w:widowControl w:val="0"/>
        <w:tabs>
          <w:tab w:val="left" w:pos="1276"/>
        </w:tabs>
        <w:spacing w:line="276" w:lineRule="auto"/>
        <w:ind w:left="851" w:hanging="284"/>
        <w:jc w:val="both"/>
        <w:rPr>
          <w:sz w:val="24"/>
        </w:rPr>
      </w:pPr>
      <w:bookmarkStart w:id="12" w:name="p_285"/>
      <w:bookmarkEnd w:id="12"/>
      <w:r w:rsidRPr="002C3637">
        <w:rPr>
          <w:sz w:val="24"/>
        </w:rPr>
        <w:t>б)</w:t>
      </w:r>
      <w:r w:rsidRPr="002C3637">
        <w:rPr>
          <w:sz w:val="24"/>
        </w:rPr>
        <w:tab/>
        <w:t>в случае, если цена контракта превышает начальную (максимальную) цену контракта:</w:t>
      </w:r>
    </w:p>
    <w:p w:rsidR="008373B0" w:rsidRPr="002C3637" w:rsidRDefault="008373B0" w:rsidP="008373B0">
      <w:pPr>
        <w:pStyle w:val="a3"/>
        <w:ind w:left="851" w:hanging="142"/>
        <w:jc w:val="both"/>
        <w:rPr>
          <w:sz w:val="24"/>
        </w:rPr>
      </w:pPr>
      <w:bookmarkStart w:id="13" w:name="p_286"/>
      <w:bookmarkEnd w:id="13"/>
      <w:r w:rsidRPr="002C3637">
        <w:rPr>
          <w:sz w:val="24"/>
        </w:rPr>
        <w:t>- 10 процентов цены контракта, если цена контракта не превышает 3 млн. рублей;</w:t>
      </w:r>
    </w:p>
    <w:p w:rsidR="008373B0" w:rsidRPr="002C3637" w:rsidRDefault="008373B0" w:rsidP="008373B0">
      <w:pPr>
        <w:pStyle w:val="a3"/>
        <w:ind w:left="851" w:hanging="142"/>
        <w:jc w:val="both"/>
        <w:rPr>
          <w:sz w:val="24"/>
        </w:rPr>
      </w:pPr>
      <w:bookmarkStart w:id="14" w:name="p_287"/>
      <w:bookmarkEnd w:id="14"/>
      <w:r w:rsidRPr="002C3637">
        <w:rPr>
          <w:sz w:val="24"/>
        </w:rPr>
        <w:t>- 5 процентов цены контракта, если цена контракта составляет от 3 млн. рублей до 50 млн. рублей (включительно);</w:t>
      </w:r>
    </w:p>
    <w:p w:rsidR="008373B0" w:rsidRPr="002C3637" w:rsidRDefault="008373B0" w:rsidP="008373B0">
      <w:pPr>
        <w:pStyle w:val="a3"/>
        <w:ind w:left="851" w:hanging="142"/>
        <w:jc w:val="both"/>
        <w:rPr>
          <w:sz w:val="24"/>
        </w:rPr>
      </w:pPr>
      <w:bookmarkStart w:id="15" w:name="p_288"/>
      <w:bookmarkEnd w:id="15"/>
      <w:r w:rsidRPr="002C3637">
        <w:rPr>
          <w:sz w:val="24"/>
        </w:rPr>
        <w:t>- 1 процент цены контракта, если цена контракта составляет от 50 млн. рублей до 100 млн. рублей (включительно).</w:t>
      </w:r>
    </w:p>
    <w:p w:rsidR="008373B0" w:rsidRPr="009362FD" w:rsidRDefault="008373B0" w:rsidP="008373B0">
      <w:pPr>
        <w:widowControl w:val="0"/>
        <w:tabs>
          <w:tab w:val="left" w:pos="1276"/>
        </w:tabs>
        <w:spacing w:line="276" w:lineRule="auto"/>
        <w:ind w:firstLine="680"/>
        <w:jc w:val="both"/>
      </w:pPr>
      <w:r w:rsidRPr="009362FD">
        <w:t>9.3.5.</w:t>
      </w:r>
      <w:r w:rsidRPr="009362FD">
        <w:tab/>
      </w:r>
      <w:bookmarkStart w:id="16" w:name="p_292"/>
      <w:bookmarkEnd w:id="16"/>
      <w:r w:rsidRPr="009362FD">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373B0" w:rsidRPr="009362FD" w:rsidRDefault="008373B0" w:rsidP="008373B0">
      <w:pPr>
        <w:widowControl w:val="0"/>
        <w:tabs>
          <w:tab w:val="left" w:pos="1276"/>
        </w:tabs>
        <w:spacing w:line="276" w:lineRule="auto"/>
        <w:ind w:firstLine="680"/>
        <w:jc w:val="both"/>
      </w:pPr>
      <w:r w:rsidRPr="009362FD">
        <w:t>а) 1000 рублей, если цена контракта не превышает 3 млн. рублей;</w:t>
      </w:r>
    </w:p>
    <w:p w:rsidR="008373B0" w:rsidRPr="009362FD" w:rsidRDefault="008373B0" w:rsidP="008373B0">
      <w:pPr>
        <w:widowControl w:val="0"/>
        <w:tabs>
          <w:tab w:val="left" w:pos="1276"/>
        </w:tabs>
        <w:spacing w:line="276" w:lineRule="auto"/>
        <w:ind w:firstLine="680"/>
        <w:jc w:val="both"/>
      </w:pPr>
      <w:r w:rsidRPr="009362FD">
        <w:t>б) 5000 рублей, если цена контракта составляет от 3 млн. рублей до 50 млн. рублей (включительно);</w:t>
      </w:r>
    </w:p>
    <w:p w:rsidR="008373B0" w:rsidRPr="009362FD" w:rsidRDefault="008373B0" w:rsidP="008373B0">
      <w:pPr>
        <w:widowControl w:val="0"/>
        <w:tabs>
          <w:tab w:val="left" w:pos="1276"/>
        </w:tabs>
        <w:spacing w:line="276" w:lineRule="auto"/>
        <w:ind w:firstLine="680"/>
        <w:jc w:val="both"/>
      </w:pPr>
      <w:r w:rsidRPr="009362FD">
        <w:t>в) 10000 рублей, если цена контракта составляет от 50 млн. рублей до 100 млн. рублей (включительно);</w:t>
      </w:r>
    </w:p>
    <w:p w:rsidR="008373B0" w:rsidRPr="009362FD" w:rsidRDefault="008373B0" w:rsidP="008373B0">
      <w:pPr>
        <w:widowControl w:val="0"/>
        <w:tabs>
          <w:tab w:val="left" w:pos="1276"/>
        </w:tabs>
        <w:spacing w:line="276" w:lineRule="auto"/>
        <w:ind w:firstLine="680"/>
        <w:jc w:val="both"/>
      </w:pPr>
      <w:r w:rsidRPr="009362FD">
        <w:t>г) 100000 рублей, если цена контракта превышает 100 млн. рублей.</w:t>
      </w:r>
    </w:p>
    <w:p w:rsidR="008373B0" w:rsidRDefault="008373B0" w:rsidP="008373B0">
      <w:pPr>
        <w:widowControl w:val="0"/>
        <w:tabs>
          <w:tab w:val="left" w:pos="1276"/>
        </w:tabs>
        <w:spacing w:line="276" w:lineRule="auto"/>
        <w:ind w:firstLine="567"/>
        <w:jc w:val="both"/>
      </w:pPr>
      <w:r>
        <w:t xml:space="preserve">9.3.6. </w:t>
      </w:r>
      <w:bookmarkStart w:id="17" w:name="p_294"/>
      <w:bookmarkEnd w:id="17"/>
      <w: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373B0" w:rsidRDefault="008373B0" w:rsidP="008373B0">
      <w:pPr>
        <w:widowControl w:val="0"/>
        <w:tabs>
          <w:tab w:val="left" w:pos="1276"/>
        </w:tabs>
        <w:spacing w:line="276" w:lineRule="auto"/>
        <w:ind w:firstLine="567"/>
        <w:jc w:val="both"/>
      </w:pPr>
      <w:r>
        <w:t>а) 1000 рублей, если цена контракта не превышает 3 млн. рублей (включительно);</w:t>
      </w:r>
    </w:p>
    <w:p w:rsidR="008373B0" w:rsidRDefault="008373B0" w:rsidP="008373B0">
      <w:pPr>
        <w:widowControl w:val="0"/>
        <w:tabs>
          <w:tab w:val="left" w:pos="1276"/>
        </w:tabs>
        <w:spacing w:line="276" w:lineRule="auto"/>
        <w:ind w:firstLine="567"/>
        <w:jc w:val="both"/>
      </w:pPr>
      <w:r>
        <w:t>б) 5000 рублей, если цена контракта составляет от 3 млн. рублей до 50 млн. рублей (включительно).</w:t>
      </w:r>
    </w:p>
    <w:p w:rsidR="008373B0" w:rsidRDefault="008373B0" w:rsidP="008373B0">
      <w:pPr>
        <w:shd w:val="clear" w:color="auto" w:fill="FFFFFF"/>
        <w:ind w:firstLine="567"/>
        <w:jc w:val="both"/>
      </w:pPr>
      <w:r>
        <w:t>9.4.</w:t>
      </w:r>
      <w: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373B0" w:rsidRDefault="008373B0" w:rsidP="008373B0">
      <w:pPr>
        <w:shd w:val="clear" w:color="auto" w:fill="FFFFFF"/>
        <w:ind w:firstLine="567"/>
        <w:jc w:val="both"/>
      </w:pPr>
      <w:r>
        <w:t>9.5.</w:t>
      </w:r>
      <w: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8373B0" w:rsidRDefault="008373B0" w:rsidP="008373B0">
      <w:pPr>
        <w:widowControl w:val="0"/>
        <w:tabs>
          <w:tab w:val="left" w:pos="1134"/>
        </w:tabs>
        <w:spacing w:line="276" w:lineRule="auto"/>
        <w:ind w:firstLine="567"/>
        <w:jc w:val="both"/>
      </w:pPr>
      <w:r>
        <w:t>9.6.</w:t>
      </w:r>
      <w:r>
        <w:tab/>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w:t>
      </w:r>
      <w:r>
        <w:lastRenderedPageBreak/>
        <w:t>произошло вследствие непреодолимой силы или по вине другой Стороны.</w:t>
      </w:r>
    </w:p>
    <w:p w:rsidR="008373B0" w:rsidRDefault="008373B0" w:rsidP="008373B0">
      <w:pPr>
        <w:widowControl w:val="0"/>
        <w:tabs>
          <w:tab w:val="left" w:pos="1276"/>
        </w:tabs>
        <w:spacing w:line="276" w:lineRule="auto"/>
        <w:ind w:firstLine="567"/>
        <w:jc w:val="both"/>
      </w:pPr>
      <w:r>
        <w:t>9.6.1.</w:t>
      </w:r>
      <w:r>
        <w:tab/>
        <w:t>Сторона, для которой создалась невозможность выполнения обязательств по Контракту, обязана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373B0" w:rsidRDefault="008373B0" w:rsidP="008373B0">
      <w:pPr>
        <w:widowControl w:val="0"/>
        <w:tabs>
          <w:tab w:val="left" w:pos="1276"/>
        </w:tabs>
        <w:spacing w:line="276" w:lineRule="auto"/>
        <w:ind w:firstLine="567"/>
        <w:jc w:val="both"/>
      </w:pPr>
      <w:r>
        <w:t>9.6.2.</w:t>
      </w:r>
      <w:r>
        <w:tab/>
        <w:t>Обязанность доказать наличие обстоятельств непреодолимой силы лежит на Стороне Контракта, не выполнившей свои обязательства по Контракту.</w:t>
      </w:r>
    </w:p>
    <w:p w:rsidR="008373B0" w:rsidRDefault="008373B0" w:rsidP="008373B0">
      <w:pPr>
        <w:widowControl w:val="0"/>
        <w:tabs>
          <w:tab w:val="left" w:pos="1134"/>
        </w:tabs>
        <w:spacing w:line="276" w:lineRule="auto"/>
        <w:ind w:firstLine="567"/>
        <w:jc w:val="both"/>
      </w:pPr>
      <w:r>
        <w:t>9.7.</w:t>
      </w:r>
      <w:r>
        <w:tab/>
        <w:t>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8373B0" w:rsidRDefault="008373B0" w:rsidP="008373B0">
      <w:pPr>
        <w:widowControl w:val="0"/>
        <w:tabs>
          <w:tab w:val="left" w:pos="1134"/>
        </w:tabs>
        <w:spacing w:line="276" w:lineRule="auto"/>
        <w:ind w:firstLine="567"/>
        <w:jc w:val="both"/>
      </w:pPr>
      <w:r>
        <w:t>9.8.</w:t>
      </w:r>
      <w:r>
        <w:tab/>
        <w:t>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8373B0" w:rsidRDefault="008373B0" w:rsidP="008373B0">
      <w:pPr>
        <w:widowControl w:val="0"/>
        <w:tabs>
          <w:tab w:val="left" w:pos="1134"/>
        </w:tabs>
        <w:spacing w:line="276" w:lineRule="auto"/>
        <w:ind w:firstLine="567"/>
        <w:jc w:val="both"/>
        <w:rPr>
          <w:highlight w:val="yellow"/>
        </w:rPr>
      </w:pPr>
      <w:bookmarkStart w:id="18" w:name="_ref_22563524"/>
      <w:bookmarkEnd w:id="18"/>
    </w:p>
    <w:p w:rsidR="008373B0" w:rsidRDefault="008373B0" w:rsidP="008373B0">
      <w:pPr>
        <w:widowControl w:val="0"/>
        <w:tabs>
          <w:tab w:val="left" w:pos="1134"/>
        </w:tabs>
        <w:spacing w:line="276" w:lineRule="auto"/>
        <w:ind w:firstLine="567"/>
        <w:jc w:val="center"/>
      </w:pPr>
      <w:r>
        <w:rPr>
          <w:b/>
        </w:rPr>
        <w:t>10. ОБСТОЯТЕЛЬСТВА НЕПРЕОДОЛИМОЙ СИЛЫ</w:t>
      </w:r>
    </w:p>
    <w:p w:rsidR="008373B0" w:rsidRDefault="008373B0" w:rsidP="008373B0">
      <w:pPr>
        <w:widowControl w:val="0"/>
        <w:tabs>
          <w:tab w:val="left" w:pos="1134"/>
        </w:tabs>
        <w:spacing w:line="276" w:lineRule="auto"/>
        <w:ind w:firstLine="567"/>
        <w:jc w:val="both"/>
        <w:rPr>
          <w:highlight w:val="yellow"/>
        </w:rPr>
      </w:pPr>
      <w:r>
        <w:t>10.1.</w:t>
      </w:r>
      <w:r>
        <w:tab/>
      </w:r>
      <w:proofErr w:type="gramStart"/>
      <w:r>
        <w:t>Под обстоятельствами непреодолимой силы понимаются такие обстоятельства, которые возникли после заключения настоящего Контракта в результате непредвиденных и непредотвратимых событий чрезвычайного характера, не поддающихся контролю Сторон, а именно: стихийные бедствия, запретительные меры государства, война, военные действия, террористический акт и др. при условии, что эти обстоятельства оказывают  непосредственное воздействие на выполнение Сторонами обязательств по настоящему Контракту.</w:t>
      </w:r>
      <w:proofErr w:type="gramEnd"/>
      <w:r>
        <w:t xml:space="preserve"> Обстоятельства непреодолимой силы признаются таковыми на основании решений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w:t>
      </w:r>
    </w:p>
    <w:p w:rsidR="008373B0" w:rsidRDefault="008373B0" w:rsidP="008373B0">
      <w:pPr>
        <w:widowControl w:val="0"/>
        <w:tabs>
          <w:tab w:val="left" w:pos="1134"/>
        </w:tabs>
        <w:spacing w:line="276" w:lineRule="auto"/>
        <w:ind w:firstLine="567"/>
        <w:jc w:val="both"/>
        <w:rPr>
          <w:highlight w:val="red"/>
        </w:rPr>
      </w:pPr>
      <w:r>
        <w:t>10.2.</w:t>
      </w:r>
      <w:r>
        <w:tab/>
        <w:t>Н</w:t>
      </w:r>
      <w:r>
        <w:rPr>
          <w:highlight w:val="white"/>
        </w:rPr>
        <w:t xml:space="preserve">изкие температуры воздуха, выпадение осадков, порывы ветра являются неблагоприятными погодными условиями. Такие погодные условия, которые не носят крайне редкого и неожиданного характера, систематически возникают, </w:t>
      </w:r>
      <w:proofErr w:type="gramStart"/>
      <w:r>
        <w:rPr>
          <w:highlight w:val="white"/>
        </w:rPr>
        <w:t>могут быть прогнозируемыми не являются</w:t>
      </w:r>
      <w:proofErr w:type="gramEnd"/>
      <w:r>
        <w:rPr>
          <w:highlight w:val="white"/>
        </w:rPr>
        <w:t xml:space="preserve"> обстоятельствами непреодолимой силы, в силу чего не подлежат квалификации как форс-мажор. </w:t>
      </w:r>
    </w:p>
    <w:p w:rsidR="008373B0" w:rsidRDefault="008373B0" w:rsidP="008373B0">
      <w:pPr>
        <w:widowControl w:val="0"/>
        <w:tabs>
          <w:tab w:val="left" w:pos="1134"/>
        </w:tabs>
        <w:spacing w:line="276" w:lineRule="auto"/>
        <w:ind w:firstLine="567"/>
        <w:jc w:val="both"/>
      </w:pPr>
      <w:r>
        <w:t>10.3.</w:t>
      </w:r>
      <w:r>
        <w:tab/>
        <w:t>Сторона, у которой возникли обстоятельства непреодолимой силы, обязана в течение 3 (трех) дней письменно информировать другую Сторону о начале и предполагаемом окончании действия обстоятельств непреодолимой силы, которые препятствуют выполнению настоящего Контракта.</w:t>
      </w:r>
    </w:p>
    <w:p w:rsidR="008373B0" w:rsidRDefault="008373B0" w:rsidP="008373B0">
      <w:pPr>
        <w:widowControl w:val="0"/>
        <w:tabs>
          <w:tab w:val="left" w:pos="1134"/>
        </w:tabs>
        <w:spacing w:line="276" w:lineRule="auto"/>
        <w:ind w:firstLine="567"/>
        <w:jc w:val="both"/>
      </w:pPr>
      <w:r>
        <w:t>10.4.</w:t>
      </w:r>
      <w:r>
        <w:tab/>
        <w:t>Надлежащим доказательством наличия указанных выше обстоятельств и их продолжительности будут служить справки, выдаваемые компетентным уполномоченным органом (организацией) Российской Федерации.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Стороной обязательств по настоящему Контракту.</w:t>
      </w:r>
    </w:p>
    <w:p w:rsidR="008373B0" w:rsidRDefault="008373B0" w:rsidP="008373B0">
      <w:pPr>
        <w:widowControl w:val="0"/>
        <w:tabs>
          <w:tab w:val="left" w:pos="1134"/>
        </w:tabs>
        <w:spacing w:line="276" w:lineRule="auto"/>
        <w:ind w:firstLine="567"/>
        <w:jc w:val="both"/>
      </w:pPr>
    </w:p>
    <w:p w:rsidR="008373B0" w:rsidRDefault="008373B0" w:rsidP="008373B0">
      <w:pPr>
        <w:widowControl w:val="0"/>
        <w:tabs>
          <w:tab w:val="left" w:pos="1134"/>
        </w:tabs>
        <w:spacing w:line="276" w:lineRule="auto"/>
        <w:ind w:firstLine="567"/>
        <w:jc w:val="center"/>
      </w:pPr>
      <w:r>
        <w:rPr>
          <w:b/>
        </w:rPr>
        <w:t>11.</w:t>
      </w:r>
      <w:r>
        <w:rPr>
          <w:b/>
        </w:rPr>
        <w:tab/>
        <w:t>УВЕДОМЛЕНИЯ И ИЗВЕЩЕНИЯ</w:t>
      </w:r>
    </w:p>
    <w:p w:rsidR="008373B0" w:rsidRDefault="008373B0" w:rsidP="008373B0">
      <w:pPr>
        <w:widowControl w:val="0"/>
        <w:tabs>
          <w:tab w:val="left" w:pos="1134"/>
        </w:tabs>
        <w:spacing w:line="276" w:lineRule="auto"/>
        <w:ind w:firstLine="567"/>
        <w:jc w:val="both"/>
      </w:pPr>
      <w:r>
        <w:t>11.1.</w:t>
      </w:r>
      <w:r>
        <w:tab/>
        <w:t>Все уведомления и извещения, необходимые в соответствии с настоящим Контрактом, совершаются в письменной форме и должны быть переданы лично или направлены заказной почтой, электронным сообщением, телефаксу с последующим предоставлением оригинала или курьером по месту нахождения Сторон, иным адресам, указанным Сторонами.</w:t>
      </w:r>
    </w:p>
    <w:p w:rsidR="008373B0" w:rsidRDefault="008373B0" w:rsidP="008373B0">
      <w:pPr>
        <w:widowControl w:val="0"/>
        <w:tabs>
          <w:tab w:val="left" w:pos="1134"/>
        </w:tabs>
        <w:spacing w:line="276" w:lineRule="auto"/>
        <w:ind w:firstLine="567"/>
        <w:jc w:val="both"/>
      </w:pPr>
      <w:r>
        <w:t>11.2.</w:t>
      </w:r>
      <w:r>
        <w:tab/>
        <w:t>Уведомления и извещения направляются за счет уведомляющей Стороны.</w:t>
      </w:r>
    </w:p>
    <w:p w:rsidR="008373B0" w:rsidRPr="0087622E" w:rsidRDefault="008373B0" w:rsidP="008373B0">
      <w:pPr>
        <w:widowControl w:val="0"/>
        <w:tabs>
          <w:tab w:val="left" w:pos="1134"/>
        </w:tabs>
        <w:spacing w:line="276" w:lineRule="auto"/>
        <w:ind w:firstLine="567"/>
        <w:jc w:val="both"/>
      </w:pPr>
      <w:r w:rsidRPr="0087622E">
        <w:lastRenderedPageBreak/>
        <w:t>11.3.</w:t>
      </w:r>
      <w:r w:rsidRPr="0087622E">
        <w:rPr>
          <w:rStyle w:val="aff9"/>
        </w:rPr>
        <w:t xml:space="preserve"> </w:t>
      </w:r>
      <w:r w:rsidRPr="0087622E">
        <w:rPr>
          <w:rStyle w:val="aff9"/>
        </w:rPr>
        <w:footnoteReference w:id="3"/>
      </w:r>
      <w:r w:rsidRPr="0087622E">
        <w:tab/>
        <w:t>Любое извещение или уведомление, направленное, электронным сообщением или телефаксом, считается полученным Стороной, которой оно адресовано, в первый рабочий день после отправки электронного сообщения или телефакса.</w:t>
      </w:r>
    </w:p>
    <w:p w:rsidR="008373B0" w:rsidRDefault="008373B0" w:rsidP="008373B0">
      <w:pPr>
        <w:widowControl w:val="0"/>
        <w:tabs>
          <w:tab w:val="left" w:pos="1134"/>
        </w:tabs>
        <w:spacing w:line="276" w:lineRule="auto"/>
        <w:ind w:firstLine="567"/>
        <w:jc w:val="both"/>
      </w:pPr>
      <w:r w:rsidRPr="0087622E">
        <w:t>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8373B0" w:rsidRDefault="008373B0" w:rsidP="008373B0">
      <w:pPr>
        <w:widowControl w:val="0"/>
        <w:tabs>
          <w:tab w:val="left" w:pos="1134"/>
        </w:tabs>
        <w:spacing w:line="276" w:lineRule="auto"/>
        <w:ind w:firstLine="567"/>
        <w:jc w:val="center"/>
      </w:pPr>
    </w:p>
    <w:p w:rsidR="008373B0" w:rsidRDefault="008373B0" w:rsidP="008373B0">
      <w:pPr>
        <w:widowControl w:val="0"/>
        <w:tabs>
          <w:tab w:val="left" w:pos="1134"/>
        </w:tabs>
        <w:spacing w:line="276" w:lineRule="auto"/>
        <w:ind w:firstLine="567"/>
        <w:jc w:val="center"/>
        <w:rPr>
          <w:b/>
        </w:rPr>
      </w:pPr>
      <w:r>
        <w:rPr>
          <w:b/>
        </w:rPr>
        <w:t>12. ПОРЯДОК УРЕГУЛИРОВАНИЯ СПОРОВ</w:t>
      </w:r>
    </w:p>
    <w:p w:rsidR="008373B0" w:rsidRDefault="008373B0" w:rsidP="008373B0">
      <w:pPr>
        <w:widowControl w:val="0"/>
        <w:tabs>
          <w:tab w:val="left" w:pos="1134"/>
        </w:tabs>
        <w:spacing w:line="276" w:lineRule="auto"/>
        <w:ind w:firstLine="567"/>
        <w:jc w:val="both"/>
      </w:pPr>
      <w:r>
        <w:t>12.1. Все споры или разногласия, возникающие между Сторонами по настоящему Контракту или в связи с его исполнением, разрешаются путем переговоров между ними.</w:t>
      </w:r>
    </w:p>
    <w:p w:rsidR="008373B0" w:rsidRDefault="008373B0" w:rsidP="008373B0">
      <w:pPr>
        <w:widowControl w:val="0"/>
        <w:tabs>
          <w:tab w:val="left" w:pos="1134"/>
        </w:tabs>
        <w:spacing w:line="276" w:lineRule="auto"/>
        <w:ind w:firstLine="567"/>
        <w:jc w:val="both"/>
      </w:pPr>
      <w:r>
        <w:t>12.2. Претензия в письменной форме направляется Стороне, допустившей нарушение условий Контракта. В претензии указываются допущенные нарушения со ссылкой на соответствующие положения Контракта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8373B0" w:rsidRDefault="008373B0" w:rsidP="008373B0">
      <w:pPr>
        <w:widowControl w:val="0"/>
        <w:tabs>
          <w:tab w:val="left" w:pos="1134"/>
        </w:tabs>
        <w:spacing w:line="276" w:lineRule="auto"/>
        <w:ind w:firstLine="567"/>
        <w:jc w:val="both"/>
      </w:pPr>
      <w:r>
        <w:t>12.3.</w:t>
      </w:r>
      <w:r>
        <w:tab/>
        <w:t>Срок рассмотрения писем, уведомлений или претензий не может превышать 10 (десять) календарных дней со дня их получения, если настоящим Контрактом не предусмотрены иные сроки рассмотрения.</w:t>
      </w:r>
    </w:p>
    <w:p w:rsidR="008373B0" w:rsidRDefault="008373B0" w:rsidP="008373B0">
      <w:pPr>
        <w:widowControl w:val="0"/>
        <w:tabs>
          <w:tab w:val="left" w:pos="1134"/>
        </w:tabs>
        <w:spacing w:line="276" w:lineRule="auto"/>
        <w:ind w:firstLine="567"/>
        <w:jc w:val="both"/>
      </w:pPr>
      <w:r>
        <w:t>12.4.</w:t>
      </w:r>
      <w:r>
        <w:tab/>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Приморского края по месту нахождения Заказчика.</w:t>
      </w:r>
    </w:p>
    <w:p w:rsidR="008373B0" w:rsidRDefault="008373B0" w:rsidP="008373B0">
      <w:pPr>
        <w:widowControl w:val="0"/>
        <w:tabs>
          <w:tab w:val="left" w:pos="1134"/>
        </w:tabs>
        <w:spacing w:line="276" w:lineRule="auto"/>
        <w:ind w:firstLine="567"/>
        <w:jc w:val="both"/>
      </w:pPr>
    </w:p>
    <w:p w:rsidR="008373B0" w:rsidRDefault="008373B0" w:rsidP="008373B0">
      <w:pPr>
        <w:widowControl w:val="0"/>
        <w:tabs>
          <w:tab w:val="left" w:pos="1134"/>
        </w:tabs>
        <w:spacing w:line="276" w:lineRule="auto"/>
        <w:ind w:firstLine="567"/>
        <w:jc w:val="center"/>
        <w:rPr>
          <w:b/>
        </w:rPr>
      </w:pPr>
      <w:r>
        <w:rPr>
          <w:b/>
        </w:rPr>
        <w:t>13.</w:t>
      </w:r>
      <w:r>
        <w:rPr>
          <w:b/>
        </w:rPr>
        <w:tab/>
        <w:t>ПОРЯДОК ИЗМЕНЕНИЯ И РАСТОРЖЕНИЯ КОНТРАКТА</w:t>
      </w:r>
    </w:p>
    <w:p w:rsidR="008373B0" w:rsidRDefault="008373B0" w:rsidP="008373B0">
      <w:pPr>
        <w:widowControl w:val="0"/>
        <w:tabs>
          <w:tab w:val="left" w:pos="1134"/>
        </w:tabs>
        <w:spacing w:line="276" w:lineRule="auto"/>
        <w:ind w:firstLine="567"/>
        <w:jc w:val="both"/>
      </w:pPr>
      <w:r>
        <w:t>13.1.</w:t>
      </w:r>
      <w: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 и статьями 34 и 95 </w:t>
      </w:r>
      <w:bookmarkStart w:id="19" w:name="__DdeLink__13430_3229164971"/>
      <w:r>
        <w:t>Закона № 44-ФЗ.</w:t>
      </w:r>
      <w:bookmarkEnd w:id="19"/>
    </w:p>
    <w:p w:rsidR="008373B0" w:rsidRDefault="008373B0" w:rsidP="008373B0">
      <w:pPr>
        <w:widowControl w:val="0"/>
        <w:tabs>
          <w:tab w:val="left" w:pos="1134"/>
        </w:tabs>
        <w:spacing w:line="276" w:lineRule="auto"/>
        <w:ind w:firstLine="567"/>
        <w:jc w:val="both"/>
      </w:pPr>
      <w:r>
        <w:t>13.1.1.Все изменения и дополнения оформляются в письменном виде путем подписания Сторонами дополнительных соглашений к Контракту в двух экземплярах для каждой из Сторон. Приложения к настоящему Контракту, Дополнительные соглашения к настоящему Контракту являются его неотъемлемой частью и вступают в силу с момента их подписания Сторонами.</w:t>
      </w:r>
    </w:p>
    <w:p w:rsidR="008373B0" w:rsidRDefault="008373B0" w:rsidP="008373B0">
      <w:pPr>
        <w:widowControl w:val="0"/>
        <w:tabs>
          <w:tab w:val="left" w:pos="1134"/>
        </w:tabs>
        <w:spacing w:line="276" w:lineRule="auto"/>
        <w:ind w:firstLine="567"/>
        <w:jc w:val="both"/>
      </w:pPr>
      <w:r>
        <w:t>13.2.</w:t>
      </w:r>
      <w:r>
        <w:tab/>
        <w:t xml:space="preserve">Стороны Контракта вправе расторгнуть его по взаимному соглашению, по решению суда или в одностороннем порядке по основаниям, предусмотренным гражданским законодательством и в соответствии с положениями </w:t>
      </w:r>
      <w:hyperlink r:id="rId12">
        <w:r>
          <w:rPr>
            <w:rStyle w:val="ListLabel146"/>
          </w:rPr>
          <w:t>частей 8</w:t>
        </w:r>
      </w:hyperlink>
      <w:r>
        <w:t xml:space="preserve"> – </w:t>
      </w:r>
      <w:hyperlink r:id="rId13">
        <w:r>
          <w:rPr>
            <w:rStyle w:val="ListLabel146"/>
          </w:rPr>
          <w:t>23 статьи 95</w:t>
        </w:r>
      </w:hyperlink>
      <w:r>
        <w:t xml:space="preserve"> Закона № 44-ФЗ.</w:t>
      </w:r>
    </w:p>
    <w:p w:rsidR="008373B0" w:rsidRDefault="008373B0" w:rsidP="008373B0">
      <w:pPr>
        <w:widowControl w:val="0"/>
        <w:tabs>
          <w:tab w:val="left" w:pos="1134"/>
        </w:tabs>
        <w:spacing w:line="276" w:lineRule="auto"/>
        <w:ind w:firstLine="567"/>
        <w:jc w:val="both"/>
      </w:pPr>
      <w:r>
        <w:t>13.3.</w:t>
      </w:r>
      <w:r>
        <w:tab/>
        <w:t>Нарушение Контракта Подрядчиком признается существенным в случаях:</w:t>
      </w:r>
    </w:p>
    <w:p w:rsidR="008373B0" w:rsidRDefault="008373B0" w:rsidP="008373B0">
      <w:pPr>
        <w:widowControl w:val="0"/>
        <w:tabs>
          <w:tab w:val="left" w:pos="1134"/>
        </w:tabs>
        <w:spacing w:line="276" w:lineRule="auto"/>
        <w:ind w:firstLine="567"/>
        <w:jc w:val="both"/>
      </w:pPr>
      <w:r>
        <w:t>-</w:t>
      </w:r>
      <w:r>
        <w:tab/>
        <w:t>существенное нарушение требований к качеству выполненных работ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373B0" w:rsidRDefault="008373B0" w:rsidP="008373B0">
      <w:pPr>
        <w:widowControl w:val="0"/>
        <w:tabs>
          <w:tab w:val="left" w:pos="1134"/>
        </w:tabs>
        <w:spacing w:line="276" w:lineRule="auto"/>
        <w:ind w:firstLine="567"/>
        <w:jc w:val="both"/>
      </w:pPr>
      <w:r>
        <w:t>-</w:t>
      </w:r>
      <w:r>
        <w:tab/>
        <w:t>нарушения сроков выполнения работ;</w:t>
      </w:r>
    </w:p>
    <w:p w:rsidR="008373B0" w:rsidRDefault="008373B0" w:rsidP="008373B0">
      <w:pPr>
        <w:widowControl w:val="0"/>
        <w:tabs>
          <w:tab w:val="left" w:pos="1134"/>
        </w:tabs>
        <w:spacing w:line="276" w:lineRule="auto"/>
        <w:ind w:firstLine="567"/>
        <w:jc w:val="both"/>
      </w:pPr>
      <w:r>
        <w:t>-</w:t>
      </w:r>
      <w:r>
        <w:tab/>
        <w:t>невыполнение Подрядчиком в разумный срок требования Заказчика об устранении недостатков выполненных работ;</w:t>
      </w:r>
    </w:p>
    <w:p w:rsidR="008373B0" w:rsidRDefault="008373B0" w:rsidP="008373B0">
      <w:pPr>
        <w:widowControl w:val="0"/>
        <w:tabs>
          <w:tab w:val="left" w:pos="1134"/>
        </w:tabs>
        <w:spacing w:line="276" w:lineRule="auto"/>
        <w:ind w:firstLine="567"/>
        <w:jc w:val="both"/>
      </w:pPr>
      <w:r>
        <w:t>-</w:t>
      </w:r>
      <w:r>
        <w:tab/>
        <w:t>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8373B0" w:rsidRDefault="008373B0" w:rsidP="008373B0">
      <w:pPr>
        <w:widowControl w:val="0"/>
        <w:tabs>
          <w:tab w:val="left" w:pos="1134"/>
        </w:tabs>
        <w:spacing w:line="276" w:lineRule="auto"/>
        <w:ind w:firstLine="567"/>
        <w:jc w:val="both"/>
      </w:pPr>
      <w:r>
        <w:t>-</w:t>
      </w:r>
      <w:r>
        <w:tab/>
        <w:t xml:space="preserve">в случае </w:t>
      </w:r>
      <w:proofErr w:type="gramStart"/>
      <w:r>
        <w:t>установления факта приостановления деятельности Подрядчика</w:t>
      </w:r>
      <w:proofErr w:type="gramEnd"/>
      <w:r>
        <w:t xml:space="preserve"> в порядке, предусмотренном Кодексом Российской Федерации об административных правонарушениях.</w:t>
      </w:r>
    </w:p>
    <w:p w:rsidR="008373B0" w:rsidRDefault="008373B0" w:rsidP="008373B0">
      <w:pPr>
        <w:widowControl w:val="0"/>
        <w:tabs>
          <w:tab w:val="left" w:pos="1134"/>
        </w:tabs>
        <w:spacing w:line="276" w:lineRule="auto"/>
        <w:ind w:firstLine="567"/>
        <w:jc w:val="both"/>
      </w:pPr>
      <w:r>
        <w:t>-</w:t>
      </w:r>
      <w:r>
        <w:tab/>
        <w:t xml:space="preserve">в иных случаях, предусмотренных действующим законодательством Российской </w:t>
      </w:r>
      <w:r>
        <w:lastRenderedPageBreak/>
        <w:t>Федерации.</w:t>
      </w:r>
    </w:p>
    <w:p w:rsidR="008373B0" w:rsidRDefault="008373B0" w:rsidP="008373B0">
      <w:pPr>
        <w:widowControl w:val="0"/>
        <w:tabs>
          <w:tab w:val="left" w:pos="1134"/>
        </w:tabs>
        <w:spacing w:line="276" w:lineRule="auto"/>
        <w:ind w:firstLine="567"/>
        <w:jc w:val="both"/>
      </w:pPr>
      <w:r>
        <w:t>13.4.</w:t>
      </w:r>
      <w:r>
        <w:tab/>
        <w:t>Нарушение Контракта Заказчиком признается существенным в случаях:</w:t>
      </w:r>
    </w:p>
    <w:p w:rsidR="008373B0" w:rsidRDefault="008373B0" w:rsidP="008373B0">
      <w:pPr>
        <w:widowControl w:val="0"/>
        <w:tabs>
          <w:tab w:val="left" w:pos="1134"/>
        </w:tabs>
        <w:spacing w:line="276" w:lineRule="auto"/>
        <w:ind w:firstLine="567"/>
        <w:jc w:val="both"/>
      </w:pPr>
      <w:r>
        <w:t>-</w:t>
      </w:r>
      <w:r>
        <w:tab/>
        <w:t>нарушения сроков оплаты выполненных работ.</w:t>
      </w:r>
    </w:p>
    <w:p w:rsidR="008373B0" w:rsidRDefault="008373B0" w:rsidP="008373B0">
      <w:pPr>
        <w:widowControl w:val="0"/>
        <w:tabs>
          <w:tab w:val="left" w:pos="1134"/>
        </w:tabs>
        <w:spacing w:line="276" w:lineRule="auto"/>
        <w:ind w:firstLine="567"/>
        <w:jc w:val="both"/>
      </w:pPr>
      <w:r>
        <w:t>Уведомление о расторжении Контракта в одностороннем порядке Заказчик направляет Подрядчику в письменном виде.</w:t>
      </w:r>
    </w:p>
    <w:p w:rsidR="008373B0" w:rsidRPr="0087622E" w:rsidRDefault="008373B0" w:rsidP="008373B0">
      <w:pPr>
        <w:widowControl w:val="0"/>
        <w:tabs>
          <w:tab w:val="left" w:pos="1134"/>
        </w:tabs>
        <w:spacing w:line="276" w:lineRule="auto"/>
        <w:ind w:firstLine="567"/>
        <w:jc w:val="both"/>
      </w:pPr>
      <w:r w:rsidRPr="0087622E">
        <w:t>13.5.</w:t>
      </w:r>
      <w:r w:rsidRPr="0087622E">
        <w:tab/>
        <w:t xml:space="preserve">Решение Заказчика об одностороннем отказе от исполнения </w:t>
      </w:r>
      <w:r>
        <w:t xml:space="preserve">Контракта вступает в </w:t>
      </w:r>
      <w:proofErr w:type="gramStart"/>
      <w:r>
        <w:t>силу</w:t>
      </w:r>
      <w:proofErr w:type="gramEnd"/>
      <w:r>
        <w:t xml:space="preserve"> и К</w:t>
      </w:r>
      <w:r w:rsidRPr="0087622E">
        <w:t>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8373B0" w:rsidRDefault="008373B0" w:rsidP="008373B0">
      <w:pPr>
        <w:widowControl w:val="0"/>
        <w:tabs>
          <w:tab w:val="left" w:pos="1134"/>
        </w:tabs>
        <w:spacing w:line="276" w:lineRule="auto"/>
        <w:ind w:firstLine="567"/>
        <w:jc w:val="both"/>
      </w:pPr>
      <w:r>
        <w:t xml:space="preserve"> </w:t>
      </w:r>
      <w:r w:rsidRPr="0087622E">
        <w:t xml:space="preserve">13.5.1. Решение Подрядчика об одностороннем отказе от исполнения </w:t>
      </w:r>
      <w:r>
        <w:t xml:space="preserve">Контракта вступает в </w:t>
      </w:r>
      <w:proofErr w:type="gramStart"/>
      <w:r>
        <w:t>силу</w:t>
      </w:r>
      <w:proofErr w:type="gramEnd"/>
      <w:r>
        <w:t xml:space="preserve"> и К</w:t>
      </w:r>
      <w:r w:rsidRPr="0087622E">
        <w:t xml:space="preserve">онтракт считается расторгнутым через десять дней </w:t>
      </w:r>
      <w:r>
        <w:t>с даты надлежащего уведомления Подрядчиком З</w:t>
      </w:r>
      <w:r w:rsidRPr="0087622E">
        <w:t xml:space="preserve">аказчика об одностороннем отказе от исполнения </w:t>
      </w:r>
      <w:r>
        <w:t>К</w:t>
      </w:r>
      <w:r w:rsidRPr="0087622E">
        <w:t>онтракта.</w:t>
      </w:r>
    </w:p>
    <w:p w:rsidR="008373B0" w:rsidRDefault="008373B0" w:rsidP="008373B0">
      <w:pPr>
        <w:widowControl w:val="0"/>
        <w:tabs>
          <w:tab w:val="left" w:pos="1134"/>
        </w:tabs>
        <w:spacing w:line="276" w:lineRule="auto"/>
        <w:ind w:firstLine="567"/>
        <w:jc w:val="both"/>
      </w:pPr>
      <w:r>
        <w:t xml:space="preserve"> 13.6.</w:t>
      </w:r>
      <w:r>
        <w:tab/>
        <w:t>Истечение срока действия Контракта не освобождает Стороны от исполнения обязательств, возникших в период его действия, а также от ответственности за нарушение условий Контракта.</w:t>
      </w:r>
    </w:p>
    <w:p w:rsidR="008373B0" w:rsidRPr="007C3698" w:rsidRDefault="008373B0" w:rsidP="008373B0">
      <w:pPr>
        <w:widowControl w:val="0"/>
        <w:tabs>
          <w:tab w:val="left" w:pos="1134"/>
        </w:tabs>
        <w:spacing w:line="276" w:lineRule="auto"/>
        <w:ind w:firstLine="567"/>
        <w:jc w:val="both"/>
      </w:pPr>
      <w:r>
        <w:t xml:space="preserve"> </w:t>
      </w:r>
      <w:r w:rsidRPr="00CE0288">
        <w:t xml:space="preserve">13.7. </w:t>
      </w:r>
      <w:r>
        <w:rPr>
          <w:color w:val="22272F"/>
        </w:rPr>
        <w:t xml:space="preserve">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 </w:t>
      </w:r>
      <w:r w:rsidRPr="007C3698">
        <w:rPr>
          <w:color w:val="22272F"/>
        </w:rPr>
        <w:t>В случае перемены заказчика права и обязанности заказчика, предусмотренные контрактом, переходят к новому заказчику</w:t>
      </w:r>
    </w:p>
    <w:p w:rsidR="008373B0" w:rsidRDefault="008373B0" w:rsidP="008373B0">
      <w:pPr>
        <w:widowControl w:val="0"/>
        <w:tabs>
          <w:tab w:val="left" w:pos="1134"/>
        </w:tabs>
        <w:spacing w:line="276" w:lineRule="auto"/>
        <w:ind w:firstLine="567"/>
        <w:jc w:val="center"/>
        <w:rPr>
          <w:b/>
        </w:rPr>
      </w:pPr>
    </w:p>
    <w:p w:rsidR="008373B0" w:rsidRDefault="008373B0" w:rsidP="008373B0">
      <w:pPr>
        <w:widowControl w:val="0"/>
        <w:tabs>
          <w:tab w:val="left" w:pos="1134"/>
        </w:tabs>
        <w:spacing w:line="276" w:lineRule="auto"/>
        <w:ind w:firstLine="567"/>
        <w:jc w:val="center"/>
        <w:rPr>
          <w:b/>
        </w:rPr>
      </w:pPr>
      <w:r>
        <w:rPr>
          <w:b/>
        </w:rPr>
        <w:t>14.</w:t>
      </w:r>
      <w:r>
        <w:rPr>
          <w:b/>
        </w:rPr>
        <w:tab/>
        <w:t>СРОК ДЕЙСТВИЯ КОНТРАКТА</w:t>
      </w:r>
    </w:p>
    <w:p w:rsidR="008373B0" w:rsidRDefault="008373B0" w:rsidP="008373B0">
      <w:pPr>
        <w:widowControl w:val="0"/>
        <w:tabs>
          <w:tab w:val="left" w:pos="1134"/>
        </w:tabs>
        <w:spacing w:line="276" w:lineRule="auto"/>
        <w:ind w:firstLine="567"/>
        <w:jc w:val="both"/>
      </w:pPr>
      <w:r>
        <w:t>14.1.</w:t>
      </w:r>
      <w:r>
        <w:tab/>
        <w:t>Настоящий Контра</w:t>
      </w:r>
      <w:proofErr w:type="gramStart"/>
      <w:r>
        <w:t>кт вст</w:t>
      </w:r>
      <w:proofErr w:type="gramEnd"/>
      <w:r>
        <w:t>упает в силу с даты заключения настоящего Контракта и действует по «</w:t>
      </w:r>
      <w:r w:rsidR="005676C4">
        <w:t>30</w:t>
      </w:r>
      <w:r>
        <w:t>» октября 2021 года.</w:t>
      </w:r>
    </w:p>
    <w:p w:rsidR="008373B0" w:rsidRDefault="008373B0" w:rsidP="008373B0">
      <w:pPr>
        <w:widowControl w:val="0"/>
        <w:tabs>
          <w:tab w:val="left" w:pos="1134"/>
        </w:tabs>
        <w:spacing w:line="276" w:lineRule="auto"/>
        <w:ind w:firstLine="567"/>
        <w:jc w:val="both"/>
      </w:pPr>
    </w:p>
    <w:p w:rsidR="008373B0" w:rsidRDefault="008373B0" w:rsidP="008373B0">
      <w:pPr>
        <w:widowControl w:val="0"/>
        <w:tabs>
          <w:tab w:val="left" w:pos="1134"/>
        </w:tabs>
        <w:spacing w:line="276" w:lineRule="auto"/>
        <w:ind w:firstLine="567"/>
        <w:jc w:val="both"/>
      </w:pPr>
    </w:p>
    <w:p w:rsidR="008373B0" w:rsidRDefault="008373B0" w:rsidP="008373B0">
      <w:pPr>
        <w:widowControl w:val="0"/>
        <w:tabs>
          <w:tab w:val="left" w:pos="1134"/>
        </w:tabs>
        <w:spacing w:line="276" w:lineRule="auto"/>
        <w:ind w:firstLine="567"/>
        <w:jc w:val="center"/>
        <w:rPr>
          <w:b/>
        </w:rPr>
      </w:pPr>
      <w:r>
        <w:rPr>
          <w:b/>
        </w:rPr>
        <w:t>15.</w:t>
      </w:r>
      <w:r>
        <w:rPr>
          <w:b/>
        </w:rPr>
        <w:tab/>
        <w:t>ЗАКЛЮЧИТЕЛЬНЫЕ ПОЛОЖЕНИЯ</w:t>
      </w:r>
    </w:p>
    <w:p w:rsidR="008373B0" w:rsidRDefault="008373B0" w:rsidP="008373B0">
      <w:pPr>
        <w:widowControl w:val="0"/>
        <w:tabs>
          <w:tab w:val="left" w:pos="1134"/>
        </w:tabs>
        <w:spacing w:line="276" w:lineRule="auto"/>
        <w:ind w:firstLine="567"/>
        <w:jc w:val="both"/>
      </w:pPr>
      <w:r>
        <w:t>15.1.</w:t>
      </w:r>
      <w:r>
        <w:tab/>
      </w:r>
      <w:r>
        <w:rPr>
          <w:color w:val="000000"/>
        </w:rPr>
        <w:t xml:space="preserve">Настоящий Контракт заключается в соответствии со ст. 83.2 </w:t>
      </w:r>
      <w:r>
        <w:t>Закона № 44-ФЗ,</w:t>
      </w:r>
      <w:r>
        <w:rPr>
          <w:color w:val="000000"/>
        </w:rPr>
        <w:t xml:space="preserve"> размещается в единой информационной системе и подписывается усиленными электронными подписями. После заключения Контракта в форме электронного документа Стороны вправе изготовить и подписать копии Контракта в письменной форме на бумажном носителе, по одному экземпляру для каждой из Сторон.</w:t>
      </w:r>
    </w:p>
    <w:p w:rsidR="008373B0" w:rsidRDefault="008373B0" w:rsidP="008373B0">
      <w:pPr>
        <w:widowControl w:val="0"/>
        <w:tabs>
          <w:tab w:val="left" w:pos="1134"/>
        </w:tabs>
        <w:spacing w:line="276" w:lineRule="auto"/>
        <w:ind w:firstLine="567"/>
        <w:jc w:val="both"/>
      </w:pPr>
      <w:r>
        <w:t>15.2.</w:t>
      </w:r>
      <w:r>
        <w:tab/>
        <w:t>Все изменения и дополнения к настоящему Контракту действительны при условии, если они оформлены письменно, в виде дополнительных соглашений и подписаны уполномоченными лицами Сторон.</w:t>
      </w:r>
    </w:p>
    <w:p w:rsidR="008373B0" w:rsidRDefault="008373B0" w:rsidP="008373B0">
      <w:pPr>
        <w:widowControl w:val="0"/>
        <w:tabs>
          <w:tab w:val="left" w:pos="1134"/>
        </w:tabs>
        <w:spacing w:line="276" w:lineRule="auto"/>
        <w:ind w:firstLine="567"/>
        <w:jc w:val="both"/>
      </w:pPr>
      <w:r>
        <w:t>15.3.</w:t>
      </w:r>
      <w:r>
        <w:tab/>
        <w:t>В части отношений между Сторонами, неурегулированной положениями настоящего Контракта, применяется действующее законодательство Российской Федерации.</w:t>
      </w:r>
    </w:p>
    <w:p w:rsidR="008373B0" w:rsidRDefault="008373B0" w:rsidP="008373B0">
      <w:pPr>
        <w:widowControl w:val="0"/>
        <w:tabs>
          <w:tab w:val="left" w:pos="1134"/>
        </w:tabs>
        <w:spacing w:line="276" w:lineRule="auto"/>
        <w:ind w:firstLine="567"/>
        <w:jc w:val="both"/>
      </w:pPr>
      <w:r>
        <w:t>15.4.</w:t>
      </w:r>
      <w:r>
        <w:tab/>
        <w:t>Если какое-либо из положений настоящего Контракта становится недействительным, это не затрагивает действительности остальных его положений.</w:t>
      </w:r>
    </w:p>
    <w:p w:rsidR="008373B0" w:rsidRDefault="008373B0" w:rsidP="008373B0">
      <w:pPr>
        <w:widowControl w:val="0"/>
        <w:tabs>
          <w:tab w:val="left" w:pos="1134"/>
        </w:tabs>
        <w:spacing w:line="276" w:lineRule="auto"/>
        <w:ind w:firstLine="567"/>
        <w:jc w:val="both"/>
      </w:pPr>
      <w:r>
        <w:t>15.5.</w:t>
      </w:r>
      <w:r>
        <w:tab/>
      </w:r>
      <w:proofErr w:type="gramStart"/>
      <w:r>
        <w:t>В случае изменении юридического адреса, адреса фактического местонахождения либо иных реквизитов какой-либо из Сторон, данная Сторона обязана письменно известить об этом другую Сторону в срок не позднее 1 (одного) рабочего дня с момента указанных изменений в письменной форме, с составлением Дополнительного соглашений к действующему Контракту.</w:t>
      </w:r>
      <w:proofErr w:type="gramEnd"/>
    </w:p>
    <w:p w:rsidR="008373B0" w:rsidRDefault="008373B0" w:rsidP="008373B0">
      <w:pPr>
        <w:widowControl w:val="0"/>
        <w:tabs>
          <w:tab w:val="left" w:pos="1134"/>
        </w:tabs>
        <w:spacing w:line="276" w:lineRule="auto"/>
        <w:ind w:firstLine="567"/>
        <w:jc w:val="both"/>
      </w:pPr>
      <w:r>
        <w:t>15.6.</w:t>
      </w:r>
      <w:r>
        <w:tab/>
        <w:t>Вся предоставляемая Сторонами друг другу юридическая, финансовая и иная информация, связанная с исполнением Контракта, считается конфиденциальной информацией, за разглашение которой предусматривается ответственность в соответствии с действующим законодательством.</w:t>
      </w:r>
    </w:p>
    <w:p w:rsidR="008373B0" w:rsidRDefault="008373B0" w:rsidP="008373B0">
      <w:pPr>
        <w:widowControl w:val="0"/>
        <w:tabs>
          <w:tab w:val="left" w:pos="1134"/>
        </w:tabs>
        <w:spacing w:line="276" w:lineRule="auto"/>
        <w:ind w:firstLine="567"/>
        <w:jc w:val="both"/>
      </w:pPr>
      <w:r>
        <w:t>15.7.</w:t>
      </w:r>
      <w:r>
        <w:tab/>
        <w:t>Приложения:</w:t>
      </w:r>
    </w:p>
    <w:p w:rsidR="008373B0" w:rsidRPr="0012599E" w:rsidRDefault="008373B0" w:rsidP="008373B0">
      <w:pPr>
        <w:tabs>
          <w:tab w:val="left" w:pos="567"/>
          <w:tab w:val="left" w:pos="1418"/>
        </w:tabs>
        <w:ind w:left="851" w:right="391" w:firstLine="283"/>
        <w:rPr>
          <w:rFonts w:eastAsia="Calibri"/>
          <w:spacing w:val="-1"/>
        </w:rPr>
      </w:pPr>
      <w:bookmarkStart w:id="20" w:name="_ref_23030044"/>
      <w:bookmarkEnd w:id="20"/>
      <w:r w:rsidRPr="0012599E">
        <w:rPr>
          <w:rFonts w:eastAsia="Calibri"/>
          <w:bCs/>
        </w:rPr>
        <w:t xml:space="preserve">Приложение № 1 – </w:t>
      </w:r>
      <w:r w:rsidRPr="0012599E">
        <w:rPr>
          <w:rFonts w:eastAsia="Calibri"/>
        </w:rPr>
        <w:t>Локальны</w:t>
      </w:r>
      <w:r w:rsidR="00C91F8C">
        <w:rPr>
          <w:rFonts w:eastAsia="Calibri"/>
        </w:rPr>
        <w:t>е</w:t>
      </w:r>
      <w:r w:rsidRPr="0012599E">
        <w:rPr>
          <w:rFonts w:eastAsia="Calibri"/>
        </w:rPr>
        <w:t xml:space="preserve"> сметны</w:t>
      </w:r>
      <w:r w:rsidR="00C91F8C">
        <w:rPr>
          <w:rFonts w:eastAsia="Calibri"/>
        </w:rPr>
        <w:t>е</w:t>
      </w:r>
      <w:r w:rsidRPr="0012599E">
        <w:rPr>
          <w:rFonts w:eastAsia="Calibri"/>
        </w:rPr>
        <w:t xml:space="preserve"> расчет</w:t>
      </w:r>
      <w:r w:rsidR="00C91F8C">
        <w:rPr>
          <w:rFonts w:eastAsia="Calibri"/>
        </w:rPr>
        <w:t>ы</w:t>
      </w:r>
      <w:r w:rsidRPr="0012599E">
        <w:rPr>
          <w:rFonts w:eastAsia="Calibri"/>
        </w:rPr>
        <w:t>;</w:t>
      </w:r>
    </w:p>
    <w:p w:rsidR="008373B0" w:rsidRPr="0012599E" w:rsidRDefault="008373B0" w:rsidP="008373B0">
      <w:pPr>
        <w:tabs>
          <w:tab w:val="left" w:pos="567"/>
          <w:tab w:val="left" w:pos="1418"/>
        </w:tabs>
        <w:ind w:left="851" w:right="391" w:firstLine="283"/>
        <w:rPr>
          <w:rFonts w:eastAsia="Calibri"/>
          <w:bCs/>
        </w:rPr>
      </w:pPr>
      <w:r w:rsidRPr="0012599E">
        <w:rPr>
          <w:rFonts w:eastAsia="Calibri"/>
          <w:bCs/>
        </w:rPr>
        <w:lastRenderedPageBreak/>
        <w:t xml:space="preserve">Приложение № </w:t>
      </w:r>
      <w:r w:rsidR="00C91F8C">
        <w:rPr>
          <w:rFonts w:eastAsia="Calibri"/>
          <w:bCs/>
        </w:rPr>
        <w:t>2</w:t>
      </w:r>
      <w:r w:rsidRPr="0012599E">
        <w:rPr>
          <w:rFonts w:eastAsia="Calibri"/>
          <w:bCs/>
        </w:rPr>
        <w:t xml:space="preserve"> </w:t>
      </w:r>
      <w:r w:rsidR="00C91F8C">
        <w:rPr>
          <w:rFonts w:eastAsia="Calibri"/>
          <w:bCs/>
        </w:rPr>
        <w:t>-</w:t>
      </w:r>
      <w:r w:rsidRPr="0012599E">
        <w:rPr>
          <w:rFonts w:eastAsia="Calibri"/>
          <w:bCs/>
        </w:rPr>
        <w:t xml:space="preserve"> Ведомост</w:t>
      </w:r>
      <w:r w:rsidR="00673E86">
        <w:rPr>
          <w:rFonts w:eastAsia="Calibri"/>
          <w:bCs/>
        </w:rPr>
        <w:t>и</w:t>
      </w:r>
      <w:r w:rsidRPr="0012599E">
        <w:rPr>
          <w:rFonts w:eastAsia="Calibri"/>
          <w:bCs/>
        </w:rPr>
        <w:t xml:space="preserve"> объемов работ;</w:t>
      </w:r>
    </w:p>
    <w:p w:rsidR="008373B0" w:rsidRPr="0012599E" w:rsidRDefault="008373B0" w:rsidP="008373B0">
      <w:pPr>
        <w:tabs>
          <w:tab w:val="left" w:pos="567"/>
          <w:tab w:val="left" w:pos="1418"/>
        </w:tabs>
        <w:ind w:left="851" w:right="391" w:firstLine="283"/>
        <w:rPr>
          <w:rFonts w:eastAsia="Calibri"/>
          <w:bCs/>
        </w:rPr>
      </w:pPr>
      <w:r w:rsidRPr="0012599E">
        <w:rPr>
          <w:rFonts w:eastAsia="Calibri"/>
          <w:bCs/>
        </w:rPr>
        <w:t>Приложение № 3 –</w:t>
      </w:r>
      <w:r w:rsidRPr="004557D7">
        <w:rPr>
          <w:rFonts w:eastAsia="Calibri"/>
          <w:bCs/>
        </w:rPr>
        <w:t xml:space="preserve"> </w:t>
      </w:r>
      <w:r w:rsidRPr="0012599E">
        <w:rPr>
          <w:rFonts w:eastAsia="Calibri"/>
          <w:bCs/>
        </w:rPr>
        <w:t>Техническое задание;</w:t>
      </w:r>
    </w:p>
    <w:p w:rsidR="008373B0" w:rsidRDefault="008373B0" w:rsidP="008373B0">
      <w:pPr>
        <w:tabs>
          <w:tab w:val="left" w:pos="567"/>
          <w:tab w:val="left" w:pos="1418"/>
        </w:tabs>
        <w:ind w:left="851" w:right="391" w:firstLine="283"/>
        <w:rPr>
          <w:rFonts w:eastAsia="Calibri"/>
          <w:bCs/>
        </w:rPr>
      </w:pPr>
      <w:r w:rsidRPr="0012599E">
        <w:rPr>
          <w:rFonts w:eastAsia="Calibri"/>
          <w:bCs/>
        </w:rPr>
        <w:t xml:space="preserve">Приложение № 4 – </w:t>
      </w:r>
      <w:r>
        <w:rPr>
          <w:rFonts w:eastAsia="Calibri"/>
          <w:bCs/>
        </w:rPr>
        <w:t xml:space="preserve">Перечень </w:t>
      </w:r>
      <w:r w:rsidR="00127FA6">
        <w:rPr>
          <w:rFonts w:eastAsia="Calibri"/>
          <w:bCs/>
        </w:rPr>
        <w:t xml:space="preserve">поставляемых </w:t>
      </w:r>
      <w:r>
        <w:rPr>
          <w:rFonts w:eastAsia="Calibri"/>
          <w:bCs/>
        </w:rPr>
        <w:t>товаров,</w:t>
      </w:r>
    </w:p>
    <w:p w:rsidR="008373B0" w:rsidRDefault="008373B0" w:rsidP="008373B0">
      <w:pPr>
        <w:tabs>
          <w:tab w:val="left" w:pos="567"/>
          <w:tab w:val="left" w:pos="1418"/>
        </w:tabs>
        <w:ind w:left="851" w:right="391" w:firstLine="283"/>
        <w:rPr>
          <w:rFonts w:eastAsia="Calibri"/>
          <w:bCs/>
        </w:rPr>
      </w:pPr>
      <w:r>
        <w:rPr>
          <w:rFonts w:eastAsia="Calibri"/>
          <w:bCs/>
        </w:rPr>
        <w:t>Приложение № 5  - График выполнения работ;</w:t>
      </w:r>
    </w:p>
    <w:p w:rsidR="008373B0" w:rsidRDefault="008373B0" w:rsidP="008373B0">
      <w:pPr>
        <w:tabs>
          <w:tab w:val="left" w:pos="567"/>
          <w:tab w:val="left" w:pos="1418"/>
        </w:tabs>
        <w:ind w:left="851" w:right="391" w:firstLine="283"/>
        <w:rPr>
          <w:rFonts w:eastAsia="Calibri"/>
          <w:bCs/>
        </w:rPr>
      </w:pPr>
      <w:r>
        <w:rPr>
          <w:rFonts w:eastAsia="Calibri"/>
          <w:bCs/>
        </w:rPr>
        <w:t xml:space="preserve">Приложение № 6-  </w:t>
      </w:r>
      <w:r>
        <w:t>Акт сдачи-приемки выполненных работ.</w:t>
      </w:r>
    </w:p>
    <w:p w:rsidR="008373B0" w:rsidRPr="0012599E" w:rsidRDefault="008373B0" w:rsidP="008373B0">
      <w:pPr>
        <w:tabs>
          <w:tab w:val="left" w:pos="567"/>
          <w:tab w:val="left" w:pos="1418"/>
        </w:tabs>
        <w:ind w:left="851" w:right="391" w:firstLine="283"/>
        <w:rPr>
          <w:rFonts w:eastAsia="Calibri"/>
          <w:bCs/>
        </w:rPr>
      </w:pPr>
    </w:p>
    <w:p w:rsidR="008373B0" w:rsidRDefault="008373B0" w:rsidP="008373B0">
      <w:pPr>
        <w:spacing w:line="276" w:lineRule="auto"/>
        <w:jc w:val="right"/>
      </w:pPr>
    </w:p>
    <w:p w:rsidR="008373B0" w:rsidRDefault="008373B0" w:rsidP="008373B0">
      <w:pPr>
        <w:spacing w:line="276" w:lineRule="auto"/>
        <w:ind w:firstLine="567"/>
        <w:jc w:val="center"/>
        <w:rPr>
          <w:b/>
        </w:rPr>
      </w:pPr>
      <w:bookmarkStart w:id="21" w:name="_ref_230300441"/>
      <w:bookmarkStart w:id="22" w:name="_ref_23191882"/>
      <w:bookmarkEnd w:id="21"/>
      <w:r>
        <w:rPr>
          <w:b/>
        </w:rPr>
        <w:t xml:space="preserve">16. </w:t>
      </w:r>
      <w:bookmarkEnd w:id="22"/>
      <w:r>
        <w:rPr>
          <w:b/>
        </w:rPr>
        <w:t>АДРЕСА И РЕКВИЗИТЫ СТОРОН</w:t>
      </w:r>
    </w:p>
    <w:tbl>
      <w:tblPr>
        <w:tblW w:w="4622" w:type="pct"/>
        <w:tblLook w:val="04A0"/>
      </w:tblPr>
      <w:tblGrid>
        <w:gridCol w:w="5195"/>
        <w:gridCol w:w="42"/>
        <w:gridCol w:w="4659"/>
      </w:tblGrid>
      <w:tr w:rsidR="008373B0" w:rsidRPr="0012599E" w:rsidTr="008373B0">
        <w:trPr>
          <w:trHeight w:val="719"/>
        </w:trPr>
        <w:tc>
          <w:tcPr>
            <w:tcW w:w="2625" w:type="pct"/>
          </w:tcPr>
          <w:p w:rsidR="008373B0" w:rsidRDefault="008373B0" w:rsidP="008373B0">
            <w:pPr>
              <w:pStyle w:val="ConsNonformat"/>
              <w:ind w:left="851" w:right="391" w:hanging="142"/>
              <w:jc w:val="both"/>
              <w:rPr>
                <w:rFonts w:ascii="Times New Roman" w:hAnsi="Times New Roman" w:cs="Times New Roman"/>
                <w:bCs/>
                <w:color w:val="000000"/>
                <w:sz w:val="24"/>
                <w:szCs w:val="24"/>
              </w:rPr>
            </w:pPr>
            <w:r w:rsidRPr="0012599E">
              <w:rPr>
                <w:rFonts w:ascii="Times New Roman" w:hAnsi="Times New Roman" w:cs="Times New Roman"/>
                <w:bCs/>
                <w:color w:val="000000"/>
                <w:sz w:val="24"/>
                <w:szCs w:val="24"/>
              </w:rPr>
              <w:t xml:space="preserve">     Заказчик</w:t>
            </w:r>
          </w:p>
          <w:p w:rsidR="008373B0" w:rsidRPr="0012599E" w:rsidRDefault="008373B0" w:rsidP="008373B0">
            <w:pPr>
              <w:pStyle w:val="ConsNonformat"/>
              <w:ind w:left="851" w:right="391" w:hanging="142"/>
              <w:jc w:val="both"/>
              <w:rPr>
                <w:rFonts w:ascii="Times New Roman" w:hAnsi="Times New Roman" w:cs="Times New Roman"/>
                <w:bCs/>
                <w:color w:val="000000"/>
                <w:sz w:val="24"/>
                <w:szCs w:val="24"/>
              </w:rPr>
            </w:pPr>
          </w:p>
          <w:p w:rsidR="008373B0" w:rsidRPr="0012599E" w:rsidRDefault="008373B0" w:rsidP="008373B0">
            <w:pPr>
              <w:ind w:right="391"/>
              <w:rPr>
                <w:rFonts w:eastAsia="Calibri"/>
                <w:color w:val="000000"/>
              </w:rPr>
            </w:pPr>
            <w:r>
              <w:rPr>
                <w:rFonts w:eastAsia="Calibri"/>
                <w:color w:val="000000"/>
              </w:rPr>
              <w:t xml:space="preserve">  </w:t>
            </w:r>
            <w:r w:rsidRPr="0012599E">
              <w:rPr>
                <w:rFonts w:eastAsia="Calibri"/>
                <w:color w:val="000000"/>
              </w:rPr>
              <w:t>Управление</w:t>
            </w:r>
            <w:r>
              <w:rPr>
                <w:rFonts w:eastAsia="Calibri"/>
                <w:color w:val="000000"/>
              </w:rPr>
              <w:t xml:space="preserve"> жилищно-коммунального комплекса </w:t>
            </w:r>
            <w:r w:rsidRPr="0012599E">
              <w:rPr>
                <w:rFonts w:eastAsia="Calibri"/>
                <w:color w:val="000000"/>
              </w:rPr>
              <w:t>администрации Партизанского городского округа</w:t>
            </w:r>
          </w:p>
          <w:p w:rsidR="008373B0" w:rsidRDefault="008373B0" w:rsidP="008373B0">
            <w:pPr>
              <w:ind w:right="-443"/>
            </w:pPr>
            <w:r w:rsidRPr="0012599E">
              <w:t xml:space="preserve">Юридический адрес: 692864 г. </w:t>
            </w:r>
            <w:proofErr w:type="spellStart"/>
            <w:r w:rsidRPr="0012599E">
              <w:t>Партизанск</w:t>
            </w:r>
            <w:proofErr w:type="spellEnd"/>
            <w:r>
              <w:t xml:space="preserve">,                     </w:t>
            </w:r>
          </w:p>
          <w:p w:rsidR="008373B0" w:rsidRPr="00870B94" w:rsidRDefault="008373B0" w:rsidP="008373B0">
            <w:pPr>
              <w:ind w:right="-443"/>
            </w:pPr>
            <w:r w:rsidRPr="0012599E">
              <w:t>ул. Ленинская, 26</w:t>
            </w:r>
            <w:proofErr w:type="gramStart"/>
            <w:r w:rsidRPr="0012599E">
              <w:t xml:space="preserve"> А</w:t>
            </w:r>
            <w:proofErr w:type="gramEnd"/>
          </w:p>
          <w:p w:rsidR="008373B0" w:rsidRPr="00384242" w:rsidRDefault="008373B0" w:rsidP="008373B0">
            <w:pPr>
              <w:rPr>
                <w:sz w:val="28"/>
                <w:szCs w:val="28"/>
              </w:rPr>
            </w:pPr>
            <w:r w:rsidRPr="00C60ACF">
              <w:rPr>
                <w:color w:val="000000"/>
              </w:rPr>
              <w:t xml:space="preserve"> </w:t>
            </w:r>
            <w:r w:rsidRPr="00384242">
              <w:rPr>
                <w:sz w:val="28"/>
                <w:szCs w:val="28"/>
              </w:rPr>
              <w:t>Банк получателя:</w:t>
            </w:r>
          </w:p>
          <w:p w:rsidR="008373B0" w:rsidRPr="00384242" w:rsidRDefault="008373B0" w:rsidP="008373B0">
            <w:pPr>
              <w:rPr>
                <w:sz w:val="28"/>
                <w:szCs w:val="28"/>
              </w:rPr>
            </w:pPr>
            <w:r>
              <w:rPr>
                <w:sz w:val="28"/>
                <w:szCs w:val="28"/>
              </w:rPr>
              <w:t xml:space="preserve"> </w:t>
            </w:r>
            <w:r w:rsidRPr="00384242">
              <w:rPr>
                <w:sz w:val="28"/>
                <w:szCs w:val="28"/>
              </w:rPr>
              <w:t>БИК 010507002</w:t>
            </w:r>
          </w:p>
          <w:p w:rsidR="008373B0" w:rsidRPr="00384242" w:rsidRDefault="008373B0" w:rsidP="008373B0">
            <w:pPr>
              <w:rPr>
                <w:sz w:val="28"/>
                <w:szCs w:val="28"/>
              </w:rPr>
            </w:pPr>
            <w:proofErr w:type="gramStart"/>
            <w:r w:rsidRPr="00384242">
              <w:rPr>
                <w:sz w:val="28"/>
                <w:szCs w:val="28"/>
              </w:rPr>
              <w:t>ДАЛЬНЕВОСТОЧНОЕ</w:t>
            </w:r>
            <w:proofErr w:type="gramEnd"/>
            <w:r w:rsidRPr="00384242">
              <w:rPr>
                <w:sz w:val="28"/>
                <w:szCs w:val="28"/>
              </w:rPr>
              <w:t xml:space="preserve"> ГУ БАНКА </w:t>
            </w:r>
            <w:r>
              <w:rPr>
                <w:sz w:val="28"/>
                <w:szCs w:val="28"/>
              </w:rPr>
              <w:t xml:space="preserve">         </w:t>
            </w:r>
            <w:r w:rsidRPr="00384242">
              <w:rPr>
                <w:sz w:val="28"/>
                <w:szCs w:val="28"/>
              </w:rPr>
              <w:t>РОССИИ//УФК по Приморскому краю</w:t>
            </w:r>
          </w:p>
          <w:p w:rsidR="008373B0" w:rsidRPr="00384242" w:rsidRDefault="008373B0" w:rsidP="008373B0">
            <w:pPr>
              <w:rPr>
                <w:sz w:val="28"/>
                <w:szCs w:val="28"/>
              </w:rPr>
            </w:pPr>
            <w:r>
              <w:rPr>
                <w:sz w:val="28"/>
                <w:szCs w:val="28"/>
              </w:rPr>
              <w:t xml:space="preserve"> </w:t>
            </w:r>
            <w:r w:rsidRPr="00384242">
              <w:rPr>
                <w:sz w:val="28"/>
                <w:szCs w:val="28"/>
              </w:rPr>
              <w:t>г</w:t>
            </w:r>
            <w:proofErr w:type="gramStart"/>
            <w:r w:rsidRPr="00384242">
              <w:rPr>
                <w:sz w:val="28"/>
                <w:szCs w:val="28"/>
              </w:rPr>
              <w:t>.В</w:t>
            </w:r>
            <w:proofErr w:type="gramEnd"/>
            <w:r w:rsidRPr="00384242">
              <w:rPr>
                <w:sz w:val="28"/>
                <w:szCs w:val="28"/>
              </w:rPr>
              <w:t>ладивосток</w:t>
            </w:r>
          </w:p>
          <w:p w:rsidR="008373B0" w:rsidRPr="00384242" w:rsidRDefault="008373B0" w:rsidP="008373B0">
            <w:pPr>
              <w:rPr>
                <w:sz w:val="28"/>
                <w:szCs w:val="28"/>
              </w:rPr>
            </w:pPr>
            <w:r>
              <w:rPr>
                <w:sz w:val="28"/>
                <w:szCs w:val="28"/>
              </w:rPr>
              <w:t xml:space="preserve"> Единый казначейский с</w:t>
            </w:r>
            <w:r w:rsidRPr="00384242">
              <w:rPr>
                <w:sz w:val="28"/>
                <w:szCs w:val="28"/>
              </w:rPr>
              <w:t xml:space="preserve">чет № </w:t>
            </w:r>
            <w:r>
              <w:rPr>
                <w:sz w:val="28"/>
                <w:szCs w:val="28"/>
              </w:rPr>
              <w:t xml:space="preserve"> </w:t>
            </w:r>
            <w:r w:rsidRPr="00384242">
              <w:rPr>
                <w:sz w:val="28"/>
                <w:szCs w:val="28"/>
              </w:rPr>
              <w:t>40102810545370000012</w:t>
            </w:r>
          </w:p>
          <w:p w:rsidR="008373B0" w:rsidRPr="00384242" w:rsidRDefault="008373B0" w:rsidP="008373B0">
            <w:pPr>
              <w:rPr>
                <w:sz w:val="28"/>
                <w:szCs w:val="28"/>
              </w:rPr>
            </w:pPr>
            <w:r w:rsidRPr="00384242">
              <w:rPr>
                <w:sz w:val="28"/>
                <w:szCs w:val="28"/>
              </w:rPr>
              <w:t>Счет № 03231643057170002000</w:t>
            </w:r>
          </w:p>
          <w:p w:rsidR="008373B0" w:rsidRPr="00384242" w:rsidRDefault="008373B0" w:rsidP="008373B0">
            <w:pPr>
              <w:rPr>
                <w:sz w:val="28"/>
                <w:szCs w:val="28"/>
              </w:rPr>
            </w:pPr>
            <w:r w:rsidRPr="00384242">
              <w:rPr>
                <w:sz w:val="28"/>
                <w:szCs w:val="28"/>
              </w:rPr>
              <w:t>ИНН 2509010140</w:t>
            </w:r>
          </w:p>
          <w:p w:rsidR="008373B0" w:rsidRPr="00384242" w:rsidRDefault="008373B0" w:rsidP="008373B0">
            <w:pPr>
              <w:rPr>
                <w:sz w:val="28"/>
                <w:szCs w:val="28"/>
              </w:rPr>
            </w:pPr>
            <w:r w:rsidRPr="00384242">
              <w:rPr>
                <w:sz w:val="28"/>
                <w:szCs w:val="28"/>
              </w:rPr>
              <w:t>КПП 250901001</w:t>
            </w:r>
          </w:p>
          <w:p w:rsidR="008373B0" w:rsidRDefault="008373B0" w:rsidP="008373B0">
            <w:pPr>
              <w:rPr>
                <w:sz w:val="26"/>
              </w:rPr>
            </w:pPr>
            <w:r w:rsidRPr="00A175EA">
              <w:rPr>
                <w:sz w:val="26"/>
              </w:rPr>
              <w:t xml:space="preserve">ФИНАНСОВОЕ УПРАВЛЕНИЕ АДМИНИСТРАЦИИ ПАРТИЗАНСКОГО ГО (УЖКК администрации Партизанского городского округа, л/с </w:t>
            </w:r>
            <w:r w:rsidRPr="00A175EA">
              <w:rPr>
                <w:b/>
                <w:sz w:val="26"/>
              </w:rPr>
              <w:t>03203</w:t>
            </w:r>
            <w:r w:rsidRPr="00A175EA">
              <w:rPr>
                <w:b/>
                <w:sz w:val="26"/>
                <w:lang w:val="en-US"/>
              </w:rPr>
              <w:t>D</w:t>
            </w:r>
            <w:r w:rsidRPr="00A175EA">
              <w:rPr>
                <w:b/>
                <w:sz w:val="26"/>
              </w:rPr>
              <w:t>02280</w:t>
            </w:r>
            <w:r w:rsidRPr="00A175EA">
              <w:rPr>
                <w:sz w:val="26"/>
              </w:rPr>
              <w:t>)</w:t>
            </w:r>
          </w:p>
          <w:p w:rsidR="008373B0" w:rsidRPr="00384242" w:rsidRDefault="008373B0" w:rsidP="008373B0">
            <w:pPr>
              <w:rPr>
                <w:sz w:val="28"/>
                <w:szCs w:val="28"/>
              </w:rPr>
            </w:pPr>
            <w:r w:rsidRPr="00384242">
              <w:rPr>
                <w:sz w:val="28"/>
                <w:szCs w:val="28"/>
              </w:rPr>
              <w:t>ОКТМО 05717000</w:t>
            </w:r>
          </w:p>
          <w:p w:rsidR="008373B0" w:rsidRPr="00C60ACF" w:rsidRDefault="008373B0" w:rsidP="008373B0">
            <w:pPr>
              <w:ind w:left="851" w:right="391" w:hanging="142"/>
              <w:jc w:val="both"/>
              <w:rPr>
                <w:color w:val="000000"/>
              </w:rPr>
            </w:pPr>
          </w:p>
        </w:tc>
        <w:tc>
          <w:tcPr>
            <w:tcW w:w="2375" w:type="pct"/>
            <w:gridSpan w:val="2"/>
          </w:tcPr>
          <w:p w:rsidR="008373B0" w:rsidRDefault="008373B0" w:rsidP="008373B0">
            <w:pPr>
              <w:widowControl w:val="0"/>
              <w:spacing w:line="276" w:lineRule="auto"/>
              <w:ind w:left="851" w:right="391" w:hanging="142"/>
              <w:jc w:val="both"/>
              <w:rPr>
                <w:bCs/>
                <w:color w:val="000000"/>
              </w:rPr>
            </w:pPr>
            <w:r w:rsidRPr="0012599E">
              <w:rPr>
                <w:bCs/>
                <w:color w:val="000000"/>
              </w:rPr>
              <w:t xml:space="preserve">                              Подрядчик</w:t>
            </w:r>
          </w:p>
          <w:p w:rsidR="008373B0" w:rsidRPr="0012599E" w:rsidRDefault="008373B0" w:rsidP="008373B0">
            <w:pPr>
              <w:widowControl w:val="0"/>
              <w:spacing w:line="276" w:lineRule="auto"/>
              <w:ind w:left="851" w:right="391" w:hanging="142"/>
              <w:jc w:val="both"/>
              <w:rPr>
                <w:bCs/>
                <w:color w:val="000000"/>
              </w:rPr>
            </w:pPr>
          </w:p>
          <w:p w:rsidR="00203E88" w:rsidRPr="00203E88" w:rsidRDefault="00203E88" w:rsidP="00203E88">
            <w:pPr>
              <w:rPr>
                <w:rFonts w:eastAsia="Calibri"/>
                <w:color w:val="000000"/>
              </w:rPr>
            </w:pPr>
            <w:r w:rsidRPr="00203E88">
              <w:rPr>
                <w:rFonts w:eastAsia="Calibri"/>
                <w:color w:val="000000"/>
              </w:rPr>
              <w:t>ОБЩЕСТВО С ОГРАНИЧЕННОЙ ОТВЕТСТВЕННОСТЬЮ "ЕВРОТОН"</w:t>
            </w:r>
          </w:p>
          <w:p w:rsidR="00203E88" w:rsidRPr="00203E88" w:rsidRDefault="00203E88" w:rsidP="00203E88">
            <w:pPr>
              <w:rPr>
                <w:rFonts w:eastAsia="Calibri"/>
                <w:color w:val="000000"/>
              </w:rPr>
            </w:pPr>
            <w:r w:rsidRPr="00203E88">
              <w:rPr>
                <w:rFonts w:eastAsia="Calibri"/>
                <w:color w:val="000000"/>
              </w:rPr>
              <w:t>ИНН: 2508077127 КПП: 250801001</w:t>
            </w:r>
          </w:p>
          <w:p w:rsidR="00203E88" w:rsidRPr="00203E88" w:rsidRDefault="00203E88" w:rsidP="00203E88">
            <w:pPr>
              <w:rPr>
                <w:rFonts w:eastAsia="Calibri"/>
                <w:color w:val="000000"/>
              </w:rPr>
            </w:pPr>
            <w:r w:rsidRPr="00203E88">
              <w:rPr>
                <w:rFonts w:eastAsia="Calibri"/>
                <w:color w:val="000000"/>
              </w:rPr>
              <w:t xml:space="preserve">Юридический адрес: 692954, Российская Федерация, КРАЙ ПРИМОРСКИЙ, Г НАХОДКА, </w:t>
            </w:r>
            <w:proofErr w:type="gramStart"/>
            <w:r w:rsidRPr="00203E88">
              <w:rPr>
                <w:rFonts w:eastAsia="Calibri"/>
                <w:color w:val="000000"/>
              </w:rPr>
              <w:t>УЛ</w:t>
            </w:r>
            <w:proofErr w:type="gramEnd"/>
            <w:r w:rsidRPr="00203E88">
              <w:rPr>
                <w:rFonts w:eastAsia="Calibri"/>
                <w:color w:val="000000"/>
              </w:rPr>
              <w:t xml:space="preserve"> КОМСОМОЛЬСКАЯ, ДОМ 32Б, </w:t>
            </w:r>
          </w:p>
          <w:p w:rsidR="00174B52" w:rsidRPr="00174B52" w:rsidRDefault="00174B52" w:rsidP="00174B52">
            <w:pPr>
              <w:rPr>
                <w:rFonts w:eastAsia="Calibri"/>
                <w:color w:val="000000"/>
              </w:rPr>
            </w:pPr>
            <w:r w:rsidRPr="00174B52">
              <w:rPr>
                <w:rFonts w:eastAsia="Calibri"/>
                <w:color w:val="000000"/>
              </w:rPr>
              <w:t xml:space="preserve">Почтовый адрес: 692930, Приморский край </w:t>
            </w:r>
          </w:p>
          <w:p w:rsidR="00174B52" w:rsidRPr="00174B52" w:rsidRDefault="00174B52" w:rsidP="00174B52">
            <w:pPr>
              <w:rPr>
                <w:rFonts w:eastAsia="Calibri"/>
                <w:color w:val="000000"/>
              </w:rPr>
            </w:pPr>
            <w:r w:rsidRPr="00174B52">
              <w:rPr>
                <w:rFonts w:eastAsia="Calibri"/>
                <w:color w:val="000000"/>
              </w:rPr>
              <w:t>г. Находка, ул. Спортивная д. 26, кв. 86</w:t>
            </w:r>
          </w:p>
          <w:p w:rsidR="00174B52" w:rsidRPr="00174B52" w:rsidRDefault="00174B52" w:rsidP="00174B52">
            <w:pPr>
              <w:rPr>
                <w:rFonts w:eastAsia="Calibri"/>
                <w:color w:val="000000"/>
              </w:rPr>
            </w:pPr>
            <w:r w:rsidRPr="00174B52">
              <w:rPr>
                <w:rFonts w:eastAsia="Calibri"/>
                <w:color w:val="000000"/>
              </w:rPr>
              <w:t>телефоны: 89147087366, 89146842009</w:t>
            </w:r>
          </w:p>
          <w:p w:rsidR="00174B52" w:rsidRPr="00174B52" w:rsidRDefault="00174B52" w:rsidP="00174B52">
            <w:pPr>
              <w:rPr>
                <w:rFonts w:eastAsia="Calibri"/>
                <w:color w:val="000000"/>
              </w:rPr>
            </w:pPr>
            <w:r w:rsidRPr="00174B52">
              <w:rPr>
                <w:rFonts w:eastAsia="Calibri"/>
                <w:color w:val="000000"/>
                <w:lang w:val="en-US"/>
              </w:rPr>
              <w:t>E</w:t>
            </w:r>
            <w:r w:rsidRPr="00174B52">
              <w:rPr>
                <w:rFonts w:eastAsia="Calibri"/>
                <w:color w:val="000000"/>
              </w:rPr>
              <w:t>-</w:t>
            </w:r>
            <w:r w:rsidRPr="00174B52">
              <w:rPr>
                <w:rFonts w:eastAsia="Calibri"/>
                <w:color w:val="000000"/>
                <w:lang w:val="en-US"/>
              </w:rPr>
              <w:t>Mail</w:t>
            </w:r>
            <w:r w:rsidRPr="00174B52">
              <w:rPr>
                <w:rFonts w:eastAsia="Calibri"/>
                <w:color w:val="000000"/>
              </w:rPr>
              <w:t xml:space="preserve">: </w:t>
            </w:r>
            <w:hyperlink r:id="rId14" w:history="1">
              <w:r w:rsidRPr="00174B52">
                <w:rPr>
                  <w:rStyle w:val="af0"/>
                  <w:rFonts w:eastAsia="Calibri"/>
                  <w:lang w:val="en-US"/>
                </w:rPr>
                <w:t>Evrotonwork</w:t>
              </w:r>
              <w:r w:rsidRPr="00174B52">
                <w:rPr>
                  <w:rStyle w:val="af0"/>
                  <w:rFonts w:eastAsia="Calibri"/>
                </w:rPr>
                <w:t>@</w:t>
              </w:r>
              <w:r w:rsidRPr="00174B52">
                <w:rPr>
                  <w:rStyle w:val="af0"/>
                  <w:rFonts w:eastAsia="Calibri"/>
                  <w:lang w:val="en-US"/>
                </w:rPr>
                <w:t>mail</w:t>
              </w:r>
              <w:r w:rsidRPr="00174B52">
                <w:rPr>
                  <w:rStyle w:val="af0"/>
                  <w:rFonts w:eastAsia="Calibri"/>
                </w:rPr>
                <w:t>.</w:t>
              </w:r>
              <w:r w:rsidRPr="00174B52">
                <w:rPr>
                  <w:rStyle w:val="af0"/>
                  <w:rFonts w:eastAsia="Calibri"/>
                  <w:lang w:val="en-US"/>
                </w:rPr>
                <w:t>ru</w:t>
              </w:r>
            </w:hyperlink>
          </w:p>
          <w:p w:rsidR="00174B52" w:rsidRPr="00174B52" w:rsidRDefault="00174B52" w:rsidP="00174B52">
            <w:pPr>
              <w:rPr>
                <w:rFonts w:eastAsia="Calibri"/>
                <w:color w:val="000000"/>
              </w:rPr>
            </w:pPr>
            <w:r w:rsidRPr="00174B52">
              <w:rPr>
                <w:rFonts w:eastAsia="Calibri"/>
                <w:color w:val="000000"/>
              </w:rPr>
              <w:t>Банковские реквизиты: ФИЛИАЛ "ЦЕНТРАЛЬНЫЙ" БАНКА ВТБ (ПАО)</w:t>
            </w:r>
          </w:p>
          <w:p w:rsidR="00174B52" w:rsidRPr="00174B52" w:rsidRDefault="00174B52" w:rsidP="00174B52">
            <w:pPr>
              <w:rPr>
                <w:rFonts w:eastAsia="Calibri"/>
                <w:color w:val="000000"/>
              </w:rPr>
            </w:pPr>
            <w:r w:rsidRPr="00174B52">
              <w:rPr>
                <w:rFonts w:eastAsia="Calibri"/>
                <w:color w:val="000000"/>
              </w:rPr>
              <w:t>БИК: 044525411</w:t>
            </w:r>
          </w:p>
          <w:p w:rsidR="00174B52" w:rsidRPr="00174B52" w:rsidRDefault="00174B52" w:rsidP="00174B52">
            <w:pPr>
              <w:rPr>
                <w:rFonts w:eastAsia="Calibri"/>
                <w:bCs/>
                <w:color w:val="000000"/>
              </w:rPr>
            </w:pPr>
            <w:proofErr w:type="spellStart"/>
            <w:proofErr w:type="gramStart"/>
            <w:r w:rsidRPr="00174B52">
              <w:rPr>
                <w:rFonts w:eastAsia="Calibri"/>
                <w:color w:val="000000"/>
              </w:rPr>
              <w:t>р</w:t>
            </w:r>
            <w:proofErr w:type="spellEnd"/>
            <w:proofErr w:type="gramEnd"/>
            <w:r w:rsidRPr="00174B52">
              <w:rPr>
                <w:rFonts w:eastAsia="Calibri"/>
                <w:color w:val="000000"/>
              </w:rPr>
              <w:t>/с</w:t>
            </w:r>
            <w:r w:rsidRPr="00174B52">
              <w:rPr>
                <w:rFonts w:eastAsia="Calibri"/>
                <w:bCs/>
                <w:color w:val="000000"/>
              </w:rPr>
              <w:t>40702810412540000015</w:t>
            </w:r>
          </w:p>
          <w:p w:rsidR="00203E88" w:rsidRPr="00203E88" w:rsidRDefault="00174B52" w:rsidP="00174B52">
            <w:pPr>
              <w:rPr>
                <w:rFonts w:eastAsia="Calibri"/>
                <w:color w:val="000000"/>
              </w:rPr>
            </w:pPr>
            <w:r w:rsidRPr="00174B52">
              <w:rPr>
                <w:rFonts w:eastAsia="Calibri"/>
                <w:color w:val="000000"/>
              </w:rPr>
              <w:t>к/с 30101810145250000411</w:t>
            </w:r>
          </w:p>
          <w:p w:rsidR="00203E88" w:rsidRDefault="00203E88" w:rsidP="00203E88">
            <w:r>
              <w:t> </w:t>
            </w:r>
          </w:p>
          <w:p w:rsidR="008373B0" w:rsidRPr="0012599E" w:rsidRDefault="008373B0" w:rsidP="008373B0">
            <w:pPr>
              <w:widowControl w:val="0"/>
              <w:spacing w:line="276" w:lineRule="auto"/>
              <w:ind w:left="851" w:right="391" w:hanging="142"/>
              <w:jc w:val="both"/>
              <w:rPr>
                <w:color w:val="000000"/>
              </w:rPr>
            </w:pPr>
          </w:p>
        </w:tc>
      </w:tr>
      <w:tr w:rsidR="008373B0" w:rsidRPr="0012599E" w:rsidTr="008373B0">
        <w:trPr>
          <w:trHeight w:val="80"/>
        </w:trPr>
        <w:tc>
          <w:tcPr>
            <w:tcW w:w="2646" w:type="pct"/>
            <w:gridSpan w:val="2"/>
          </w:tcPr>
          <w:p w:rsidR="008373B0" w:rsidRPr="00705DEF" w:rsidRDefault="008373B0" w:rsidP="008373B0">
            <w:pPr>
              <w:pStyle w:val="2"/>
              <w:keepNext w:val="0"/>
              <w:widowControl w:val="0"/>
              <w:spacing w:before="0" w:after="0"/>
              <w:ind w:left="851" w:right="391" w:hanging="142"/>
              <w:jc w:val="both"/>
              <w:rPr>
                <w:snapToGrid w:val="0"/>
                <w:color w:val="000000"/>
              </w:rPr>
            </w:pPr>
            <w:r w:rsidRPr="00705DEF">
              <w:rPr>
                <w:rFonts w:ascii="Times New Roman" w:hAnsi="Times New Roman"/>
                <w:b w:val="0"/>
                <w:bCs w:val="0"/>
                <w:color w:val="000000"/>
                <w:sz w:val="24"/>
                <w:szCs w:val="24"/>
              </w:rPr>
              <w:t xml:space="preserve"> </w:t>
            </w:r>
          </w:p>
          <w:p w:rsidR="008373B0" w:rsidRPr="0012599E" w:rsidRDefault="00D56249" w:rsidP="008373B0">
            <w:pPr>
              <w:ind w:left="851" w:right="391" w:hanging="142"/>
              <w:rPr>
                <w:color w:val="000000"/>
              </w:rPr>
            </w:pPr>
            <w:r>
              <w:rPr>
                <w:rFonts w:eastAsia="Calibri"/>
                <w:color w:val="000000"/>
                <w:spacing w:val="6"/>
              </w:rPr>
              <w:t>З</w:t>
            </w:r>
            <w:r w:rsidR="008373B0" w:rsidRPr="0012599E">
              <w:rPr>
                <w:rFonts w:eastAsia="Calibri"/>
                <w:color w:val="000000"/>
                <w:spacing w:val="6"/>
              </w:rPr>
              <w:t>аместител</w:t>
            </w:r>
            <w:r>
              <w:rPr>
                <w:rFonts w:eastAsia="Calibri"/>
                <w:color w:val="000000"/>
                <w:spacing w:val="6"/>
              </w:rPr>
              <w:t>ь</w:t>
            </w:r>
            <w:r w:rsidR="008373B0" w:rsidRPr="0012599E">
              <w:rPr>
                <w:rFonts w:eastAsia="Calibri"/>
                <w:color w:val="000000"/>
                <w:spacing w:val="6"/>
              </w:rPr>
              <w:t xml:space="preserve"> главы администрации </w:t>
            </w:r>
            <w:r w:rsidR="008373B0">
              <w:rPr>
                <w:rFonts w:eastAsia="Calibri"/>
                <w:color w:val="000000"/>
                <w:spacing w:val="6"/>
              </w:rPr>
              <w:t>–</w:t>
            </w:r>
            <w:r w:rsidR="008373B0" w:rsidRPr="0012599E">
              <w:rPr>
                <w:rFonts w:eastAsia="Calibri"/>
                <w:color w:val="000000"/>
                <w:spacing w:val="6"/>
              </w:rPr>
              <w:t xml:space="preserve"> начальник управления</w:t>
            </w:r>
            <w:r w:rsidR="008373B0" w:rsidRPr="0012599E">
              <w:rPr>
                <w:color w:val="000000"/>
              </w:rPr>
              <w:t xml:space="preserve"> </w:t>
            </w:r>
          </w:p>
          <w:p w:rsidR="008373B0" w:rsidRPr="0012599E" w:rsidRDefault="008373B0" w:rsidP="008373B0">
            <w:pPr>
              <w:ind w:left="851" w:right="391" w:hanging="142"/>
              <w:rPr>
                <w:color w:val="000000"/>
              </w:rPr>
            </w:pPr>
            <w:r w:rsidRPr="0012599E">
              <w:rPr>
                <w:color w:val="000000"/>
              </w:rPr>
              <w:t xml:space="preserve">  _______________</w:t>
            </w:r>
            <w:r>
              <w:rPr>
                <w:color w:val="000000"/>
                <w:u w:val="single"/>
              </w:rPr>
              <w:t>/</w:t>
            </w:r>
            <w:proofErr w:type="spellStart"/>
            <w:r>
              <w:rPr>
                <w:color w:val="000000"/>
                <w:u w:val="single"/>
              </w:rPr>
              <w:t>_П.В.З</w:t>
            </w:r>
            <w:r w:rsidRPr="004B7A9C">
              <w:rPr>
                <w:color w:val="000000"/>
                <w:u w:val="single"/>
              </w:rPr>
              <w:t>уботыкин</w:t>
            </w:r>
            <w:proofErr w:type="spellEnd"/>
            <w:r w:rsidRPr="0012599E">
              <w:rPr>
                <w:color w:val="000000"/>
              </w:rPr>
              <w:t>/</w:t>
            </w:r>
          </w:p>
          <w:p w:rsidR="008373B0" w:rsidRPr="0012599E" w:rsidRDefault="008373B0" w:rsidP="008373B0">
            <w:pPr>
              <w:ind w:left="851" w:right="391" w:hanging="142"/>
              <w:jc w:val="center"/>
              <w:rPr>
                <w:color w:val="000000"/>
              </w:rPr>
            </w:pPr>
            <w:r w:rsidRPr="0012599E">
              <w:rPr>
                <w:color w:val="000000"/>
              </w:rPr>
              <w:t>(подпись)</w:t>
            </w:r>
          </w:p>
          <w:p w:rsidR="008373B0" w:rsidRPr="0012599E" w:rsidRDefault="008373B0" w:rsidP="008373B0">
            <w:pPr>
              <w:widowControl w:val="0"/>
              <w:ind w:left="851" w:right="391" w:hanging="142"/>
              <w:rPr>
                <w:snapToGrid w:val="0"/>
                <w:color w:val="000000"/>
              </w:rPr>
            </w:pPr>
            <w:r w:rsidRPr="0012599E">
              <w:rPr>
                <w:snapToGrid w:val="0"/>
                <w:color w:val="000000"/>
              </w:rPr>
              <w:t xml:space="preserve"> «____» _____________ 202</w:t>
            </w:r>
            <w:r>
              <w:rPr>
                <w:snapToGrid w:val="0"/>
                <w:color w:val="000000"/>
              </w:rPr>
              <w:t>1</w:t>
            </w:r>
            <w:r w:rsidRPr="0012599E">
              <w:rPr>
                <w:snapToGrid w:val="0"/>
                <w:color w:val="000000"/>
              </w:rPr>
              <w:t xml:space="preserve"> г.</w:t>
            </w:r>
          </w:p>
          <w:p w:rsidR="008373B0" w:rsidRPr="0012599E" w:rsidRDefault="008373B0" w:rsidP="008373B0">
            <w:pPr>
              <w:widowControl w:val="0"/>
              <w:ind w:left="851" w:right="391" w:hanging="142"/>
              <w:jc w:val="both"/>
              <w:rPr>
                <w:snapToGrid w:val="0"/>
                <w:color w:val="000000"/>
              </w:rPr>
            </w:pPr>
            <w:r w:rsidRPr="0012599E">
              <w:rPr>
                <w:snapToGrid w:val="0"/>
                <w:color w:val="000000"/>
              </w:rPr>
              <w:t xml:space="preserve">           (</w:t>
            </w:r>
            <w:proofErr w:type="gramStart"/>
            <w:r w:rsidRPr="0012599E">
              <w:rPr>
                <w:snapToGrid w:val="0"/>
                <w:color w:val="000000"/>
              </w:rPr>
              <w:t>м</w:t>
            </w:r>
            <w:proofErr w:type="gramEnd"/>
            <w:r w:rsidRPr="0012599E">
              <w:rPr>
                <w:snapToGrid w:val="0"/>
                <w:color w:val="000000"/>
              </w:rPr>
              <w:t>.п.)</w:t>
            </w:r>
          </w:p>
        </w:tc>
        <w:tc>
          <w:tcPr>
            <w:tcW w:w="2354" w:type="pct"/>
          </w:tcPr>
          <w:p w:rsidR="008373B0" w:rsidRPr="00617BD5" w:rsidRDefault="008373B0" w:rsidP="008373B0">
            <w:pPr>
              <w:pStyle w:val="2"/>
              <w:keepNext w:val="0"/>
              <w:widowControl w:val="0"/>
              <w:spacing w:before="0" w:after="0"/>
              <w:ind w:left="851" w:right="391" w:firstLine="567"/>
              <w:rPr>
                <w:rFonts w:ascii="Times New Roman" w:eastAsia="Calibri" w:hAnsi="Times New Roman"/>
                <w:b w:val="0"/>
                <w:bCs w:val="0"/>
                <w:i w:val="0"/>
                <w:iCs w:val="0"/>
                <w:color w:val="000000"/>
                <w:spacing w:val="6"/>
                <w:sz w:val="24"/>
                <w:szCs w:val="24"/>
              </w:rPr>
            </w:pPr>
            <w:r w:rsidRPr="00617BD5">
              <w:rPr>
                <w:rFonts w:ascii="Times New Roman" w:eastAsia="Calibri" w:hAnsi="Times New Roman"/>
                <w:b w:val="0"/>
                <w:bCs w:val="0"/>
                <w:i w:val="0"/>
                <w:iCs w:val="0"/>
                <w:color w:val="000000"/>
                <w:spacing w:val="6"/>
                <w:sz w:val="24"/>
                <w:szCs w:val="24"/>
              </w:rPr>
              <w:t xml:space="preserve">                  </w:t>
            </w:r>
          </w:p>
          <w:p w:rsidR="00617BD5" w:rsidRPr="00617BD5" w:rsidRDefault="00617BD5" w:rsidP="008373B0">
            <w:pPr>
              <w:widowControl w:val="0"/>
              <w:ind w:left="851" w:right="391" w:firstLine="567"/>
              <w:rPr>
                <w:rFonts w:eastAsia="Calibri"/>
                <w:color w:val="000000"/>
                <w:spacing w:val="6"/>
              </w:rPr>
            </w:pPr>
            <w:r w:rsidRPr="00617BD5">
              <w:rPr>
                <w:rFonts w:eastAsia="Calibri"/>
                <w:color w:val="000000"/>
                <w:spacing w:val="6"/>
              </w:rPr>
              <w:t>Генеральный директор</w:t>
            </w:r>
            <w:r w:rsidR="008373B0" w:rsidRPr="00617BD5">
              <w:rPr>
                <w:rFonts w:eastAsia="Calibri"/>
                <w:color w:val="000000"/>
                <w:spacing w:val="6"/>
              </w:rPr>
              <w:t xml:space="preserve"> </w:t>
            </w:r>
          </w:p>
          <w:p w:rsidR="008373B0" w:rsidRPr="00617BD5" w:rsidRDefault="00617BD5" w:rsidP="008373B0">
            <w:pPr>
              <w:widowControl w:val="0"/>
              <w:ind w:left="851" w:right="391" w:firstLine="567"/>
              <w:rPr>
                <w:rFonts w:eastAsia="Calibri"/>
                <w:color w:val="000000"/>
                <w:spacing w:val="6"/>
              </w:rPr>
            </w:pPr>
            <w:proofErr w:type="spellStart"/>
            <w:r w:rsidRPr="00617BD5">
              <w:rPr>
                <w:rFonts w:eastAsia="Calibri"/>
                <w:color w:val="000000"/>
                <w:spacing w:val="6"/>
              </w:rPr>
              <w:t>Авакян</w:t>
            </w:r>
            <w:proofErr w:type="spellEnd"/>
            <w:r w:rsidRPr="00617BD5">
              <w:rPr>
                <w:rFonts w:eastAsia="Calibri"/>
                <w:color w:val="000000"/>
                <w:spacing w:val="6"/>
              </w:rPr>
              <w:t xml:space="preserve"> А. А.</w:t>
            </w:r>
          </w:p>
          <w:p w:rsidR="008373B0" w:rsidRPr="00617BD5" w:rsidRDefault="008373B0" w:rsidP="008373B0">
            <w:pPr>
              <w:widowControl w:val="0"/>
              <w:ind w:right="391"/>
              <w:rPr>
                <w:rFonts w:eastAsia="Calibri"/>
                <w:color w:val="000000"/>
                <w:spacing w:val="6"/>
              </w:rPr>
            </w:pPr>
            <w:r w:rsidRPr="00617BD5">
              <w:rPr>
                <w:rFonts w:eastAsia="Calibri"/>
                <w:color w:val="000000"/>
                <w:spacing w:val="6"/>
              </w:rPr>
              <w:t xml:space="preserve">                                             _________________ /__________/</w:t>
            </w:r>
          </w:p>
          <w:p w:rsidR="008373B0" w:rsidRPr="00617BD5" w:rsidRDefault="008373B0" w:rsidP="008373B0">
            <w:pPr>
              <w:widowControl w:val="0"/>
              <w:ind w:left="851" w:right="391" w:firstLine="567"/>
              <w:rPr>
                <w:rFonts w:eastAsia="Calibri"/>
                <w:color w:val="000000"/>
                <w:spacing w:val="6"/>
              </w:rPr>
            </w:pPr>
            <w:r w:rsidRPr="00617BD5">
              <w:rPr>
                <w:rFonts w:eastAsia="Calibri"/>
                <w:color w:val="000000"/>
                <w:spacing w:val="6"/>
              </w:rPr>
              <w:t xml:space="preserve">             (подпись)</w:t>
            </w:r>
          </w:p>
          <w:p w:rsidR="008373B0" w:rsidRPr="00617BD5" w:rsidRDefault="008373B0" w:rsidP="008373B0">
            <w:pPr>
              <w:widowControl w:val="0"/>
              <w:ind w:left="851" w:right="391" w:firstLine="567"/>
              <w:rPr>
                <w:rFonts w:eastAsia="Calibri"/>
                <w:color w:val="000000"/>
                <w:spacing w:val="6"/>
              </w:rPr>
            </w:pPr>
            <w:r w:rsidRPr="00617BD5">
              <w:rPr>
                <w:rFonts w:eastAsia="Calibri"/>
                <w:color w:val="000000"/>
                <w:spacing w:val="6"/>
              </w:rPr>
              <w:t xml:space="preserve">              </w:t>
            </w:r>
          </w:p>
          <w:p w:rsidR="008373B0" w:rsidRPr="00617BD5" w:rsidRDefault="008373B0" w:rsidP="008373B0">
            <w:pPr>
              <w:widowControl w:val="0"/>
              <w:ind w:right="391"/>
              <w:rPr>
                <w:rFonts w:eastAsia="Calibri"/>
                <w:color w:val="000000"/>
                <w:spacing w:val="6"/>
              </w:rPr>
            </w:pPr>
            <w:r w:rsidRPr="00617BD5">
              <w:rPr>
                <w:rFonts w:eastAsia="Calibri"/>
                <w:color w:val="000000"/>
                <w:spacing w:val="6"/>
              </w:rPr>
              <w:t xml:space="preserve">    «____» ___________  2021 г.</w:t>
            </w:r>
          </w:p>
          <w:p w:rsidR="008373B0" w:rsidRPr="00617BD5" w:rsidRDefault="008373B0" w:rsidP="008373B0">
            <w:pPr>
              <w:widowControl w:val="0"/>
              <w:ind w:left="851" w:right="391" w:firstLine="567"/>
              <w:rPr>
                <w:rFonts w:eastAsia="Calibri"/>
                <w:color w:val="000000"/>
                <w:spacing w:val="6"/>
              </w:rPr>
            </w:pPr>
            <w:r w:rsidRPr="00617BD5">
              <w:rPr>
                <w:rFonts w:eastAsia="Calibri"/>
                <w:color w:val="000000"/>
                <w:spacing w:val="6"/>
              </w:rPr>
              <w:t xml:space="preserve">                   (</w:t>
            </w:r>
            <w:proofErr w:type="gramStart"/>
            <w:r w:rsidRPr="00617BD5">
              <w:rPr>
                <w:rFonts w:eastAsia="Calibri"/>
                <w:color w:val="000000"/>
                <w:spacing w:val="6"/>
              </w:rPr>
              <w:t>м</w:t>
            </w:r>
            <w:proofErr w:type="gramEnd"/>
            <w:r w:rsidRPr="00617BD5">
              <w:rPr>
                <w:rFonts w:eastAsia="Calibri"/>
                <w:color w:val="000000"/>
                <w:spacing w:val="6"/>
              </w:rPr>
              <w:t>.п.)</w:t>
            </w:r>
          </w:p>
        </w:tc>
      </w:tr>
    </w:tbl>
    <w:p w:rsidR="00513C36" w:rsidRPr="0012599E" w:rsidRDefault="00513C36" w:rsidP="00513C36">
      <w:pPr>
        <w:pStyle w:val="af7"/>
        <w:spacing w:before="0" w:beforeAutospacing="0" w:after="0" w:afterAutospacing="0"/>
      </w:pPr>
      <w:r w:rsidRPr="0012599E">
        <w:t xml:space="preserve">                                                                                                </w:t>
      </w:r>
    </w:p>
    <w:p w:rsidR="00513C36" w:rsidRPr="0012599E" w:rsidRDefault="00513C36" w:rsidP="00513C36">
      <w:pPr>
        <w:pStyle w:val="af7"/>
        <w:spacing w:before="0" w:beforeAutospacing="0" w:after="0" w:afterAutospacing="0"/>
      </w:pPr>
    </w:p>
    <w:p w:rsidR="00513C36" w:rsidRPr="0012599E" w:rsidRDefault="00513C36" w:rsidP="00513C36">
      <w:pPr>
        <w:pStyle w:val="af7"/>
        <w:spacing w:before="0" w:beforeAutospacing="0" w:after="0" w:afterAutospacing="0"/>
      </w:pPr>
    </w:p>
    <w:p w:rsidR="00513C36" w:rsidRPr="0012599E" w:rsidRDefault="00513C36" w:rsidP="00513C36">
      <w:pPr>
        <w:pStyle w:val="af7"/>
        <w:spacing w:before="0" w:beforeAutospacing="0" w:after="0" w:afterAutospacing="0"/>
      </w:pPr>
    </w:p>
    <w:p w:rsidR="00513C36" w:rsidRPr="0012599E" w:rsidRDefault="00513C36" w:rsidP="00513C36">
      <w:pPr>
        <w:pStyle w:val="af7"/>
        <w:spacing w:before="0" w:beforeAutospacing="0" w:after="0" w:afterAutospacing="0"/>
      </w:pPr>
    </w:p>
    <w:p w:rsidR="00850F1B" w:rsidRPr="0012599E" w:rsidRDefault="00850F1B" w:rsidP="00B10A1C">
      <w:pPr>
        <w:pStyle w:val="af7"/>
        <w:spacing w:before="0" w:beforeAutospacing="0" w:after="0" w:afterAutospacing="0"/>
      </w:pPr>
    </w:p>
    <w:p w:rsidR="00850F1B" w:rsidRPr="0012599E" w:rsidRDefault="00850F1B" w:rsidP="00B10A1C">
      <w:pPr>
        <w:pStyle w:val="af7"/>
        <w:spacing w:before="0" w:beforeAutospacing="0" w:after="0" w:afterAutospacing="0"/>
      </w:pPr>
    </w:p>
    <w:p w:rsidR="00FC62BF" w:rsidRPr="00EC24BC" w:rsidRDefault="00FC62BF" w:rsidP="00FC62BF">
      <w:pPr>
        <w:adjustRightInd w:val="0"/>
        <w:jc w:val="center"/>
      </w:pPr>
    </w:p>
    <w:p w:rsidR="00FC62BF" w:rsidRDefault="00FC62BF" w:rsidP="00FC62BF">
      <w:pPr>
        <w:jc w:val="center"/>
        <w:rPr>
          <w:b/>
          <w:bCs/>
        </w:rPr>
      </w:pPr>
    </w:p>
    <w:p w:rsidR="00FC62BF" w:rsidRDefault="00FC62BF" w:rsidP="00FC62BF">
      <w:pPr>
        <w:jc w:val="center"/>
        <w:rPr>
          <w:b/>
          <w:bCs/>
        </w:rPr>
      </w:pPr>
    </w:p>
    <w:p w:rsidR="008C3DDB" w:rsidRDefault="008C3DDB" w:rsidP="00FC62BF">
      <w:pPr>
        <w:jc w:val="center"/>
        <w:rPr>
          <w:b/>
          <w:bCs/>
        </w:rPr>
      </w:pPr>
    </w:p>
    <w:p w:rsidR="008C3DDB" w:rsidRDefault="008C3DDB" w:rsidP="00FC62BF">
      <w:pPr>
        <w:jc w:val="center"/>
        <w:rPr>
          <w:b/>
          <w:bCs/>
        </w:rPr>
      </w:pPr>
    </w:p>
    <w:p w:rsidR="008C3DDB" w:rsidRDefault="008C3DDB" w:rsidP="00FC62BF">
      <w:pPr>
        <w:jc w:val="center"/>
        <w:rPr>
          <w:b/>
          <w:bCs/>
        </w:rPr>
      </w:pPr>
    </w:p>
    <w:p w:rsidR="00B60EE4" w:rsidRDefault="00B60EE4" w:rsidP="00FC62BF">
      <w:pPr>
        <w:jc w:val="center"/>
        <w:rPr>
          <w:b/>
          <w:bCs/>
        </w:rPr>
        <w:sectPr w:rsidR="00B60EE4" w:rsidSect="00DC20E6">
          <w:headerReference w:type="default" r:id="rId15"/>
          <w:footerReference w:type="default" r:id="rId16"/>
          <w:pgSz w:w="11910" w:h="16840"/>
          <w:pgMar w:top="425" w:right="570" w:bottom="680" w:left="851" w:header="306" w:footer="255" w:gutter="0"/>
          <w:pgNumType w:start="1"/>
          <w:cols w:space="720"/>
          <w:noEndnote/>
        </w:sectPr>
      </w:pPr>
    </w:p>
    <w:p w:rsidR="00025430" w:rsidRDefault="00B357F7" w:rsidP="00DE036F">
      <w:pPr>
        <w:jc w:val="right"/>
        <w:rPr>
          <w:b/>
          <w:bCs/>
        </w:rPr>
      </w:pPr>
      <w:r w:rsidRPr="0012599E">
        <w:lastRenderedPageBreak/>
        <w:t xml:space="preserve">                                                                                                                               </w:t>
      </w:r>
    </w:p>
    <w:p w:rsidR="00025430" w:rsidRDefault="00025430" w:rsidP="00A74C2E">
      <w:pPr>
        <w:jc w:val="center"/>
        <w:rPr>
          <w:b/>
          <w:bCs/>
        </w:rPr>
      </w:pPr>
    </w:p>
    <w:p w:rsidR="004C49CE" w:rsidRPr="003B115F" w:rsidRDefault="004C49CE" w:rsidP="001A66D9">
      <w:pPr>
        <w:spacing w:after="120"/>
        <w:ind w:left="142" w:right="136"/>
        <w:jc w:val="right"/>
      </w:pPr>
      <w:r w:rsidRPr="003B115F">
        <w:t xml:space="preserve">Приложение №1 </w:t>
      </w:r>
    </w:p>
    <w:p w:rsidR="004C49CE" w:rsidRPr="003B115F" w:rsidRDefault="004C49CE" w:rsidP="004C49CE">
      <w:pPr>
        <w:jc w:val="right"/>
      </w:pPr>
      <w:r w:rsidRPr="0012599E">
        <w:t xml:space="preserve">                                                                                                                                      </w:t>
      </w:r>
      <w:r w:rsidRPr="003B115F">
        <w:t>УТВЕРЖДАЮ</w:t>
      </w:r>
    </w:p>
    <w:p w:rsidR="004C49CE" w:rsidRPr="003B115F" w:rsidRDefault="00D56249" w:rsidP="004C49CE">
      <w:pPr>
        <w:jc w:val="right"/>
      </w:pPr>
      <w:r>
        <w:t xml:space="preserve">Заместитель </w:t>
      </w:r>
      <w:r w:rsidR="004C49CE" w:rsidRPr="003B115F">
        <w:t>главы администрации-</w:t>
      </w:r>
    </w:p>
    <w:p w:rsidR="004C49CE" w:rsidRPr="003B115F" w:rsidRDefault="004C49CE" w:rsidP="004C49CE">
      <w:pPr>
        <w:jc w:val="center"/>
      </w:pPr>
      <w:r w:rsidRPr="003B115F">
        <w:t xml:space="preserve">                                                                                                                                                 </w:t>
      </w:r>
      <w:r w:rsidR="00D56249">
        <w:t xml:space="preserve">                      начальник</w:t>
      </w:r>
      <w:r w:rsidRPr="003B115F">
        <w:t xml:space="preserve"> управления  ЖКК                                                   </w:t>
      </w:r>
    </w:p>
    <w:p w:rsidR="004C49CE" w:rsidRPr="003B115F" w:rsidRDefault="004C49CE" w:rsidP="004C49CE">
      <w:pPr>
        <w:jc w:val="right"/>
      </w:pPr>
      <w:r w:rsidRPr="003B115F">
        <w:t xml:space="preserve">                                                    ___________________П.В. </w:t>
      </w:r>
      <w:proofErr w:type="spellStart"/>
      <w:r w:rsidRPr="003B115F">
        <w:t>Зуботыкин</w:t>
      </w:r>
      <w:proofErr w:type="spellEnd"/>
      <w:r w:rsidRPr="003B115F">
        <w:t xml:space="preserve"> </w:t>
      </w:r>
    </w:p>
    <w:p w:rsidR="00FF71D6" w:rsidRDefault="004C49CE" w:rsidP="004C49CE">
      <w:pPr>
        <w:jc w:val="right"/>
      </w:pPr>
      <w:r w:rsidRPr="003B115F">
        <w:t xml:space="preserve">              </w:t>
      </w:r>
    </w:p>
    <w:p w:rsidR="004C49CE" w:rsidRPr="003B115F" w:rsidRDefault="004C49CE" w:rsidP="004C49CE">
      <w:pPr>
        <w:jc w:val="right"/>
      </w:pPr>
      <w:r w:rsidRPr="003B115F">
        <w:t xml:space="preserve">               _________________________202</w:t>
      </w:r>
      <w:r>
        <w:t>1</w:t>
      </w:r>
      <w:r w:rsidRPr="003B115F">
        <w:t>г.</w:t>
      </w:r>
    </w:p>
    <w:p w:rsidR="004C49CE" w:rsidRPr="003B115F" w:rsidRDefault="004C49CE" w:rsidP="004C49CE">
      <w:pPr>
        <w:jc w:val="center"/>
      </w:pPr>
    </w:p>
    <w:p w:rsidR="004C49CE" w:rsidRPr="003B115F" w:rsidRDefault="00C025CE" w:rsidP="004C49CE">
      <w:pPr>
        <w:shd w:val="clear" w:color="auto" w:fill="FFFFFF"/>
        <w:tabs>
          <w:tab w:val="left" w:pos="974"/>
        </w:tabs>
        <w:jc w:val="center"/>
        <w:rPr>
          <w:u w:val="single"/>
        </w:rPr>
      </w:pPr>
      <w:r>
        <w:rPr>
          <w:u w:val="single"/>
        </w:rPr>
        <w:t>Благоустройство</w:t>
      </w:r>
      <w:r w:rsidR="00B02499">
        <w:rPr>
          <w:u w:val="single"/>
        </w:rPr>
        <w:t xml:space="preserve"> </w:t>
      </w:r>
      <w:r w:rsidR="00844429">
        <w:rPr>
          <w:u w:val="single"/>
        </w:rPr>
        <w:t>зоны 3 «</w:t>
      </w:r>
      <w:proofErr w:type="gramStart"/>
      <w:r w:rsidR="00844429">
        <w:rPr>
          <w:u w:val="single"/>
        </w:rPr>
        <w:t>Игровая</w:t>
      </w:r>
      <w:proofErr w:type="gramEnd"/>
      <w:r w:rsidR="00844429">
        <w:rPr>
          <w:u w:val="single"/>
        </w:rPr>
        <w:t>» сквера «Лозовый, ра</w:t>
      </w:r>
      <w:r w:rsidR="004028B9">
        <w:rPr>
          <w:u w:val="single"/>
        </w:rPr>
        <w:t>с</w:t>
      </w:r>
      <w:r w:rsidR="00844429">
        <w:rPr>
          <w:u w:val="single"/>
        </w:rPr>
        <w:t xml:space="preserve">положенного </w:t>
      </w:r>
      <w:r w:rsidR="003A137E">
        <w:rPr>
          <w:u w:val="single"/>
        </w:rPr>
        <w:t xml:space="preserve">по ул. Индустриальная,11 в г. </w:t>
      </w:r>
      <w:proofErr w:type="spellStart"/>
      <w:r w:rsidR="003A137E">
        <w:rPr>
          <w:u w:val="single"/>
        </w:rPr>
        <w:t>Партизанск</w:t>
      </w:r>
      <w:proofErr w:type="spellEnd"/>
    </w:p>
    <w:p w:rsidR="004C49CE" w:rsidRPr="003B115F" w:rsidRDefault="004C49CE" w:rsidP="004C49CE">
      <w:pPr>
        <w:shd w:val="clear" w:color="auto" w:fill="FFFFFF"/>
        <w:tabs>
          <w:tab w:val="left" w:pos="974"/>
        </w:tabs>
        <w:jc w:val="center"/>
        <w:rPr>
          <w:i/>
        </w:rPr>
      </w:pPr>
      <w:r w:rsidRPr="003B115F">
        <w:rPr>
          <w:i/>
        </w:rPr>
        <w:t xml:space="preserve"> (наименование стройки)</w:t>
      </w:r>
    </w:p>
    <w:p w:rsidR="004C49CE" w:rsidRPr="003B115F" w:rsidRDefault="004C49CE" w:rsidP="004C49CE"/>
    <w:p w:rsidR="004C49CE" w:rsidRPr="003B115F" w:rsidRDefault="004C49CE" w:rsidP="004C49CE">
      <w:pPr>
        <w:jc w:val="center"/>
        <w:rPr>
          <w:color w:val="000000"/>
        </w:rPr>
      </w:pPr>
      <w:r w:rsidRPr="003B115F">
        <w:rPr>
          <w:color w:val="000000"/>
        </w:rPr>
        <w:t>ЛОКАЛЬНЫЙ СМЕТНЫЙ РАСЧЕТ № 1</w:t>
      </w:r>
    </w:p>
    <w:p w:rsidR="004C49CE" w:rsidRPr="003B115F" w:rsidRDefault="004C49CE" w:rsidP="004C49CE">
      <w:pPr>
        <w:jc w:val="center"/>
        <w:rPr>
          <w:color w:val="000000"/>
        </w:rPr>
      </w:pPr>
      <w:r w:rsidRPr="003B115F">
        <w:rPr>
          <w:color w:val="000000"/>
        </w:rPr>
        <w:t xml:space="preserve"> (локальная смета)</w:t>
      </w:r>
    </w:p>
    <w:p w:rsidR="004C49CE" w:rsidRPr="003B115F" w:rsidRDefault="004C49CE" w:rsidP="004C49CE">
      <w:pPr>
        <w:jc w:val="center"/>
        <w:rPr>
          <w:color w:val="000000"/>
        </w:rPr>
      </w:pPr>
    </w:p>
    <w:p w:rsidR="004C49CE" w:rsidRDefault="00B02499" w:rsidP="004C49CE">
      <w:pPr>
        <w:jc w:val="center"/>
        <w:rPr>
          <w:u w:val="single"/>
        </w:rPr>
      </w:pPr>
      <w:r>
        <w:rPr>
          <w:u w:val="single"/>
        </w:rPr>
        <w:t>Вертикальная планировка</w:t>
      </w:r>
    </w:p>
    <w:p w:rsidR="004C49CE" w:rsidRDefault="004C49CE" w:rsidP="004C49CE">
      <w:r w:rsidRPr="003B115F">
        <w:t xml:space="preserve">                          Основание:</w:t>
      </w:r>
    </w:p>
    <w:p w:rsidR="004C49CE" w:rsidRPr="003B115F" w:rsidRDefault="004C49CE" w:rsidP="004C49CE">
      <w:r w:rsidRPr="003B115F">
        <w:t xml:space="preserve">                          Сметная стоимость </w:t>
      </w:r>
    </w:p>
    <w:p w:rsidR="00970AE9" w:rsidRPr="003B115F" w:rsidRDefault="004C49CE" w:rsidP="00970AE9">
      <w:r w:rsidRPr="003B115F">
        <w:t xml:space="preserve">                          строительных работ</w:t>
      </w:r>
      <w:r w:rsidR="00970AE9" w:rsidRPr="003B115F">
        <w:t>____________________________________</w:t>
      </w:r>
      <w:r w:rsidR="001936BC">
        <w:t>349,52087</w:t>
      </w:r>
    </w:p>
    <w:p w:rsidR="004C49CE" w:rsidRPr="003B115F" w:rsidRDefault="004C49CE" w:rsidP="004C49CE">
      <w:r w:rsidRPr="003B115F">
        <w:t xml:space="preserve">.                          Средства на оплату труда _________________________________   </w:t>
      </w:r>
      <w:r w:rsidR="00AC304C">
        <w:t>8,680</w:t>
      </w:r>
      <w:r w:rsidR="00BF61B3">
        <w:t xml:space="preserve">  тыс. руб</w:t>
      </w:r>
      <w:r w:rsidRPr="003B115F">
        <w:t>.</w:t>
      </w:r>
    </w:p>
    <w:p w:rsidR="004C49CE" w:rsidRPr="003B115F" w:rsidRDefault="004C49CE" w:rsidP="004C49CE">
      <w:r w:rsidRPr="003B115F">
        <w:t xml:space="preserve">                          Сметная трудоемкость ____________________________________</w:t>
      </w:r>
      <w:r>
        <w:t xml:space="preserve">  </w:t>
      </w:r>
      <w:r w:rsidR="00BF61B3">
        <w:t>966,99</w:t>
      </w:r>
      <w:r w:rsidRPr="003B115F">
        <w:t xml:space="preserve"> чел. час</w:t>
      </w:r>
    </w:p>
    <w:p w:rsidR="00282580" w:rsidRDefault="004C49CE" w:rsidP="00BC200B">
      <w:r w:rsidRPr="003B115F">
        <w:t xml:space="preserve">                          Составле</w:t>
      </w:r>
      <w:proofErr w:type="gramStart"/>
      <w:r w:rsidRPr="003B115F">
        <w:t>н(</w:t>
      </w:r>
      <w:proofErr w:type="gramEnd"/>
      <w:r w:rsidRPr="003B115F">
        <w:t xml:space="preserve">а) в текущих (прогнозных) ценах по состоянию на </w:t>
      </w:r>
      <w:r w:rsidR="004028B9">
        <w:t>2</w:t>
      </w:r>
      <w:r w:rsidR="00EB30F3">
        <w:t xml:space="preserve"> кв.2020/ </w:t>
      </w:r>
      <w:r w:rsidR="009C6E0C">
        <w:t>1</w:t>
      </w:r>
      <w:r w:rsidRPr="003B115F">
        <w:t>к</w:t>
      </w:r>
      <w:r w:rsidR="00EB30F3">
        <w:t>в.</w:t>
      </w:r>
      <w:r w:rsidRPr="003B115F">
        <w:t xml:space="preserve"> 202</w:t>
      </w:r>
      <w:r w:rsidR="00CD2885">
        <w:t>1</w:t>
      </w:r>
      <w:r w:rsidRPr="003B115F">
        <w:t xml:space="preserve"> г.</w:t>
      </w:r>
    </w:p>
    <w:p w:rsidR="00282580" w:rsidRDefault="00282580" w:rsidP="00BC200B"/>
    <w:tbl>
      <w:tblPr>
        <w:tblW w:w="16239" w:type="dxa"/>
        <w:tblInd w:w="94" w:type="dxa"/>
        <w:tblLook w:val="04A0"/>
      </w:tblPr>
      <w:tblGrid>
        <w:gridCol w:w="411"/>
        <w:gridCol w:w="1127"/>
        <w:gridCol w:w="3463"/>
        <w:gridCol w:w="617"/>
        <w:gridCol w:w="1511"/>
        <w:gridCol w:w="802"/>
        <w:gridCol w:w="802"/>
        <w:gridCol w:w="751"/>
        <w:gridCol w:w="1165"/>
        <w:gridCol w:w="802"/>
        <w:gridCol w:w="802"/>
        <w:gridCol w:w="751"/>
        <w:gridCol w:w="754"/>
        <w:gridCol w:w="759"/>
        <w:gridCol w:w="1103"/>
        <w:gridCol w:w="906"/>
      </w:tblGrid>
      <w:tr w:rsidR="00AB105A" w:rsidRPr="00AB105A" w:rsidTr="00F577BF">
        <w:trPr>
          <w:trHeight w:val="960"/>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 xml:space="preserve">№ </w:t>
            </w:r>
            <w:proofErr w:type="spellStart"/>
            <w:r w:rsidRPr="00AB105A">
              <w:rPr>
                <w:rFonts w:ascii="Arial" w:hAnsi="Arial" w:cs="Arial"/>
                <w:sz w:val="18"/>
                <w:szCs w:val="18"/>
              </w:rPr>
              <w:t>пп</w:t>
            </w:r>
            <w:proofErr w:type="spellEnd"/>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proofErr w:type="spellStart"/>
            <w:r w:rsidRPr="00AB105A">
              <w:rPr>
                <w:rFonts w:ascii="Arial" w:hAnsi="Arial" w:cs="Arial"/>
                <w:sz w:val="18"/>
                <w:szCs w:val="18"/>
              </w:rPr>
              <w:t>Обосн</w:t>
            </w:r>
            <w:proofErr w:type="gramStart"/>
            <w:r w:rsidRPr="00AB105A">
              <w:rPr>
                <w:rFonts w:ascii="Arial" w:hAnsi="Arial" w:cs="Arial"/>
                <w:sz w:val="18"/>
                <w:szCs w:val="18"/>
              </w:rPr>
              <w:t>о</w:t>
            </w:r>
            <w:proofErr w:type="spellEnd"/>
            <w:r w:rsidRPr="00AB105A">
              <w:rPr>
                <w:rFonts w:ascii="Arial" w:hAnsi="Arial" w:cs="Arial"/>
                <w:sz w:val="18"/>
                <w:szCs w:val="18"/>
              </w:rPr>
              <w:t>-</w:t>
            </w:r>
            <w:proofErr w:type="gramEnd"/>
            <w:r w:rsidRPr="00AB105A">
              <w:rPr>
                <w:rFonts w:ascii="Arial" w:hAnsi="Arial" w:cs="Arial"/>
                <w:sz w:val="18"/>
                <w:szCs w:val="18"/>
              </w:rPr>
              <w:br/>
            </w:r>
            <w:proofErr w:type="spellStart"/>
            <w:r w:rsidRPr="00AB105A">
              <w:rPr>
                <w:rFonts w:ascii="Arial" w:hAnsi="Arial" w:cs="Arial"/>
                <w:sz w:val="18"/>
                <w:szCs w:val="18"/>
              </w:rPr>
              <w:t>вание</w:t>
            </w:r>
            <w:proofErr w:type="spellEnd"/>
          </w:p>
        </w:tc>
        <w:tc>
          <w:tcPr>
            <w:tcW w:w="3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Наименование работ и затрат</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 xml:space="preserve">Ед. </w:t>
            </w:r>
            <w:proofErr w:type="spellStart"/>
            <w:r w:rsidRPr="00AB105A">
              <w:rPr>
                <w:rFonts w:ascii="Arial" w:hAnsi="Arial" w:cs="Arial"/>
                <w:sz w:val="18"/>
                <w:szCs w:val="18"/>
              </w:rPr>
              <w:t>изм</w:t>
            </w:r>
            <w:proofErr w:type="spellEnd"/>
            <w:r w:rsidRPr="00AB105A">
              <w:rPr>
                <w:rFonts w:ascii="Arial" w:hAnsi="Arial" w:cs="Arial"/>
                <w:sz w:val="18"/>
                <w:szCs w:val="18"/>
              </w:rPr>
              <w:t>.</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Кол.</w:t>
            </w:r>
          </w:p>
        </w:tc>
        <w:tc>
          <w:tcPr>
            <w:tcW w:w="2355" w:type="dxa"/>
            <w:gridSpan w:val="3"/>
            <w:tcBorders>
              <w:top w:val="single" w:sz="4" w:space="0" w:color="auto"/>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Стоимость единицы в базисных ценах, руб.</w:t>
            </w:r>
          </w:p>
        </w:tc>
        <w:tc>
          <w:tcPr>
            <w:tcW w:w="3233" w:type="dxa"/>
            <w:gridSpan w:val="4"/>
            <w:tcBorders>
              <w:top w:val="single" w:sz="4" w:space="0" w:color="auto"/>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Общая стоимость в базисных ценах, руб.</w:t>
            </w:r>
          </w:p>
        </w:tc>
        <w:tc>
          <w:tcPr>
            <w:tcW w:w="1513" w:type="dxa"/>
            <w:gridSpan w:val="2"/>
            <w:tcBorders>
              <w:top w:val="single" w:sz="4" w:space="0" w:color="auto"/>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proofErr w:type="spellStart"/>
            <w:r w:rsidRPr="00AB105A">
              <w:rPr>
                <w:rFonts w:ascii="Arial" w:hAnsi="Arial" w:cs="Arial"/>
                <w:sz w:val="18"/>
                <w:szCs w:val="18"/>
              </w:rPr>
              <w:t>Затр.тр</w:t>
            </w:r>
            <w:proofErr w:type="gramStart"/>
            <w:r w:rsidRPr="00AB105A">
              <w:rPr>
                <w:rFonts w:ascii="Arial" w:hAnsi="Arial" w:cs="Arial"/>
                <w:sz w:val="18"/>
                <w:szCs w:val="18"/>
              </w:rPr>
              <w:t>.р</w:t>
            </w:r>
            <w:proofErr w:type="gramEnd"/>
            <w:r w:rsidRPr="00AB105A">
              <w:rPr>
                <w:rFonts w:ascii="Arial" w:hAnsi="Arial" w:cs="Arial"/>
                <w:sz w:val="18"/>
                <w:szCs w:val="18"/>
              </w:rPr>
              <w:t>аб-х</w:t>
            </w:r>
            <w:proofErr w:type="spellEnd"/>
            <w:r w:rsidRPr="00AB105A">
              <w:rPr>
                <w:rFonts w:ascii="Arial" w:hAnsi="Arial" w:cs="Arial"/>
                <w:sz w:val="18"/>
                <w:szCs w:val="18"/>
              </w:rPr>
              <w:t xml:space="preserve"> не занятых </w:t>
            </w:r>
            <w:proofErr w:type="spellStart"/>
            <w:r w:rsidRPr="00AB105A">
              <w:rPr>
                <w:rFonts w:ascii="Arial" w:hAnsi="Arial" w:cs="Arial"/>
                <w:sz w:val="18"/>
                <w:szCs w:val="18"/>
              </w:rPr>
              <w:t>обслуж.машин</w:t>
            </w:r>
            <w:proofErr w:type="spellEnd"/>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proofErr w:type="spellStart"/>
            <w:r w:rsidRPr="00AB105A">
              <w:rPr>
                <w:rFonts w:ascii="Arial" w:hAnsi="Arial" w:cs="Arial"/>
                <w:sz w:val="18"/>
                <w:szCs w:val="18"/>
              </w:rPr>
              <w:t>Обосн</w:t>
            </w:r>
            <w:proofErr w:type="gramStart"/>
            <w:r w:rsidRPr="00AB105A">
              <w:rPr>
                <w:rFonts w:ascii="Arial" w:hAnsi="Arial" w:cs="Arial"/>
                <w:sz w:val="18"/>
                <w:szCs w:val="18"/>
              </w:rPr>
              <w:t>о</w:t>
            </w:r>
            <w:proofErr w:type="spellEnd"/>
            <w:r w:rsidRPr="00AB105A">
              <w:rPr>
                <w:rFonts w:ascii="Arial" w:hAnsi="Arial" w:cs="Arial"/>
                <w:sz w:val="18"/>
                <w:szCs w:val="18"/>
              </w:rPr>
              <w:t>-</w:t>
            </w:r>
            <w:proofErr w:type="gramEnd"/>
            <w:r w:rsidRPr="00AB105A">
              <w:rPr>
                <w:rFonts w:ascii="Arial" w:hAnsi="Arial" w:cs="Arial"/>
                <w:sz w:val="18"/>
                <w:szCs w:val="18"/>
              </w:rPr>
              <w:br/>
            </w:r>
            <w:proofErr w:type="spellStart"/>
            <w:r w:rsidRPr="00AB105A">
              <w:rPr>
                <w:rFonts w:ascii="Arial" w:hAnsi="Arial" w:cs="Arial"/>
                <w:sz w:val="18"/>
                <w:szCs w:val="18"/>
              </w:rPr>
              <w:t>вание</w:t>
            </w:r>
            <w:proofErr w:type="spellEnd"/>
            <w:r w:rsidRPr="00AB105A">
              <w:rPr>
                <w:rFonts w:ascii="Arial" w:hAnsi="Arial" w:cs="Arial"/>
                <w:sz w:val="18"/>
                <w:szCs w:val="18"/>
              </w:rPr>
              <w:t>, индекс</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Всего в текущих ценах, руб.</w:t>
            </w:r>
          </w:p>
        </w:tc>
      </w:tr>
      <w:tr w:rsidR="00AB105A" w:rsidRPr="00AB105A" w:rsidTr="00F577BF">
        <w:trPr>
          <w:trHeight w:val="570"/>
        </w:trPr>
        <w:tc>
          <w:tcPr>
            <w:tcW w:w="411"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802" w:type="dxa"/>
            <w:tcBorders>
              <w:top w:val="nil"/>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Всего</w:t>
            </w:r>
          </w:p>
        </w:tc>
        <w:tc>
          <w:tcPr>
            <w:tcW w:w="802" w:type="dxa"/>
            <w:tcBorders>
              <w:top w:val="nil"/>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proofErr w:type="spellStart"/>
            <w:r w:rsidRPr="00AB105A">
              <w:rPr>
                <w:rFonts w:ascii="Arial" w:hAnsi="Arial" w:cs="Arial"/>
                <w:sz w:val="18"/>
                <w:szCs w:val="18"/>
              </w:rPr>
              <w:t>Экспл</w:t>
            </w:r>
            <w:proofErr w:type="spellEnd"/>
            <w:r w:rsidRPr="00AB105A">
              <w:rPr>
                <w:rFonts w:ascii="Arial" w:hAnsi="Arial" w:cs="Arial"/>
                <w:sz w:val="18"/>
                <w:szCs w:val="18"/>
              </w:rPr>
              <w:t xml:space="preserve">. </w:t>
            </w:r>
            <w:proofErr w:type="spellStart"/>
            <w:r w:rsidRPr="00AB105A">
              <w:rPr>
                <w:rFonts w:ascii="Arial" w:hAnsi="Arial" w:cs="Arial"/>
                <w:sz w:val="18"/>
                <w:szCs w:val="18"/>
              </w:rPr>
              <w:t>маш</w:t>
            </w:r>
            <w:proofErr w:type="spellEnd"/>
            <w:r w:rsidRPr="00AB105A">
              <w:rPr>
                <w:rFonts w:ascii="Arial" w:hAnsi="Arial" w:cs="Arial"/>
                <w:sz w:val="18"/>
                <w:szCs w:val="18"/>
              </w:rPr>
              <w:t>.</w:t>
            </w:r>
          </w:p>
        </w:tc>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proofErr w:type="spellStart"/>
            <w:proofErr w:type="gramStart"/>
            <w:r w:rsidRPr="00AB105A">
              <w:rPr>
                <w:rFonts w:ascii="Arial" w:hAnsi="Arial" w:cs="Arial"/>
                <w:sz w:val="18"/>
                <w:szCs w:val="18"/>
              </w:rPr>
              <w:t>Мат-ы</w:t>
            </w:r>
            <w:proofErr w:type="spellEnd"/>
            <w:proofErr w:type="gramEnd"/>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Всего</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в т.ч. оплата труда</w:t>
            </w:r>
          </w:p>
        </w:tc>
        <w:tc>
          <w:tcPr>
            <w:tcW w:w="802" w:type="dxa"/>
            <w:tcBorders>
              <w:top w:val="nil"/>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proofErr w:type="spellStart"/>
            <w:r w:rsidRPr="00AB105A">
              <w:rPr>
                <w:rFonts w:ascii="Arial" w:hAnsi="Arial" w:cs="Arial"/>
                <w:sz w:val="18"/>
                <w:szCs w:val="18"/>
              </w:rPr>
              <w:t>Экспл</w:t>
            </w:r>
            <w:proofErr w:type="spellEnd"/>
            <w:r w:rsidRPr="00AB105A">
              <w:rPr>
                <w:rFonts w:ascii="Arial" w:hAnsi="Arial" w:cs="Arial"/>
                <w:sz w:val="18"/>
                <w:szCs w:val="18"/>
              </w:rPr>
              <w:t xml:space="preserve">. </w:t>
            </w:r>
            <w:proofErr w:type="spellStart"/>
            <w:r w:rsidRPr="00AB105A">
              <w:rPr>
                <w:rFonts w:ascii="Arial" w:hAnsi="Arial" w:cs="Arial"/>
                <w:sz w:val="18"/>
                <w:szCs w:val="18"/>
              </w:rPr>
              <w:t>маш</w:t>
            </w:r>
            <w:proofErr w:type="spellEnd"/>
            <w:r w:rsidRPr="00AB105A">
              <w:rPr>
                <w:rFonts w:ascii="Arial" w:hAnsi="Arial" w:cs="Arial"/>
                <w:sz w:val="18"/>
                <w:szCs w:val="18"/>
              </w:rPr>
              <w:t>.</w:t>
            </w:r>
          </w:p>
        </w:tc>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proofErr w:type="spellStart"/>
            <w:proofErr w:type="gramStart"/>
            <w:r w:rsidRPr="00AB105A">
              <w:rPr>
                <w:rFonts w:ascii="Arial" w:hAnsi="Arial" w:cs="Arial"/>
                <w:sz w:val="18"/>
                <w:szCs w:val="18"/>
              </w:rPr>
              <w:t>Мат-ы</w:t>
            </w:r>
            <w:proofErr w:type="spellEnd"/>
            <w:proofErr w:type="gramEnd"/>
          </w:p>
        </w:tc>
        <w:tc>
          <w:tcPr>
            <w:tcW w:w="1513" w:type="dxa"/>
            <w:gridSpan w:val="2"/>
            <w:tcBorders>
              <w:top w:val="single" w:sz="4" w:space="0" w:color="auto"/>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proofErr w:type="spellStart"/>
            <w:r w:rsidRPr="00AB105A">
              <w:rPr>
                <w:rFonts w:ascii="Arial" w:hAnsi="Arial" w:cs="Arial"/>
                <w:sz w:val="18"/>
                <w:szCs w:val="18"/>
              </w:rPr>
              <w:t>Обслуж-х</w:t>
            </w:r>
            <w:proofErr w:type="spellEnd"/>
            <w:r w:rsidRPr="00AB105A">
              <w:rPr>
                <w:rFonts w:ascii="Arial" w:hAnsi="Arial" w:cs="Arial"/>
                <w:sz w:val="18"/>
                <w:szCs w:val="18"/>
              </w:rPr>
              <w:t xml:space="preserve"> машины</w:t>
            </w: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r>
      <w:tr w:rsidR="00AB105A" w:rsidRPr="00AB105A" w:rsidTr="00F577BF">
        <w:trPr>
          <w:trHeight w:val="720"/>
        </w:trPr>
        <w:tc>
          <w:tcPr>
            <w:tcW w:w="411"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802" w:type="dxa"/>
            <w:tcBorders>
              <w:top w:val="nil"/>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оплата труда</w:t>
            </w:r>
          </w:p>
        </w:tc>
        <w:tc>
          <w:tcPr>
            <w:tcW w:w="802" w:type="dxa"/>
            <w:tcBorders>
              <w:top w:val="nil"/>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в т.ч. оплата труда</w:t>
            </w:r>
          </w:p>
        </w:tc>
        <w:tc>
          <w:tcPr>
            <w:tcW w:w="751"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802" w:type="dxa"/>
            <w:tcBorders>
              <w:top w:val="nil"/>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в т.ч. оплата труда</w:t>
            </w:r>
          </w:p>
        </w:tc>
        <w:tc>
          <w:tcPr>
            <w:tcW w:w="751"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754" w:type="dxa"/>
            <w:tcBorders>
              <w:top w:val="nil"/>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 xml:space="preserve">на </w:t>
            </w:r>
            <w:proofErr w:type="spellStart"/>
            <w:r w:rsidRPr="00AB105A">
              <w:rPr>
                <w:rFonts w:ascii="Arial" w:hAnsi="Arial" w:cs="Arial"/>
                <w:sz w:val="18"/>
                <w:szCs w:val="18"/>
              </w:rPr>
              <w:t>ед-цу</w:t>
            </w:r>
            <w:proofErr w:type="spellEnd"/>
          </w:p>
        </w:tc>
        <w:tc>
          <w:tcPr>
            <w:tcW w:w="759" w:type="dxa"/>
            <w:tcBorders>
              <w:top w:val="nil"/>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всего</w:t>
            </w: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r>
      <w:tr w:rsidR="00AB105A" w:rsidRPr="00AB105A" w:rsidTr="00F577BF">
        <w:trPr>
          <w:trHeight w:val="255"/>
        </w:trPr>
        <w:tc>
          <w:tcPr>
            <w:tcW w:w="411" w:type="dxa"/>
            <w:tcBorders>
              <w:top w:val="nil"/>
              <w:left w:val="single" w:sz="4" w:space="0" w:color="auto"/>
              <w:bottom w:val="single" w:sz="4" w:space="0" w:color="auto"/>
              <w:right w:val="single" w:sz="4" w:space="0" w:color="auto"/>
            </w:tcBorders>
            <w:shd w:val="clear" w:color="auto" w:fill="auto"/>
            <w:noWrap/>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1</w:t>
            </w:r>
          </w:p>
        </w:tc>
        <w:tc>
          <w:tcPr>
            <w:tcW w:w="1127" w:type="dxa"/>
            <w:tcBorders>
              <w:top w:val="nil"/>
              <w:left w:val="nil"/>
              <w:bottom w:val="single" w:sz="4" w:space="0" w:color="auto"/>
              <w:right w:val="single" w:sz="4" w:space="0" w:color="auto"/>
            </w:tcBorders>
            <w:shd w:val="clear" w:color="auto" w:fill="auto"/>
            <w:noWrap/>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2</w:t>
            </w:r>
          </w:p>
        </w:tc>
        <w:tc>
          <w:tcPr>
            <w:tcW w:w="3463" w:type="dxa"/>
            <w:tcBorders>
              <w:top w:val="nil"/>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3</w:t>
            </w:r>
          </w:p>
        </w:tc>
        <w:tc>
          <w:tcPr>
            <w:tcW w:w="617" w:type="dxa"/>
            <w:tcBorders>
              <w:top w:val="nil"/>
              <w:left w:val="nil"/>
              <w:bottom w:val="single" w:sz="4" w:space="0" w:color="auto"/>
              <w:right w:val="single" w:sz="4" w:space="0" w:color="auto"/>
            </w:tcBorders>
            <w:shd w:val="clear" w:color="auto" w:fill="auto"/>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4</w:t>
            </w:r>
          </w:p>
        </w:tc>
        <w:tc>
          <w:tcPr>
            <w:tcW w:w="151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5</w:t>
            </w:r>
          </w:p>
        </w:tc>
        <w:tc>
          <w:tcPr>
            <w:tcW w:w="802" w:type="dxa"/>
            <w:tcBorders>
              <w:top w:val="nil"/>
              <w:left w:val="nil"/>
              <w:bottom w:val="single" w:sz="4" w:space="0" w:color="auto"/>
              <w:right w:val="single" w:sz="4" w:space="0" w:color="auto"/>
            </w:tcBorders>
            <w:shd w:val="clear" w:color="auto" w:fill="auto"/>
            <w:noWrap/>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6</w:t>
            </w:r>
          </w:p>
        </w:tc>
        <w:tc>
          <w:tcPr>
            <w:tcW w:w="802" w:type="dxa"/>
            <w:tcBorders>
              <w:top w:val="nil"/>
              <w:left w:val="nil"/>
              <w:bottom w:val="single" w:sz="4" w:space="0" w:color="auto"/>
              <w:right w:val="single" w:sz="4" w:space="0" w:color="auto"/>
            </w:tcBorders>
            <w:shd w:val="clear" w:color="auto" w:fill="auto"/>
            <w:noWrap/>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7</w:t>
            </w:r>
          </w:p>
        </w:tc>
        <w:tc>
          <w:tcPr>
            <w:tcW w:w="751" w:type="dxa"/>
            <w:tcBorders>
              <w:top w:val="nil"/>
              <w:left w:val="nil"/>
              <w:bottom w:val="single" w:sz="4" w:space="0" w:color="auto"/>
              <w:right w:val="single" w:sz="4" w:space="0" w:color="auto"/>
            </w:tcBorders>
            <w:shd w:val="clear" w:color="auto" w:fill="auto"/>
            <w:noWrap/>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8</w:t>
            </w:r>
          </w:p>
        </w:tc>
        <w:tc>
          <w:tcPr>
            <w:tcW w:w="878" w:type="dxa"/>
            <w:tcBorders>
              <w:top w:val="nil"/>
              <w:left w:val="nil"/>
              <w:bottom w:val="single" w:sz="4" w:space="0" w:color="auto"/>
              <w:right w:val="single" w:sz="4" w:space="0" w:color="auto"/>
            </w:tcBorders>
            <w:shd w:val="clear" w:color="auto" w:fill="auto"/>
            <w:noWrap/>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9</w:t>
            </w:r>
          </w:p>
        </w:tc>
        <w:tc>
          <w:tcPr>
            <w:tcW w:w="802" w:type="dxa"/>
            <w:tcBorders>
              <w:top w:val="nil"/>
              <w:left w:val="nil"/>
              <w:bottom w:val="single" w:sz="4" w:space="0" w:color="auto"/>
              <w:right w:val="single" w:sz="4" w:space="0" w:color="auto"/>
            </w:tcBorders>
            <w:shd w:val="clear" w:color="auto" w:fill="auto"/>
            <w:noWrap/>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10</w:t>
            </w:r>
          </w:p>
        </w:tc>
        <w:tc>
          <w:tcPr>
            <w:tcW w:w="802" w:type="dxa"/>
            <w:tcBorders>
              <w:top w:val="nil"/>
              <w:left w:val="nil"/>
              <w:bottom w:val="single" w:sz="4" w:space="0" w:color="auto"/>
              <w:right w:val="single" w:sz="4" w:space="0" w:color="auto"/>
            </w:tcBorders>
            <w:shd w:val="clear" w:color="auto" w:fill="auto"/>
            <w:noWrap/>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11</w:t>
            </w:r>
          </w:p>
        </w:tc>
        <w:tc>
          <w:tcPr>
            <w:tcW w:w="751" w:type="dxa"/>
            <w:tcBorders>
              <w:top w:val="nil"/>
              <w:left w:val="nil"/>
              <w:bottom w:val="single" w:sz="4" w:space="0" w:color="auto"/>
              <w:right w:val="single" w:sz="4" w:space="0" w:color="auto"/>
            </w:tcBorders>
            <w:shd w:val="clear" w:color="auto" w:fill="auto"/>
            <w:noWrap/>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12</w:t>
            </w:r>
          </w:p>
        </w:tc>
        <w:tc>
          <w:tcPr>
            <w:tcW w:w="754" w:type="dxa"/>
            <w:tcBorders>
              <w:top w:val="nil"/>
              <w:left w:val="nil"/>
              <w:bottom w:val="single" w:sz="4" w:space="0" w:color="auto"/>
              <w:right w:val="single" w:sz="4" w:space="0" w:color="auto"/>
            </w:tcBorders>
            <w:shd w:val="clear" w:color="auto" w:fill="auto"/>
            <w:noWrap/>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13</w:t>
            </w:r>
          </w:p>
        </w:tc>
        <w:tc>
          <w:tcPr>
            <w:tcW w:w="759" w:type="dxa"/>
            <w:tcBorders>
              <w:top w:val="nil"/>
              <w:left w:val="nil"/>
              <w:bottom w:val="single" w:sz="4" w:space="0" w:color="auto"/>
              <w:right w:val="single" w:sz="4" w:space="0" w:color="auto"/>
            </w:tcBorders>
            <w:shd w:val="clear" w:color="auto" w:fill="auto"/>
            <w:noWrap/>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14</w:t>
            </w:r>
          </w:p>
        </w:tc>
        <w:tc>
          <w:tcPr>
            <w:tcW w:w="1103" w:type="dxa"/>
            <w:tcBorders>
              <w:top w:val="nil"/>
              <w:left w:val="nil"/>
              <w:bottom w:val="single" w:sz="4" w:space="0" w:color="auto"/>
              <w:right w:val="single" w:sz="4" w:space="0" w:color="auto"/>
            </w:tcBorders>
            <w:shd w:val="clear" w:color="auto" w:fill="auto"/>
            <w:noWrap/>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15</w:t>
            </w:r>
          </w:p>
        </w:tc>
        <w:tc>
          <w:tcPr>
            <w:tcW w:w="906" w:type="dxa"/>
            <w:tcBorders>
              <w:top w:val="nil"/>
              <w:left w:val="nil"/>
              <w:bottom w:val="single" w:sz="4" w:space="0" w:color="auto"/>
              <w:right w:val="single" w:sz="4" w:space="0" w:color="auto"/>
            </w:tcBorders>
            <w:shd w:val="clear" w:color="auto" w:fill="auto"/>
            <w:noWrap/>
            <w:vAlign w:val="center"/>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16</w:t>
            </w:r>
          </w:p>
        </w:tc>
      </w:tr>
      <w:tr w:rsidR="00AB105A" w:rsidRPr="00AB105A" w:rsidTr="00F577BF">
        <w:trPr>
          <w:trHeight w:val="383"/>
        </w:trPr>
        <w:tc>
          <w:tcPr>
            <w:tcW w:w="16239" w:type="dxa"/>
            <w:gridSpan w:val="16"/>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b/>
                <w:bCs/>
                <w:sz w:val="20"/>
                <w:szCs w:val="20"/>
              </w:rPr>
            </w:pPr>
            <w:r w:rsidRPr="00AB105A">
              <w:rPr>
                <w:rFonts w:ascii="Arial" w:hAnsi="Arial" w:cs="Arial"/>
                <w:b/>
                <w:bCs/>
                <w:sz w:val="20"/>
                <w:szCs w:val="20"/>
              </w:rPr>
              <w:t>Раздел 1. Вертикальная планировка</w:t>
            </w:r>
          </w:p>
        </w:tc>
      </w:tr>
      <w:tr w:rsidR="00AB105A" w:rsidRPr="00AB105A" w:rsidTr="00F577BF">
        <w:trPr>
          <w:trHeight w:val="2779"/>
        </w:trPr>
        <w:tc>
          <w:tcPr>
            <w:tcW w:w="411"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lastRenderedPageBreak/>
              <w:t>1</w:t>
            </w:r>
          </w:p>
        </w:tc>
        <w:tc>
          <w:tcPr>
            <w:tcW w:w="1127"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b/>
                <w:bCs/>
                <w:sz w:val="18"/>
                <w:szCs w:val="18"/>
              </w:rPr>
            </w:pPr>
            <w:r w:rsidRPr="00AB105A">
              <w:rPr>
                <w:rFonts w:ascii="Arial" w:hAnsi="Arial" w:cs="Arial"/>
                <w:b/>
                <w:bCs/>
                <w:sz w:val="18"/>
                <w:szCs w:val="18"/>
              </w:rPr>
              <w:t>ФЕР01-02-027-06</w:t>
            </w:r>
            <w:r w:rsidRPr="00AB105A">
              <w:rPr>
                <w:rFonts w:ascii="Arial" w:hAnsi="Arial" w:cs="Arial"/>
                <w:i/>
                <w:iCs/>
                <w:sz w:val="14"/>
                <w:szCs w:val="14"/>
              </w:rPr>
              <w:br/>
              <w:t>Приказ Минстроя России от 26.12.2019 №876/</w:t>
            </w:r>
            <w:proofErr w:type="spellStart"/>
            <w:proofErr w:type="gramStart"/>
            <w:r w:rsidRPr="00AB105A">
              <w:rPr>
                <w:rFonts w:ascii="Arial" w:hAnsi="Arial" w:cs="Arial"/>
                <w:i/>
                <w:iCs/>
                <w:sz w:val="14"/>
                <w:szCs w:val="14"/>
              </w:rPr>
              <w:t>пр</w:t>
            </w:r>
            <w:proofErr w:type="spellEnd"/>
            <w:proofErr w:type="gramEnd"/>
          </w:p>
        </w:tc>
        <w:tc>
          <w:tcPr>
            <w:tcW w:w="3463" w:type="dxa"/>
            <w:tcBorders>
              <w:top w:val="nil"/>
              <w:left w:val="nil"/>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Планировка площадей: ручным способом, группа грунтов 3</w:t>
            </w:r>
          </w:p>
        </w:tc>
        <w:tc>
          <w:tcPr>
            <w:tcW w:w="617"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1000 м</w:t>
            </w:r>
            <w:proofErr w:type="gramStart"/>
            <w:r w:rsidRPr="00AB105A">
              <w:rPr>
                <w:rFonts w:ascii="Arial" w:hAnsi="Arial" w:cs="Arial"/>
                <w:sz w:val="18"/>
                <w:szCs w:val="18"/>
              </w:rPr>
              <w:t>2</w:t>
            </w:r>
            <w:proofErr w:type="gramEnd"/>
          </w:p>
        </w:tc>
        <w:tc>
          <w:tcPr>
            <w:tcW w:w="1511"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center"/>
              <w:rPr>
                <w:rFonts w:ascii="Arial" w:hAnsi="Arial" w:cs="Arial"/>
                <w:sz w:val="16"/>
                <w:szCs w:val="16"/>
              </w:rPr>
            </w:pPr>
            <w:r w:rsidRPr="00AB105A">
              <w:rPr>
                <w:rFonts w:ascii="Arial" w:hAnsi="Arial" w:cs="Arial"/>
                <w:sz w:val="16"/>
                <w:szCs w:val="16"/>
              </w:rPr>
              <w:t>6,243</w:t>
            </w:r>
          </w:p>
        </w:tc>
        <w:tc>
          <w:tcPr>
            <w:tcW w:w="802"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1390,39</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8680</w:t>
            </w:r>
          </w:p>
        </w:tc>
        <w:tc>
          <w:tcPr>
            <w:tcW w:w="802"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8680</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163</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1017,61</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4"/>
                <w:szCs w:val="14"/>
              </w:rPr>
            </w:pPr>
            <w:r w:rsidRPr="00AB105A">
              <w:rPr>
                <w:rFonts w:ascii="Arial" w:hAnsi="Arial" w:cs="Arial"/>
                <w:sz w:val="14"/>
                <w:szCs w:val="14"/>
              </w:rPr>
              <w:t>СМР Приложение к письму Минстроя России от 07.05.2020 г. № 17354-ИФ/09. К ФЕР Приморский край 2кв. 2020г</w:t>
            </w:r>
            <w:proofErr w:type="gramStart"/>
            <w:r w:rsidRPr="00AB105A">
              <w:rPr>
                <w:rFonts w:ascii="Arial" w:hAnsi="Arial" w:cs="Arial"/>
                <w:sz w:val="14"/>
                <w:szCs w:val="14"/>
              </w:rPr>
              <w:t>.П</w:t>
            </w:r>
            <w:proofErr w:type="gramEnd"/>
            <w:r w:rsidRPr="00AB105A">
              <w:rPr>
                <w:rFonts w:ascii="Arial" w:hAnsi="Arial" w:cs="Arial"/>
                <w:sz w:val="14"/>
                <w:szCs w:val="14"/>
              </w:rPr>
              <w:t>рочие объекты СМР=9,88</w:t>
            </w:r>
          </w:p>
        </w:tc>
        <w:tc>
          <w:tcPr>
            <w:tcW w:w="906"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192956</w:t>
            </w:r>
          </w:p>
        </w:tc>
      </w:tr>
      <w:tr w:rsidR="00AB105A" w:rsidRPr="00AB105A" w:rsidTr="00F577BF">
        <w:trPr>
          <w:trHeight w:val="960"/>
        </w:trPr>
        <w:tc>
          <w:tcPr>
            <w:tcW w:w="411"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b/>
                <w:bCs/>
                <w:sz w:val="18"/>
                <w:szCs w:val="18"/>
              </w:rPr>
            </w:pPr>
          </w:p>
        </w:tc>
        <w:tc>
          <w:tcPr>
            <w:tcW w:w="3463" w:type="dxa"/>
            <w:tcBorders>
              <w:top w:val="nil"/>
              <w:left w:val="nil"/>
              <w:bottom w:val="single" w:sz="4" w:space="0" w:color="auto"/>
              <w:right w:val="single" w:sz="4" w:space="0" w:color="auto"/>
            </w:tcBorders>
            <w:shd w:val="clear" w:color="auto" w:fill="auto"/>
            <w:hideMark/>
          </w:tcPr>
          <w:p w:rsidR="00AB105A" w:rsidRPr="00AB105A" w:rsidRDefault="00AB105A" w:rsidP="00AB105A">
            <w:pPr>
              <w:rPr>
                <w:rFonts w:ascii="Arial" w:hAnsi="Arial" w:cs="Arial"/>
                <w:i/>
                <w:iCs/>
                <w:sz w:val="18"/>
                <w:szCs w:val="18"/>
              </w:rPr>
            </w:pPr>
            <w:r w:rsidRPr="00AB105A">
              <w:rPr>
                <w:rFonts w:ascii="Arial" w:hAnsi="Arial" w:cs="Arial"/>
                <w:i/>
                <w:iCs/>
                <w:sz w:val="18"/>
                <w:szCs w:val="18"/>
              </w:rPr>
              <w:t>НР (6944 руб.): 80% от ФОТ (8680 руб.)</w:t>
            </w:r>
            <w:r w:rsidRPr="00AB105A">
              <w:rPr>
                <w:rFonts w:ascii="Arial" w:hAnsi="Arial" w:cs="Arial"/>
                <w:i/>
                <w:iCs/>
                <w:sz w:val="18"/>
                <w:szCs w:val="18"/>
              </w:rPr>
              <w:br/>
              <w:t xml:space="preserve">СП (3906 руб.): 45% </w:t>
            </w:r>
            <w:proofErr w:type="gramStart"/>
            <w:r w:rsidRPr="00AB105A">
              <w:rPr>
                <w:rFonts w:ascii="Arial" w:hAnsi="Arial" w:cs="Arial"/>
                <w:i/>
                <w:iCs/>
                <w:sz w:val="18"/>
                <w:szCs w:val="18"/>
              </w:rPr>
              <w:t>от</w:t>
            </w:r>
            <w:proofErr w:type="gramEnd"/>
            <w:r w:rsidRPr="00AB105A">
              <w:rPr>
                <w:rFonts w:ascii="Arial" w:hAnsi="Arial" w:cs="Arial"/>
                <w:i/>
                <w:iCs/>
                <w:sz w:val="18"/>
                <w:szCs w:val="18"/>
              </w:rPr>
              <w:t xml:space="preserve"> ФОТ (8680 руб.)</w:t>
            </w:r>
          </w:p>
        </w:tc>
        <w:tc>
          <w:tcPr>
            <w:tcW w:w="617"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1511"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6"/>
                <w:szCs w:val="16"/>
              </w:rPr>
            </w:pPr>
          </w:p>
        </w:tc>
        <w:tc>
          <w:tcPr>
            <w:tcW w:w="802"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1390,39</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4"/>
                <w:szCs w:val="14"/>
              </w:rPr>
            </w:pPr>
          </w:p>
        </w:tc>
        <w:tc>
          <w:tcPr>
            <w:tcW w:w="878"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4"/>
                <w:szCs w:val="14"/>
              </w:rPr>
            </w:pPr>
          </w:p>
        </w:tc>
        <w:tc>
          <w:tcPr>
            <w:tcW w:w="802"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4"/>
                <w:szCs w:val="14"/>
              </w:rPr>
            </w:pP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4"/>
                <w:szCs w:val="14"/>
              </w:rPr>
            </w:pP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4"/>
                <w:szCs w:val="14"/>
              </w:rPr>
            </w:pPr>
          </w:p>
        </w:tc>
        <w:tc>
          <w:tcPr>
            <w:tcW w:w="906"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4"/>
                <w:szCs w:val="14"/>
              </w:rPr>
            </w:pPr>
          </w:p>
        </w:tc>
      </w:tr>
      <w:tr w:rsidR="00AB105A" w:rsidRPr="00AB105A" w:rsidTr="00F577BF">
        <w:trPr>
          <w:trHeight w:val="3480"/>
        </w:trPr>
        <w:tc>
          <w:tcPr>
            <w:tcW w:w="411"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2</w:t>
            </w:r>
          </w:p>
        </w:tc>
        <w:tc>
          <w:tcPr>
            <w:tcW w:w="1127"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b/>
                <w:bCs/>
                <w:sz w:val="18"/>
                <w:szCs w:val="18"/>
              </w:rPr>
            </w:pPr>
            <w:r w:rsidRPr="00AB105A">
              <w:rPr>
                <w:rFonts w:ascii="Arial" w:hAnsi="Arial" w:cs="Arial"/>
                <w:b/>
                <w:bCs/>
                <w:sz w:val="18"/>
                <w:szCs w:val="18"/>
              </w:rPr>
              <w:t>ФССЦ-02.1.01.02-0003</w:t>
            </w:r>
            <w:r w:rsidRPr="00AB105A">
              <w:rPr>
                <w:rFonts w:ascii="Arial" w:hAnsi="Arial" w:cs="Arial"/>
                <w:i/>
                <w:iCs/>
                <w:sz w:val="14"/>
                <w:szCs w:val="14"/>
              </w:rPr>
              <w:br/>
              <w:t>Приказ Минстроя России от 26.12.2019 №876/</w:t>
            </w:r>
            <w:proofErr w:type="spellStart"/>
            <w:proofErr w:type="gramStart"/>
            <w:r w:rsidRPr="00AB105A">
              <w:rPr>
                <w:rFonts w:ascii="Arial" w:hAnsi="Arial" w:cs="Arial"/>
                <w:i/>
                <w:iCs/>
                <w:sz w:val="14"/>
                <w:szCs w:val="14"/>
              </w:rPr>
              <w:t>пр</w:t>
            </w:r>
            <w:proofErr w:type="spellEnd"/>
            <w:proofErr w:type="gramEnd"/>
          </w:p>
        </w:tc>
        <w:tc>
          <w:tcPr>
            <w:tcW w:w="3463"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Грунт песчаный, супесчаный</w:t>
            </w:r>
          </w:p>
        </w:tc>
        <w:tc>
          <w:tcPr>
            <w:tcW w:w="617"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center"/>
              <w:rPr>
                <w:rFonts w:ascii="Arial" w:hAnsi="Arial" w:cs="Arial"/>
                <w:sz w:val="18"/>
                <w:szCs w:val="18"/>
              </w:rPr>
            </w:pPr>
            <w:r w:rsidRPr="00AB105A">
              <w:rPr>
                <w:rFonts w:ascii="Arial" w:hAnsi="Arial" w:cs="Arial"/>
                <w:sz w:val="18"/>
                <w:szCs w:val="18"/>
              </w:rPr>
              <w:t>м3</w:t>
            </w:r>
          </w:p>
        </w:tc>
        <w:tc>
          <w:tcPr>
            <w:tcW w:w="1511"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center"/>
              <w:rPr>
                <w:rFonts w:ascii="Arial" w:hAnsi="Arial" w:cs="Arial"/>
                <w:sz w:val="16"/>
                <w:szCs w:val="16"/>
              </w:rPr>
            </w:pPr>
            <w:r w:rsidRPr="00AB105A">
              <w:rPr>
                <w:rFonts w:ascii="Arial" w:hAnsi="Arial" w:cs="Arial"/>
                <w:sz w:val="16"/>
                <w:szCs w:val="16"/>
              </w:rPr>
              <w:t>98</w:t>
            </w:r>
          </w:p>
        </w:tc>
        <w:tc>
          <w:tcPr>
            <w:tcW w:w="802"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105,6</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105,6</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10349</w:t>
            </w:r>
          </w:p>
        </w:tc>
        <w:tc>
          <w:tcPr>
            <w:tcW w:w="802"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10349</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4"/>
                <w:szCs w:val="14"/>
              </w:rPr>
            </w:pPr>
            <w:r w:rsidRPr="00AB105A">
              <w:rPr>
                <w:rFonts w:ascii="Arial" w:hAnsi="Arial" w:cs="Arial"/>
                <w:sz w:val="14"/>
                <w:szCs w:val="14"/>
              </w:rPr>
              <w:t>СМР Приложение к письму Минстроя России от 07.05.2020 г. № 17354-ИФ/09. К ФЕР Приморский край 2кв. 2020г</w:t>
            </w:r>
            <w:proofErr w:type="gramStart"/>
            <w:r w:rsidRPr="00AB105A">
              <w:rPr>
                <w:rFonts w:ascii="Arial" w:hAnsi="Arial" w:cs="Arial"/>
                <w:sz w:val="14"/>
                <w:szCs w:val="14"/>
              </w:rPr>
              <w:t>.П</w:t>
            </w:r>
            <w:proofErr w:type="gramEnd"/>
            <w:r w:rsidRPr="00AB105A">
              <w:rPr>
                <w:rFonts w:ascii="Arial" w:hAnsi="Arial" w:cs="Arial"/>
                <w:sz w:val="14"/>
                <w:szCs w:val="14"/>
              </w:rPr>
              <w:t>рочие объекты СМР=9,88</w:t>
            </w:r>
          </w:p>
        </w:tc>
        <w:tc>
          <w:tcPr>
            <w:tcW w:w="906" w:type="dxa"/>
            <w:vMerge w:val="restart"/>
            <w:tcBorders>
              <w:top w:val="nil"/>
              <w:left w:val="single" w:sz="4" w:space="0" w:color="auto"/>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102248</w:t>
            </w:r>
          </w:p>
        </w:tc>
      </w:tr>
      <w:tr w:rsidR="00AB105A" w:rsidRPr="00AB105A" w:rsidTr="00F577BF">
        <w:trPr>
          <w:trHeight w:val="255"/>
        </w:trPr>
        <w:tc>
          <w:tcPr>
            <w:tcW w:w="411"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1127"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b/>
                <w:bCs/>
                <w:sz w:val="18"/>
                <w:szCs w:val="18"/>
              </w:rPr>
            </w:pPr>
          </w:p>
        </w:tc>
        <w:tc>
          <w:tcPr>
            <w:tcW w:w="3463"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617"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8"/>
                <w:szCs w:val="18"/>
              </w:rPr>
            </w:pPr>
          </w:p>
        </w:tc>
        <w:tc>
          <w:tcPr>
            <w:tcW w:w="1511"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6"/>
                <w:szCs w:val="16"/>
              </w:rPr>
            </w:pP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4"/>
                <w:szCs w:val="14"/>
              </w:rPr>
            </w:pPr>
          </w:p>
        </w:tc>
        <w:tc>
          <w:tcPr>
            <w:tcW w:w="878"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4"/>
                <w:szCs w:val="14"/>
              </w:rPr>
            </w:pPr>
          </w:p>
        </w:tc>
        <w:tc>
          <w:tcPr>
            <w:tcW w:w="802"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4"/>
                <w:szCs w:val="14"/>
              </w:rPr>
            </w:pP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4"/>
                <w:szCs w:val="14"/>
              </w:rPr>
            </w:pP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4"/>
                <w:szCs w:val="14"/>
              </w:rPr>
            </w:pPr>
          </w:p>
        </w:tc>
        <w:tc>
          <w:tcPr>
            <w:tcW w:w="906" w:type="dxa"/>
            <w:vMerge/>
            <w:tcBorders>
              <w:top w:val="nil"/>
              <w:left w:val="single" w:sz="4" w:space="0" w:color="auto"/>
              <w:bottom w:val="single" w:sz="4" w:space="0" w:color="auto"/>
              <w:right w:val="single" w:sz="4" w:space="0" w:color="auto"/>
            </w:tcBorders>
            <w:vAlign w:val="center"/>
            <w:hideMark/>
          </w:tcPr>
          <w:p w:rsidR="00AB105A" w:rsidRPr="00AB105A" w:rsidRDefault="00AB105A" w:rsidP="00AB105A">
            <w:pPr>
              <w:rPr>
                <w:rFonts w:ascii="Arial" w:hAnsi="Arial" w:cs="Arial"/>
                <w:sz w:val="14"/>
                <w:szCs w:val="14"/>
              </w:rPr>
            </w:pP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Итого прямые затраты по смете в базисных ценах</w:t>
            </w:r>
          </w:p>
        </w:tc>
        <w:tc>
          <w:tcPr>
            <w:tcW w:w="878"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19029</w:t>
            </w:r>
          </w:p>
        </w:tc>
        <w:tc>
          <w:tcPr>
            <w:tcW w:w="802"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8680</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10349</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1017,61</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Накладные расходы</w:t>
            </w:r>
          </w:p>
        </w:tc>
        <w:tc>
          <w:tcPr>
            <w:tcW w:w="878"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6944</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Сметная прибыль</w:t>
            </w:r>
          </w:p>
        </w:tc>
        <w:tc>
          <w:tcPr>
            <w:tcW w:w="878"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3906</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b/>
                <w:bCs/>
                <w:sz w:val="18"/>
                <w:szCs w:val="18"/>
              </w:rPr>
            </w:pPr>
            <w:r w:rsidRPr="00AB105A">
              <w:rPr>
                <w:rFonts w:ascii="Arial" w:hAnsi="Arial" w:cs="Arial"/>
                <w:b/>
                <w:bCs/>
                <w:sz w:val="18"/>
                <w:szCs w:val="18"/>
              </w:rPr>
              <w:t>Итоги по смете:</w:t>
            </w:r>
          </w:p>
        </w:tc>
        <w:tc>
          <w:tcPr>
            <w:tcW w:w="878"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522"/>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878"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19530</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1017,61</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 xml:space="preserve">  Материалы</w:t>
            </w:r>
          </w:p>
        </w:tc>
        <w:tc>
          <w:tcPr>
            <w:tcW w:w="878"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10349</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 xml:space="preserve">  Итого</w:t>
            </w:r>
          </w:p>
        </w:tc>
        <w:tc>
          <w:tcPr>
            <w:tcW w:w="878"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29879</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1017,61</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522"/>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 xml:space="preserve">  Всего с учетом "Приложение к письму Минстроя России от 07.05.2020 г. № 17354-ИФ/09. К ФЕР Приморский край 2кв. 2020г</w:t>
            </w:r>
            <w:proofErr w:type="gramStart"/>
            <w:r w:rsidRPr="00AB105A">
              <w:rPr>
                <w:rFonts w:ascii="Arial" w:hAnsi="Arial" w:cs="Arial"/>
                <w:sz w:val="18"/>
                <w:szCs w:val="18"/>
              </w:rPr>
              <w:t>.П</w:t>
            </w:r>
            <w:proofErr w:type="gramEnd"/>
            <w:r w:rsidRPr="00AB105A">
              <w:rPr>
                <w:rFonts w:ascii="Arial" w:hAnsi="Arial" w:cs="Arial"/>
                <w:sz w:val="18"/>
                <w:szCs w:val="18"/>
              </w:rPr>
              <w:t>рочие объекты СМР=9,88"</w:t>
            </w:r>
          </w:p>
        </w:tc>
        <w:tc>
          <w:tcPr>
            <w:tcW w:w="878"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295205</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1017,61</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 xml:space="preserve">    </w:t>
            </w:r>
            <w:proofErr w:type="spellStart"/>
            <w:r w:rsidRPr="00AB105A">
              <w:rPr>
                <w:rFonts w:ascii="Arial" w:hAnsi="Arial" w:cs="Arial"/>
                <w:sz w:val="18"/>
                <w:szCs w:val="18"/>
              </w:rPr>
              <w:t>Справочно</w:t>
            </w:r>
            <w:proofErr w:type="spellEnd"/>
            <w:r w:rsidRPr="00AB105A">
              <w:rPr>
                <w:rFonts w:ascii="Arial" w:hAnsi="Arial" w:cs="Arial"/>
                <w:sz w:val="18"/>
                <w:szCs w:val="18"/>
              </w:rPr>
              <w:t>, в базисных ценах:</w:t>
            </w:r>
          </w:p>
        </w:tc>
        <w:tc>
          <w:tcPr>
            <w:tcW w:w="878"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 xml:space="preserve">      Материалы</w:t>
            </w:r>
          </w:p>
        </w:tc>
        <w:tc>
          <w:tcPr>
            <w:tcW w:w="878"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10349</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 xml:space="preserve">      ФОТ</w:t>
            </w:r>
          </w:p>
        </w:tc>
        <w:tc>
          <w:tcPr>
            <w:tcW w:w="878"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8680</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lastRenderedPageBreak/>
              <w:t xml:space="preserve">      Накладные расходы</w:t>
            </w:r>
          </w:p>
        </w:tc>
        <w:tc>
          <w:tcPr>
            <w:tcW w:w="878"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6944</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 xml:space="preserve">      Сметная прибыль</w:t>
            </w:r>
          </w:p>
        </w:tc>
        <w:tc>
          <w:tcPr>
            <w:tcW w:w="878"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3906</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 xml:space="preserve">  НДС 20%</w:t>
            </w:r>
          </w:p>
        </w:tc>
        <w:tc>
          <w:tcPr>
            <w:tcW w:w="878"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59041</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b/>
                <w:bCs/>
                <w:sz w:val="18"/>
                <w:szCs w:val="18"/>
              </w:rPr>
            </w:pPr>
            <w:r w:rsidRPr="00AB105A">
              <w:rPr>
                <w:rFonts w:ascii="Arial" w:hAnsi="Arial" w:cs="Arial"/>
                <w:b/>
                <w:bCs/>
                <w:sz w:val="18"/>
                <w:szCs w:val="18"/>
              </w:rPr>
              <w:t xml:space="preserve">  ВСЕГО по смете</w:t>
            </w:r>
          </w:p>
        </w:tc>
        <w:tc>
          <w:tcPr>
            <w:tcW w:w="878"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b/>
                <w:bCs/>
                <w:sz w:val="14"/>
                <w:szCs w:val="14"/>
              </w:rPr>
            </w:pPr>
            <w:r w:rsidRPr="00AB105A">
              <w:rPr>
                <w:rFonts w:ascii="Arial" w:hAnsi="Arial" w:cs="Arial"/>
                <w:b/>
                <w:bCs/>
                <w:sz w:val="14"/>
                <w:szCs w:val="14"/>
              </w:rPr>
              <w:t>354246</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hideMark/>
          </w:tcPr>
          <w:p w:rsidR="00AB105A" w:rsidRPr="00AB105A" w:rsidRDefault="00AB105A" w:rsidP="00AB105A">
            <w:pPr>
              <w:jc w:val="right"/>
              <w:rPr>
                <w:rFonts w:ascii="Arial" w:hAnsi="Arial" w:cs="Arial"/>
                <w:b/>
                <w:bCs/>
                <w:sz w:val="14"/>
                <w:szCs w:val="14"/>
              </w:rPr>
            </w:pPr>
            <w:r w:rsidRPr="00AB105A">
              <w:rPr>
                <w:rFonts w:ascii="Arial" w:hAnsi="Arial" w:cs="Arial"/>
                <w:b/>
                <w:bCs/>
                <w:sz w:val="14"/>
                <w:szCs w:val="14"/>
              </w:rPr>
              <w:t>1017,61</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495"/>
        </w:trPr>
        <w:tc>
          <w:tcPr>
            <w:tcW w:w="9484" w:type="dxa"/>
            <w:gridSpan w:val="8"/>
            <w:tcBorders>
              <w:top w:val="single" w:sz="4" w:space="0" w:color="auto"/>
              <w:left w:val="single" w:sz="4" w:space="0" w:color="auto"/>
              <w:bottom w:val="single" w:sz="4" w:space="0" w:color="auto"/>
              <w:right w:val="single" w:sz="4" w:space="0" w:color="000000"/>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Итого с коэффициентом перевода  в цены 1 квартала 2021   295205*(1,0047*1,0063*1,0052*1,0041*1,0009*0,9988*1,01275)</w:t>
            </w:r>
          </w:p>
        </w:tc>
        <w:tc>
          <w:tcPr>
            <w:tcW w:w="878"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304992,04</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sz w:val="18"/>
                <w:szCs w:val="18"/>
              </w:rPr>
            </w:pPr>
            <w:r w:rsidRPr="00AB105A">
              <w:rPr>
                <w:rFonts w:ascii="Arial" w:hAnsi="Arial" w:cs="Arial"/>
                <w:sz w:val="18"/>
                <w:szCs w:val="18"/>
              </w:rPr>
              <w:t xml:space="preserve">  НДС 20%</w:t>
            </w:r>
          </w:p>
        </w:tc>
        <w:tc>
          <w:tcPr>
            <w:tcW w:w="878"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60998,41</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r>
      <w:tr w:rsidR="00AB105A" w:rsidRPr="00AB105A" w:rsidTr="00F577BF">
        <w:trPr>
          <w:trHeight w:val="16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AB105A" w:rsidRPr="00AB105A" w:rsidRDefault="00AB105A" w:rsidP="00AB105A">
            <w:pPr>
              <w:rPr>
                <w:rFonts w:ascii="Arial" w:hAnsi="Arial" w:cs="Arial"/>
                <w:b/>
                <w:bCs/>
                <w:sz w:val="18"/>
                <w:szCs w:val="18"/>
              </w:rPr>
            </w:pPr>
            <w:r w:rsidRPr="00AB105A">
              <w:rPr>
                <w:rFonts w:ascii="Arial" w:hAnsi="Arial" w:cs="Arial"/>
                <w:b/>
                <w:bCs/>
                <w:sz w:val="18"/>
                <w:szCs w:val="18"/>
              </w:rPr>
              <w:t xml:space="preserve">  ВСЕГО по смете</w:t>
            </w:r>
          </w:p>
        </w:tc>
        <w:tc>
          <w:tcPr>
            <w:tcW w:w="878"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365990,45</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802"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4"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759"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1103"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r w:rsidRPr="00AB105A">
              <w:rPr>
                <w:rFonts w:ascii="Arial" w:hAnsi="Arial" w:cs="Arial"/>
                <w:sz w:val="14"/>
                <w:szCs w:val="14"/>
              </w:rPr>
              <w:t> </w:t>
            </w:r>
          </w:p>
        </w:tc>
        <w:tc>
          <w:tcPr>
            <w:tcW w:w="906" w:type="dxa"/>
            <w:tcBorders>
              <w:top w:val="nil"/>
              <w:left w:val="nil"/>
              <w:bottom w:val="single" w:sz="4" w:space="0" w:color="auto"/>
              <w:right w:val="single" w:sz="4" w:space="0" w:color="auto"/>
            </w:tcBorders>
            <w:shd w:val="clear" w:color="auto" w:fill="auto"/>
            <w:noWrap/>
            <w:hideMark/>
          </w:tcPr>
          <w:p w:rsidR="00AB105A" w:rsidRPr="00AB105A" w:rsidRDefault="00AB105A" w:rsidP="00AB105A">
            <w:pPr>
              <w:jc w:val="right"/>
              <w:rPr>
                <w:rFonts w:ascii="Arial" w:hAnsi="Arial" w:cs="Arial"/>
                <w:sz w:val="14"/>
                <w:szCs w:val="14"/>
              </w:rPr>
            </w:pPr>
          </w:p>
        </w:tc>
      </w:tr>
      <w:tr w:rsidR="00F577BF" w:rsidRPr="00AB105A" w:rsidTr="00F577BF">
        <w:trPr>
          <w:trHeight w:val="330"/>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577BF" w:rsidRPr="00AB105A" w:rsidRDefault="00F577BF" w:rsidP="00655CDF">
            <w:pPr>
              <w:rPr>
                <w:rFonts w:ascii="Arial" w:hAnsi="Arial" w:cs="Arial"/>
                <w:b/>
                <w:bCs/>
                <w:sz w:val="18"/>
                <w:szCs w:val="18"/>
              </w:rPr>
            </w:pPr>
            <w:r w:rsidRPr="00CE0D05">
              <w:rPr>
                <w:rFonts w:ascii="Arial" w:hAnsi="Arial" w:cs="Arial"/>
                <w:b/>
                <w:bCs/>
                <w:sz w:val="16"/>
                <w:szCs w:val="16"/>
              </w:rPr>
              <w:t>Итоги по смете</w:t>
            </w:r>
            <w:r>
              <w:rPr>
                <w:rFonts w:ascii="Arial" w:hAnsi="Arial" w:cs="Arial"/>
                <w:b/>
                <w:bCs/>
                <w:sz w:val="16"/>
                <w:szCs w:val="16"/>
              </w:rPr>
              <w:t xml:space="preserve"> с коэффициентом</w:t>
            </w:r>
            <w:r w:rsidR="00600771">
              <w:rPr>
                <w:rFonts w:ascii="Arial" w:hAnsi="Arial" w:cs="Arial"/>
                <w:b/>
                <w:bCs/>
                <w:sz w:val="16"/>
                <w:szCs w:val="16"/>
              </w:rPr>
              <w:t xml:space="preserve"> </w:t>
            </w:r>
            <w:r w:rsidR="00655CDF">
              <w:rPr>
                <w:rFonts w:ascii="Arial" w:hAnsi="Arial" w:cs="Arial"/>
                <w:b/>
                <w:bCs/>
                <w:sz w:val="16"/>
                <w:szCs w:val="16"/>
              </w:rPr>
              <w:t>1,145999978</w:t>
            </w:r>
          </w:p>
        </w:tc>
        <w:tc>
          <w:tcPr>
            <w:tcW w:w="878" w:type="dxa"/>
            <w:tcBorders>
              <w:top w:val="single" w:sz="4" w:space="0" w:color="auto"/>
              <w:left w:val="nil"/>
              <w:bottom w:val="single" w:sz="4" w:space="0" w:color="auto"/>
              <w:right w:val="single" w:sz="4" w:space="0" w:color="auto"/>
            </w:tcBorders>
            <w:shd w:val="clear" w:color="auto" w:fill="auto"/>
            <w:noWrap/>
            <w:hideMark/>
          </w:tcPr>
          <w:p w:rsidR="0036406D" w:rsidRPr="00455B7F" w:rsidRDefault="0036406D" w:rsidP="0036406D">
            <w:pPr>
              <w:jc w:val="right"/>
              <w:rPr>
                <w:rFonts w:ascii="Calibri" w:hAnsi="Calibri" w:cs="Calibri"/>
                <w:b/>
                <w:color w:val="000000"/>
                <w:sz w:val="22"/>
                <w:szCs w:val="22"/>
              </w:rPr>
            </w:pPr>
            <w:r w:rsidRPr="00455B7F">
              <w:rPr>
                <w:rFonts w:ascii="Calibri" w:hAnsi="Calibri" w:cs="Calibri"/>
                <w:b/>
                <w:color w:val="000000"/>
                <w:sz w:val="22"/>
                <w:szCs w:val="22"/>
              </w:rPr>
              <w:t>349520,87</w:t>
            </w:r>
          </w:p>
          <w:p w:rsidR="0036406D" w:rsidRPr="00455B7F" w:rsidRDefault="0036406D" w:rsidP="0036406D">
            <w:pPr>
              <w:jc w:val="right"/>
              <w:rPr>
                <w:rFonts w:ascii="Calibri" w:hAnsi="Calibri" w:cs="Calibri"/>
                <w:b/>
                <w:color w:val="000000"/>
                <w:sz w:val="22"/>
                <w:szCs w:val="22"/>
              </w:rPr>
            </w:pPr>
          </w:p>
          <w:p w:rsidR="00F577BF" w:rsidRPr="00455B7F" w:rsidRDefault="00F577BF" w:rsidP="00AB105A">
            <w:pPr>
              <w:jc w:val="right"/>
              <w:rPr>
                <w:rFonts w:ascii="Arial" w:hAnsi="Arial" w:cs="Arial"/>
                <w:b/>
                <w:sz w:val="14"/>
                <w:szCs w:val="14"/>
              </w:rPr>
            </w:pPr>
          </w:p>
        </w:tc>
        <w:tc>
          <w:tcPr>
            <w:tcW w:w="802"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802"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751"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754"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759"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1103"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906" w:type="dxa"/>
            <w:tcBorders>
              <w:top w:val="single" w:sz="4" w:space="0" w:color="auto"/>
              <w:left w:val="nil"/>
              <w:bottom w:val="single" w:sz="4" w:space="0" w:color="auto"/>
              <w:right w:val="single" w:sz="4" w:space="0" w:color="auto"/>
            </w:tcBorders>
            <w:shd w:val="clear" w:color="auto" w:fill="auto"/>
            <w:noWrap/>
            <w:hideMark/>
          </w:tcPr>
          <w:p w:rsidR="00F577BF" w:rsidRDefault="00F577BF" w:rsidP="00AB105A">
            <w:pPr>
              <w:jc w:val="right"/>
              <w:rPr>
                <w:rFonts w:ascii="Arial" w:hAnsi="Arial" w:cs="Arial"/>
                <w:sz w:val="14"/>
                <w:szCs w:val="14"/>
              </w:rPr>
            </w:pPr>
          </w:p>
          <w:p w:rsidR="00F577BF" w:rsidRDefault="00F577BF" w:rsidP="00AB105A">
            <w:pPr>
              <w:jc w:val="right"/>
              <w:rPr>
                <w:rFonts w:ascii="Arial" w:hAnsi="Arial" w:cs="Arial"/>
                <w:sz w:val="14"/>
                <w:szCs w:val="14"/>
              </w:rPr>
            </w:pPr>
          </w:p>
        </w:tc>
      </w:tr>
      <w:tr w:rsidR="00F577BF" w:rsidRPr="00AB105A" w:rsidTr="00F577BF">
        <w:trPr>
          <w:trHeight w:val="255"/>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577BF" w:rsidRPr="00AB105A" w:rsidRDefault="00F577BF" w:rsidP="00AB105A">
            <w:pPr>
              <w:rPr>
                <w:rFonts w:ascii="Arial" w:hAnsi="Arial" w:cs="Arial"/>
                <w:b/>
                <w:bCs/>
                <w:sz w:val="18"/>
                <w:szCs w:val="18"/>
              </w:rPr>
            </w:pPr>
            <w:r w:rsidRPr="00457402">
              <w:rPr>
                <w:rFonts w:ascii="Arial" w:hAnsi="Arial" w:cs="Arial"/>
                <w:b/>
                <w:bCs/>
                <w:sz w:val="16"/>
                <w:szCs w:val="16"/>
              </w:rPr>
              <w:t>НДС 20%</w:t>
            </w:r>
          </w:p>
        </w:tc>
        <w:tc>
          <w:tcPr>
            <w:tcW w:w="878" w:type="dxa"/>
            <w:tcBorders>
              <w:top w:val="single" w:sz="4" w:space="0" w:color="auto"/>
              <w:left w:val="nil"/>
              <w:bottom w:val="single" w:sz="4" w:space="0" w:color="auto"/>
              <w:right w:val="single" w:sz="4" w:space="0" w:color="auto"/>
            </w:tcBorders>
            <w:shd w:val="clear" w:color="auto" w:fill="auto"/>
            <w:noWrap/>
            <w:hideMark/>
          </w:tcPr>
          <w:p w:rsidR="00F577BF" w:rsidRPr="00455B7F" w:rsidRDefault="00600771" w:rsidP="00AB105A">
            <w:pPr>
              <w:jc w:val="right"/>
              <w:rPr>
                <w:rFonts w:ascii="Arial" w:hAnsi="Arial" w:cs="Arial"/>
                <w:b/>
                <w:sz w:val="14"/>
                <w:szCs w:val="14"/>
              </w:rPr>
            </w:pPr>
            <w:r w:rsidRPr="00455B7F">
              <w:rPr>
                <w:rFonts w:ascii="Arial" w:hAnsi="Arial" w:cs="Arial"/>
                <w:b/>
                <w:sz w:val="14"/>
                <w:szCs w:val="14"/>
              </w:rPr>
              <w:t>0</w:t>
            </w:r>
          </w:p>
        </w:tc>
        <w:tc>
          <w:tcPr>
            <w:tcW w:w="802"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802"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751"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754"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759"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1103"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906" w:type="dxa"/>
            <w:tcBorders>
              <w:top w:val="single" w:sz="4" w:space="0" w:color="auto"/>
              <w:left w:val="nil"/>
              <w:bottom w:val="single" w:sz="4" w:space="0" w:color="auto"/>
              <w:right w:val="single" w:sz="4" w:space="0" w:color="auto"/>
            </w:tcBorders>
            <w:shd w:val="clear" w:color="auto" w:fill="auto"/>
            <w:noWrap/>
            <w:hideMark/>
          </w:tcPr>
          <w:p w:rsidR="00F577BF" w:rsidRDefault="00F577BF" w:rsidP="00AB105A">
            <w:pPr>
              <w:jc w:val="right"/>
              <w:rPr>
                <w:rFonts w:ascii="Arial" w:hAnsi="Arial" w:cs="Arial"/>
                <w:sz w:val="14"/>
                <w:szCs w:val="14"/>
              </w:rPr>
            </w:pPr>
          </w:p>
          <w:p w:rsidR="00F577BF" w:rsidRDefault="00F577BF" w:rsidP="00AB105A">
            <w:pPr>
              <w:jc w:val="right"/>
              <w:rPr>
                <w:rFonts w:ascii="Arial" w:hAnsi="Arial" w:cs="Arial"/>
                <w:sz w:val="14"/>
                <w:szCs w:val="14"/>
              </w:rPr>
            </w:pPr>
            <w:r w:rsidRPr="00AB105A">
              <w:rPr>
                <w:rFonts w:ascii="Arial" w:hAnsi="Arial" w:cs="Arial"/>
                <w:sz w:val="14"/>
                <w:szCs w:val="14"/>
              </w:rPr>
              <w:t> </w:t>
            </w:r>
          </w:p>
        </w:tc>
      </w:tr>
      <w:tr w:rsidR="00F577BF" w:rsidRPr="00AB105A" w:rsidTr="00F577BF">
        <w:trPr>
          <w:trHeight w:val="213"/>
        </w:trPr>
        <w:tc>
          <w:tcPr>
            <w:tcW w:w="94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577BF" w:rsidRPr="00457402" w:rsidRDefault="00F577BF" w:rsidP="00AB105A">
            <w:pPr>
              <w:rPr>
                <w:rFonts w:ascii="Arial" w:hAnsi="Arial" w:cs="Arial"/>
                <w:b/>
                <w:bCs/>
                <w:sz w:val="16"/>
                <w:szCs w:val="16"/>
              </w:rPr>
            </w:pPr>
            <w:r w:rsidRPr="00CE0D05">
              <w:rPr>
                <w:rFonts w:ascii="Arial" w:hAnsi="Arial" w:cs="Arial"/>
                <w:b/>
                <w:bCs/>
                <w:sz w:val="16"/>
                <w:szCs w:val="16"/>
              </w:rPr>
              <w:t>ВСЕГО по смете</w:t>
            </w:r>
          </w:p>
        </w:tc>
        <w:tc>
          <w:tcPr>
            <w:tcW w:w="878" w:type="dxa"/>
            <w:tcBorders>
              <w:top w:val="single" w:sz="4" w:space="0" w:color="auto"/>
              <w:left w:val="nil"/>
              <w:bottom w:val="single" w:sz="4" w:space="0" w:color="auto"/>
              <w:right w:val="single" w:sz="4" w:space="0" w:color="auto"/>
            </w:tcBorders>
            <w:shd w:val="clear" w:color="auto" w:fill="auto"/>
            <w:noWrap/>
            <w:hideMark/>
          </w:tcPr>
          <w:p w:rsidR="0036406D" w:rsidRPr="00455B7F" w:rsidRDefault="0036406D" w:rsidP="0036406D">
            <w:pPr>
              <w:jc w:val="right"/>
              <w:rPr>
                <w:rFonts w:ascii="Calibri" w:hAnsi="Calibri" w:cs="Calibri"/>
                <w:b/>
                <w:color w:val="000000"/>
                <w:sz w:val="22"/>
                <w:szCs w:val="22"/>
              </w:rPr>
            </w:pPr>
            <w:r w:rsidRPr="00455B7F">
              <w:rPr>
                <w:rFonts w:ascii="Calibri" w:hAnsi="Calibri" w:cs="Calibri"/>
                <w:b/>
                <w:color w:val="000000"/>
                <w:sz w:val="22"/>
                <w:szCs w:val="22"/>
              </w:rPr>
              <w:t>349520,87</w:t>
            </w:r>
          </w:p>
          <w:p w:rsidR="00F577BF" w:rsidRPr="00455B7F" w:rsidRDefault="00F577BF" w:rsidP="00AB105A">
            <w:pPr>
              <w:jc w:val="right"/>
              <w:rPr>
                <w:rFonts w:ascii="Arial" w:hAnsi="Arial" w:cs="Arial"/>
                <w:b/>
                <w:sz w:val="14"/>
                <w:szCs w:val="14"/>
              </w:rPr>
            </w:pPr>
          </w:p>
        </w:tc>
        <w:tc>
          <w:tcPr>
            <w:tcW w:w="802"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802"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751"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754"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759"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1103" w:type="dxa"/>
            <w:tcBorders>
              <w:top w:val="single" w:sz="4" w:space="0" w:color="auto"/>
              <w:left w:val="nil"/>
              <w:bottom w:val="single" w:sz="4" w:space="0" w:color="auto"/>
              <w:right w:val="single" w:sz="4" w:space="0" w:color="auto"/>
            </w:tcBorders>
            <w:shd w:val="clear" w:color="auto" w:fill="auto"/>
            <w:noWrap/>
            <w:hideMark/>
          </w:tcPr>
          <w:p w:rsidR="00F577BF" w:rsidRPr="00AB105A" w:rsidRDefault="00F577BF" w:rsidP="00AB105A">
            <w:pPr>
              <w:jc w:val="right"/>
              <w:rPr>
                <w:rFonts w:ascii="Arial" w:hAnsi="Arial" w:cs="Arial"/>
                <w:sz w:val="14"/>
                <w:szCs w:val="14"/>
              </w:rPr>
            </w:pPr>
          </w:p>
        </w:tc>
        <w:tc>
          <w:tcPr>
            <w:tcW w:w="906" w:type="dxa"/>
            <w:tcBorders>
              <w:top w:val="single" w:sz="4" w:space="0" w:color="auto"/>
              <w:left w:val="nil"/>
              <w:bottom w:val="single" w:sz="4" w:space="0" w:color="auto"/>
              <w:right w:val="single" w:sz="4" w:space="0" w:color="auto"/>
            </w:tcBorders>
            <w:shd w:val="clear" w:color="auto" w:fill="auto"/>
            <w:noWrap/>
            <w:hideMark/>
          </w:tcPr>
          <w:p w:rsidR="00F577BF" w:rsidRDefault="00F577BF" w:rsidP="00AB105A">
            <w:pPr>
              <w:jc w:val="right"/>
              <w:rPr>
                <w:rFonts w:ascii="Arial" w:hAnsi="Arial" w:cs="Arial"/>
                <w:sz w:val="14"/>
                <w:szCs w:val="14"/>
              </w:rPr>
            </w:pPr>
          </w:p>
          <w:p w:rsidR="00F577BF" w:rsidRDefault="00F577BF" w:rsidP="00AB105A">
            <w:pPr>
              <w:jc w:val="right"/>
              <w:rPr>
                <w:rFonts w:ascii="Arial" w:hAnsi="Arial" w:cs="Arial"/>
                <w:sz w:val="14"/>
                <w:szCs w:val="14"/>
              </w:rPr>
            </w:pPr>
          </w:p>
        </w:tc>
      </w:tr>
      <w:tr w:rsidR="00AB105A" w:rsidRPr="00AB105A" w:rsidTr="00F577BF">
        <w:trPr>
          <w:trHeight w:val="255"/>
        </w:trPr>
        <w:tc>
          <w:tcPr>
            <w:tcW w:w="411" w:type="dxa"/>
            <w:tcBorders>
              <w:top w:val="nil"/>
              <w:left w:val="nil"/>
              <w:bottom w:val="nil"/>
              <w:right w:val="nil"/>
            </w:tcBorders>
            <w:shd w:val="clear" w:color="auto" w:fill="auto"/>
            <w:noWrap/>
            <w:hideMark/>
          </w:tcPr>
          <w:p w:rsidR="00AB105A" w:rsidRPr="00AB105A" w:rsidRDefault="00AB105A" w:rsidP="00AB105A">
            <w:pPr>
              <w:jc w:val="center"/>
              <w:rPr>
                <w:rFonts w:ascii="Arial" w:hAnsi="Arial" w:cs="Arial"/>
                <w:sz w:val="18"/>
                <w:szCs w:val="18"/>
              </w:rPr>
            </w:pPr>
          </w:p>
        </w:tc>
        <w:tc>
          <w:tcPr>
            <w:tcW w:w="1127" w:type="dxa"/>
            <w:tcBorders>
              <w:top w:val="nil"/>
              <w:left w:val="nil"/>
              <w:bottom w:val="nil"/>
              <w:right w:val="nil"/>
            </w:tcBorders>
            <w:shd w:val="clear" w:color="auto" w:fill="auto"/>
            <w:noWrap/>
            <w:hideMark/>
          </w:tcPr>
          <w:p w:rsidR="00AB105A" w:rsidRPr="00AB105A" w:rsidRDefault="00AB105A" w:rsidP="00AB105A">
            <w:pPr>
              <w:rPr>
                <w:rFonts w:ascii="Arial" w:hAnsi="Arial" w:cs="Arial"/>
                <w:sz w:val="18"/>
                <w:szCs w:val="18"/>
              </w:rPr>
            </w:pPr>
          </w:p>
        </w:tc>
        <w:tc>
          <w:tcPr>
            <w:tcW w:w="3463" w:type="dxa"/>
            <w:tcBorders>
              <w:top w:val="nil"/>
              <w:left w:val="nil"/>
              <w:bottom w:val="nil"/>
              <w:right w:val="nil"/>
            </w:tcBorders>
            <w:shd w:val="clear" w:color="auto" w:fill="auto"/>
            <w:hideMark/>
          </w:tcPr>
          <w:p w:rsidR="00AB105A" w:rsidRPr="00AB105A" w:rsidRDefault="00AB105A" w:rsidP="00AB105A">
            <w:pPr>
              <w:rPr>
                <w:rFonts w:ascii="Arial" w:hAnsi="Arial" w:cs="Arial"/>
                <w:sz w:val="18"/>
                <w:szCs w:val="18"/>
              </w:rPr>
            </w:pPr>
          </w:p>
        </w:tc>
        <w:tc>
          <w:tcPr>
            <w:tcW w:w="617" w:type="dxa"/>
            <w:tcBorders>
              <w:top w:val="nil"/>
              <w:left w:val="nil"/>
              <w:bottom w:val="nil"/>
              <w:right w:val="nil"/>
            </w:tcBorders>
            <w:shd w:val="clear" w:color="auto" w:fill="auto"/>
            <w:hideMark/>
          </w:tcPr>
          <w:p w:rsidR="00AB105A" w:rsidRPr="00AB105A" w:rsidRDefault="00AB105A" w:rsidP="00AB105A">
            <w:pPr>
              <w:jc w:val="center"/>
              <w:rPr>
                <w:rFonts w:ascii="Arial" w:hAnsi="Arial" w:cs="Arial"/>
                <w:sz w:val="18"/>
                <w:szCs w:val="18"/>
              </w:rPr>
            </w:pPr>
          </w:p>
        </w:tc>
        <w:tc>
          <w:tcPr>
            <w:tcW w:w="1511" w:type="dxa"/>
            <w:tcBorders>
              <w:top w:val="nil"/>
              <w:left w:val="nil"/>
              <w:bottom w:val="nil"/>
              <w:right w:val="nil"/>
            </w:tcBorders>
            <w:shd w:val="clear" w:color="auto" w:fill="auto"/>
            <w:noWrap/>
            <w:hideMark/>
          </w:tcPr>
          <w:p w:rsidR="00AB105A" w:rsidRPr="00AB105A" w:rsidRDefault="00AB105A" w:rsidP="00AB105A">
            <w:pPr>
              <w:jc w:val="center"/>
              <w:rPr>
                <w:rFonts w:ascii="Arial" w:hAnsi="Arial" w:cs="Arial"/>
                <w:sz w:val="16"/>
                <w:szCs w:val="16"/>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1"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78"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1"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4"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9"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1103"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906" w:type="dxa"/>
            <w:tcBorders>
              <w:top w:val="single" w:sz="4" w:space="0" w:color="auto"/>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r>
      <w:tr w:rsidR="00AB105A" w:rsidRPr="00AB105A" w:rsidTr="00F577BF">
        <w:trPr>
          <w:trHeight w:val="255"/>
        </w:trPr>
        <w:tc>
          <w:tcPr>
            <w:tcW w:w="411" w:type="dxa"/>
            <w:tcBorders>
              <w:top w:val="nil"/>
              <w:left w:val="nil"/>
              <w:bottom w:val="nil"/>
              <w:right w:val="nil"/>
            </w:tcBorders>
            <w:shd w:val="clear" w:color="auto" w:fill="auto"/>
            <w:noWrap/>
            <w:hideMark/>
          </w:tcPr>
          <w:p w:rsidR="00AB105A" w:rsidRPr="00AB105A" w:rsidRDefault="00AB105A" w:rsidP="00AB105A">
            <w:pPr>
              <w:jc w:val="center"/>
              <w:rPr>
                <w:rFonts w:ascii="Arial" w:hAnsi="Arial" w:cs="Arial"/>
                <w:sz w:val="18"/>
                <w:szCs w:val="18"/>
              </w:rPr>
            </w:pPr>
          </w:p>
        </w:tc>
        <w:tc>
          <w:tcPr>
            <w:tcW w:w="1127" w:type="dxa"/>
            <w:tcBorders>
              <w:top w:val="nil"/>
              <w:left w:val="nil"/>
              <w:bottom w:val="nil"/>
              <w:right w:val="nil"/>
            </w:tcBorders>
            <w:shd w:val="clear" w:color="auto" w:fill="auto"/>
            <w:noWrap/>
            <w:hideMark/>
          </w:tcPr>
          <w:p w:rsidR="00AB105A" w:rsidRPr="00AB105A" w:rsidRDefault="00AB105A" w:rsidP="00AB105A">
            <w:pPr>
              <w:rPr>
                <w:rFonts w:ascii="Arial" w:hAnsi="Arial" w:cs="Arial"/>
                <w:sz w:val="18"/>
                <w:szCs w:val="18"/>
              </w:rPr>
            </w:pPr>
          </w:p>
        </w:tc>
        <w:tc>
          <w:tcPr>
            <w:tcW w:w="3463" w:type="dxa"/>
            <w:tcBorders>
              <w:top w:val="nil"/>
              <w:left w:val="nil"/>
              <w:bottom w:val="nil"/>
              <w:right w:val="nil"/>
            </w:tcBorders>
            <w:shd w:val="clear" w:color="auto" w:fill="auto"/>
            <w:hideMark/>
          </w:tcPr>
          <w:p w:rsidR="00AB105A" w:rsidRPr="00AB105A" w:rsidRDefault="00AB105A" w:rsidP="00AB105A">
            <w:pPr>
              <w:rPr>
                <w:rFonts w:ascii="Arial" w:hAnsi="Arial" w:cs="Arial"/>
                <w:sz w:val="18"/>
                <w:szCs w:val="18"/>
              </w:rPr>
            </w:pPr>
          </w:p>
        </w:tc>
        <w:tc>
          <w:tcPr>
            <w:tcW w:w="617" w:type="dxa"/>
            <w:tcBorders>
              <w:top w:val="nil"/>
              <w:left w:val="nil"/>
              <w:bottom w:val="nil"/>
              <w:right w:val="nil"/>
            </w:tcBorders>
            <w:shd w:val="clear" w:color="auto" w:fill="auto"/>
            <w:hideMark/>
          </w:tcPr>
          <w:p w:rsidR="00AB105A" w:rsidRPr="00AB105A" w:rsidRDefault="00AB105A" w:rsidP="00AB105A">
            <w:pPr>
              <w:jc w:val="center"/>
              <w:rPr>
                <w:rFonts w:ascii="Arial" w:hAnsi="Arial" w:cs="Arial"/>
                <w:sz w:val="18"/>
                <w:szCs w:val="18"/>
              </w:rPr>
            </w:pPr>
          </w:p>
        </w:tc>
        <w:tc>
          <w:tcPr>
            <w:tcW w:w="1511" w:type="dxa"/>
            <w:tcBorders>
              <w:top w:val="nil"/>
              <w:left w:val="nil"/>
              <w:bottom w:val="nil"/>
              <w:right w:val="nil"/>
            </w:tcBorders>
            <w:shd w:val="clear" w:color="auto" w:fill="auto"/>
            <w:noWrap/>
            <w:hideMark/>
          </w:tcPr>
          <w:p w:rsidR="00AB105A" w:rsidRPr="00AB105A" w:rsidRDefault="00AB105A" w:rsidP="00AB105A">
            <w:pPr>
              <w:jc w:val="center"/>
              <w:rPr>
                <w:rFonts w:ascii="Arial" w:hAnsi="Arial" w:cs="Arial"/>
                <w:sz w:val="16"/>
                <w:szCs w:val="16"/>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1"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78"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1"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4"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9"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1103"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906"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r>
      <w:tr w:rsidR="00AB105A" w:rsidRPr="00AB105A" w:rsidTr="00F577BF">
        <w:trPr>
          <w:trHeight w:val="255"/>
        </w:trPr>
        <w:tc>
          <w:tcPr>
            <w:tcW w:w="411" w:type="dxa"/>
            <w:tcBorders>
              <w:top w:val="nil"/>
              <w:left w:val="nil"/>
              <w:bottom w:val="nil"/>
              <w:right w:val="nil"/>
            </w:tcBorders>
            <w:shd w:val="clear" w:color="auto" w:fill="auto"/>
            <w:noWrap/>
            <w:hideMark/>
          </w:tcPr>
          <w:p w:rsidR="00AB105A" w:rsidRPr="00AB105A" w:rsidRDefault="00AB105A" w:rsidP="00AB105A">
            <w:pPr>
              <w:jc w:val="center"/>
              <w:rPr>
                <w:rFonts w:ascii="Arial" w:hAnsi="Arial" w:cs="Arial"/>
                <w:sz w:val="18"/>
                <w:szCs w:val="18"/>
              </w:rPr>
            </w:pPr>
          </w:p>
        </w:tc>
        <w:tc>
          <w:tcPr>
            <w:tcW w:w="1127" w:type="dxa"/>
            <w:tcBorders>
              <w:top w:val="nil"/>
              <w:left w:val="nil"/>
              <w:bottom w:val="nil"/>
              <w:right w:val="nil"/>
            </w:tcBorders>
            <w:shd w:val="clear" w:color="auto" w:fill="auto"/>
            <w:noWrap/>
            <w:hideMark/>
          </w:tcPr>
          <w:p w:rsidR="00AB105A" w:rsidRPr="00AB105A" w:rsidRDefault="00AB105A" w:rsidP="00AB105A">
            <w:pPr>
              <w:rPr>
                <w:rFonts w:ascii="Arial" w:hAnsi="Arial" w:cs="Arial"/>
                <w:sz w:val="18"/>
                <w:szCs w:val="18"/>
              </w:rPr>
            </w:pPr>
          </w:p>
        </w:tc>
        <w:tc>
          <w:tcPr>
            <w:tcW w:w="5591" w:type="dxa"/>
            <w:gridSpan w:val="3"/>
            <w:tcBorders>
              <w:top w:val="nil"/>
              <w:left w:val="nil"/>
              <w:bottom w:val="nil"/>
              <w:right w:val="nil"/>
            </w:tcBorders>
            <w:shd w:val="clear" w:color="auto" w:fill="auto"/>
            <w:hideMark/>
          </w:tcPr>
          <w:p w:rsidR="00AB105A" w:rsidRPr="00AB105A" w:rsidRDefault="00AB105A" w:rsidP="00AB105A">
            <w:pPr>
              <w:rPr>
                <w:rFonts w:ascii="Arial" w:hAnsi="Arial" w:cs="Arial"/>
                <w:sz w:val="18"/>
                <w:szCs w:val="18"/>
              </w:rPr>
            </w:pPr>
            <w:proofErr w:type="spellStart"/>
            <w:r w:rsidRPr="00AB105A">
              <w:rPr>
                <w:rFonts w:ascii="Arial" w:hAnsi="Arial" w:cs="Arial"/>
                <w:sz w:val="18"/>
                <w:szCs w:val="18"/>
              </w:rPr>
              <w:t>Составил_____________Н.А.Ковтунова</w:t>
            </w:r>
            <w:proofErr w:type="spellEnd"/>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1"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78"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1"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4"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9"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1103"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906"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r>
      <w:tr w:rsidR="00AB105A" w:rsidRPr="00AB105A" w:rsidTr="00F577BF">
        <w:trPr>
          <w:trHeight w:val="255"/>
        </w:trPr>
        <w:tc>
          <w:tcPr>
            <w:tcW w:w="411" w:type="dxa"/>
            <w:tcBorders>
              <w:top w:val="nil"/>
              <w:left w:val="nil"/>
              <w:bottom w:val="nil"/>
              <w:right w:val="nil"/>
            </w:tcBorders>
            <w:shd w:val="clear" w:color="auto" w:fill="auto"/>
            <w:noWrap/>
            <w:hideMark/>
          </w:tcPr>
          <w:p w:rsidR="00AB105A" w:rsidRPr="00AB105A" w:rsidRDefault="00AB105A" w:rsidP="00AB105A">
            <w:pPr>
              <w:jc w:val="center"/>
              <w:rPr>
                <w:rFonts w:ascii="Arial" w:hAnsi="Arial" w:cs="Arial"/>
                <w:sz w:val="18"/>
                <w:szCs w:val="18"/>
              </w:rPr>
            </w:pPr>
          </w:p>
        </w:tc>
        <w:tc>
          <w:tcPr>
            <w:tcW w:w="1127" w:type="dxa"/>
            <w:tcBorders>
              <w:top w:val="nil"/>
              <w:left w:val="nil"/>
              <w:bottom w:val="nil"/>
              <w:right w:val="nil"/>
            </w:tcBorders>
            <w:shd w:val="clear" w:color="auto" w:fill="auto"/>
            <w:noWrap/>
            <w:hideMark/>
          </w:tcPr>
          <w:p w:rsidR="00AB105A" w:rsidRPr="00AB105A" w:rsidRDefault="00AB105A" w:rsidP="00AB105A">
            <w:pPr>
              <w:rPr>
                <w:rFonts w:ascii="Arial" w:hAnsi="Arial" w:cs="Arial"/>
                <w:sz w:val="18"/>
                <w:szCs w:val="18"/>
              </w:rPr>
            </w:pPr>
          </w:p>
        </w:tc>
        <w:tc>
          <w:tcPr>
            <w:tcW w:w="3463" w:type="dxa"/>
            <w:tcBorders>
              <w:top w:val="nil"/>
              <w:left w:val="nil"/>
              <w:bottom w:val="nil"/>
              <w:right w:val="nil"/>
            </w:tcBorders>
            <w:shd w:val="clear" w:color="auto" w:fill="auto"/>
            <w:hideMark/>
          </w:tcPr>
          <w:p w:rsidR="00AB105A" w:rsidRPr="00AB105A" w:rsidRDefault="00AB105A" w:rsidP="00AB105A">
            <w:pPr>
              <w:rPr>
                <w:rFonts w:ascii="Arial" w:hAnsi="Arial" w:cs="Arial"/>
                <w:sz w:val="18"/>
                <w:szCs w:val="18"/>
              </w:rPr>
            </w:pPr>
          </w:p>
        </w:tc>
        <w:tc>
          <w:tcPr>
            <w:tcW w:w="617" w:type="dxa"/>
            <w:tcBorders>
              <w:top w:val="nil"/>
              <w:left w:val="nil"/>
              <w:bottom w:val="nil"/>
              <w:right w:val="nil"/>
            </w:tcBorders>
            <w:shd w:val="clear" w:color="auto" w:fill="auto"/>
            <w:hideMark/>
          </w:tcPr>
          <w:p w:rsidR="00AB105A" w:rsidRPr="00AB105A" w:rsidRDefault="00AB105A" w:rsidP="00AB105A">
            <w:pPr>
              <w:jc w:val="center"/>
              <w:rPr>
                <w:rFonts w:ascii="Arial" w:hAnsi="Arial" w:cs="Arial"/>
                <w:sz w:val="18"/>
                <w:szCs w:val="18"/>
              </w:rPr>
            </w:pPr>
          </w:p>
        </w:tc>
        <w:tc>
          <w:tcPr>
            <w:tcW w:w="1511" w:type="dxa"/>
            <w:tcBorders>
              <w:top w:val="nil"/>
              <w:left w:val="nil"/>
              <w:bottom w:val="nil"/>
              <w:right w:val="nil"/>
            </w:tcBorders>
            <w:shd w:val="clear" w:color="auto" w:fill="auto"/>
            <w:noWrap/>
            <w:hideMark/>
          </w:tcPr>
          <w:p w:rsidR="00AB105A" w:rsidRPr="00AB105A" w:rsidRDefault="00AB105A" w:rsidP="00AB105A">
            <w:pPr>
              <w:jc w:val="center"/>
              <w:rPr>
                <w:rFonts w:ascii="Arial" w:hAnsi="Arial" w:cs="Arial"/>
                <w:sz w:val="16"/>
                <w:szCs w:val="16"/>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1"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78"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1"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4"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9"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1103"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906"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r>
      <w:tr w:rsidR="00AB105A" w:rsidRPr="00AB105A" w:rsidTr="00F577BF">
        <w:trPr>
          <w:trHeight w:val="255"/>
        </w:trPr>
        <w:tc>
          <w:tcPr>
            <w:tcW w:w="411" w:type="dxa"/>
            <w:tcBorders>
              <w:top w:val="nil"/>
              <w:left w:val="nil"/>
              <w:bottom w:val="nil"/>
              <w:right w:val="nil"/>
            </w:tcBorders>
            <w:shd w:val="clear" w:color="auto" w:fill="auto"/>
            <w:noWrap/>
            <w:hideMark/>
          </w:tcPr>
          <w:p w:rsidR="00AB105A" w:rsidRPr="00AB105A" w:rsidRDefault="00AB105A" w:rsidP="00AB105A">
            <w:pPr>
              <w:jc w:val="center"/>
              <w:rPr>
                <w:rFonts w:ascii="Arial" w:hAnsi="Arial" w:cs="Arial"/>
                <w:sz w:val="18"/>
                <w:szCs w:val="18"/>
              </w:rPr>
            </w:pPr>
          </w:p>
        </w:tc>
        <w:tc>
          <w:tcPr>
            <w:tcW w:w="1127" w:type="dxa"/>
            <w:tcBorders>
              <w:top w:val="nil"/>
              <w:left w:val="nil"/>
              <w:bottom w:val="nil"/>
              <w:right w:val="nil"/>
            </w:tcBorders>
            <w:shd w:val="clear" w:color="auto" w:fill="auto"/>
            <w:noWrap/>
            <w:hideMark/>
          </w:tcPr>
          <w:p w:rsidR="00AB105A" w:rsidRPr="00AB105A" w:rsidRDefault="00AB105A" w:rsidP="00AB105A">
            <w:pPr>
              <w:rPr>
                <w:rFonts w:ascii="Arial" w:hAnsi="Arial" w:cs="Arial"/>
                <w:sz w:val="18"/>
                <w:szCs w:val="18"/>
              </w:rPr>
            </w:pPr>
          </w:p>
        </w:tc>
        <w:tc>
          <w:tcPr>
            <w:tcW w:w="3463" w:type="dxa"/>
            <w:tcBorders>
              <w:top w:val="nil"/>
              <w:left w:val="nil"/>
              <w:bottom w:val="nil"/>
              <w:right w:val="nil"/>
            </w:tcBorders>
            <w:shd w:val="clear" w:color="auto" w:fill="auto"/>
            <w:hideMark/>
          </w:tcPr>
          <w:p w:rsidR="00AB105A" w:rsidRPr="00AB105A" w:rsidRDefault="00AB105A" w:rsidP="00AB105A">
            <w:pPr>
              <w:rPr>
                <w:rFonts w:ascii="Arial" w:hAnsi="Arial" w:cs="Arial"/>
                <w:sz w:val="18"/>
                <w:szCs w:val="18"/>
              </w:rPr>
            </w:pPr>
            <w:proofErr w:type="spellStart"/>
            <w:r w:rsidRPr="00AB105A">
              <w:rPr>
                <w:rFonts w:ascii="Arial" w:hAnsi="Arial" w:cs="Arial"/>
                <w:sz w:val="18"/>
                <w:szCs w:val="18"/>
              </w:rPr>
              <w:t>Проверил_____________Г.В.Лазарева</w:t>
            </w:r>
            <w:proofErr w:type="spellEnd"/>
          </w:p>
        </w:tc>
        <w:tc>
          <w:tcPr>
            <w:tcW w:w="617" w:type="dxa"/>
            <w:tcBorders>
              <w:top w:val="nil"/>
              <w:left w:val="nil"/>
              <w:bottom w:val="nil"/>
              <w:right w:val="nil"/>
            </w:tcBorders>
            <w:shd w:val="clear" w:color="auto" w:fill="auto"/>
            <w:hideMark/>
          </w:tcPr>
          <w:p w:rsidR="00AB105A" w:rsidRPr="00AB105A" w:rsidRDefault="00AB105A" w:rsidP="00AB105A">
            <w:pPr>
              <w:jc w:val="center"/>
              <w:rPr>
                <w:rFonts w:ascii="Arial" w:hAnsi="Arial" w:cs="Arial"/>
                <w:sz w:val="18"/>
                <w:szCs w:val="18"/>
              </w:rPr>
            </w:pPr>
          </w:p>
        </w:tc>
        <w:tc>
          <w:tcPr>
            <w:tcW w:w="1511" w:type="dxa"/>
            <w:tcBorders>
              <w:top w:val="nil"/>
              <w:left w:val="nil"/>
              <w:bottom w:val="nil"/>
              <w:right w:val="nil"/>
            </w:tcBorders>
            <w:shd w:val="clear" w:color="auto" w:fill="auto"/>
            <w:noWrap/>
            <w:hideMark/>
          </w:tcPr>
          <w:p w:rsidR="00AB105A" w:rsidRPr="00AB105A" w:rsidRDefault="00AB105A" w:rsidP="00AB105A">
            <w:pPr>
              <w:jc w:val="center"/>
              <w:rPr>
                <w:rFonts w:ascii="Arial" w:hAnsi="Arial" w:cs="Arial"/>
                <w:sz w:val="16"/>
                <w:szCs w:val="16"/>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1"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78"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1"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4"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9"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1103"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906"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r>
      <w:tr w:rsidR="00AB105A" w:rsidRPr="00AB105A" w:rsidTr="00F577BF">
        <w:trPr>
          <w:trHeight w:val="255"/>
        </w:trPr>
        <w:tc>
          <w:tcPr>
            <w:tcW w:w="411" w:type="dxa"/>
            <w:tcBorders>
              <w:top w:val="nil"/>
              <w:left w:val="nil"/>
              <w:bottom w:val="nil"/>
              <w:right w:val="nil"/>
            </w:tcBorders>
            <w:shd w:val="clear" w:color="auto" w:fill="auto"/>
            <w:noWrap/>
            <w:hideMark/>
          </w:tcPr>
          <w:p w:rsidR="00AB105A" w:rsidRPr="00AB105A" w:rsidRDefault="00AB105A" w:rsidP="00AB105A">
            <w:pPr>
              <w:jc w:val="center"/>
              <w:rPr>
                <w:rFonts w:ascii="Arial" w:hAnsi="Arial" w:cs="Arial"/>
                <w:sz w:val="18"/>
                <w:szCs w:val="18"/>
              </w:rPr>
            </w:pPr>
          </w:p>
        </w:tc>
        <w:tc>
          <w:tcPr>
            <w:tcW w:w="1127" w:type="dxa"/>
            <w:tcBorders>
              <w:top w:val="nil"/>
              <w:left w:val="nil"/>
              <w:bottom w:val="nil"/>
              <w:right w:val="nil"/>
            </w:tcBorders>
            <w:shd w:val="clear" w:color="auto" w:fill="auto"/>
            <w:noWrap/>
            <w:hideMark/>
          </w:tcPr>
          <w:p w:rsidR="00AB105A" w:rsidRPr="00AB105A" w:rsidRDefault="00AB105A" w:rsidP="00AB105A">
            <w:pPr>
              <w:rPr>
                <w:rFonts w:ascii="Arial" w:hAnsi="Arial" w:cs="Arial"/>
                <w:sz w:val="18"/>
                <w:szCs w:val="18"/>
              </w:rPr>
            </w:pPr>
          </w:p>
        </w:tc>
        <w:tc>
          <w:tcPr>
            <w:tcW w:w="3463" w:type="dxa"/>
            <w:tcBorders>
              <w:top w:val="nil"/>
              <w:left w:val="nil"/>
              <w:bottom w:val="nil"/>
              <w:right w:val="nil"/>
            </w:tcBorders>
            <w:shd w:val="clear" w:color="auto" w:fill="auto"/>
            <w:hideMark/>
          </w:tcPr>
          <w:p w:rsidR="00AB105A" w:rsidRPr="00AB105A" w:rsidRDefault="00AB105A" w:rsidP="00AB105A">
            <w:pPr>
              <w:rPr>
                <w:rFonts w:ascii="Arial" w:hAnsi="Arial" w:cs="Arial"/>
                <w:sz w:val="18"/>
                <w:szCs w:val="18"/>
              </w:rPr>
            </w:pPr>
          </w:p>
        </w:tc>
        <w:tc>
          <w:tcPr>
            <w:tcW w:w="617" w:type="dxa"/>
            <w:tcBorders>
              <w:top w:val="nil"/>
              <w:left w:val="nil"/>
              <w:bottom w:val="nil"/>
              <w:right w:val="nil"/>
            </w:tcBorders>
            <w:shd w:val="clear" w:color="auto" w:fill="auto"/>
            <w:hideMark/>
          </w:tcPr>
          <w:p w:rsidR="00AB105A" w:rsidRPr="00AB105A" w:rsidRDefault="00AB105A" w:rsidP="00AB105A">
            <w:pPr>
              <w:jc w:val="center"/>
              <w:rPr>
                <w:rFonts w:ascii="Arial" w:hAnsi="Arial" w:cs="Arial"/>
                <w:sz w:val="18"/>
                <w:szCs w:val="18"/>
              </w:rPr>
            </w:pPr>
          </w:p>
        </w:tc>
        <w:tc>
          <w:tcPr>
            <w:tcW w:w="1511" w:type="dxa"/>
            <w:tcBorders>
              <w:top w:val="nil"/>
              <w:left w:val="nil"/>
              <w:bottom w:val="nil"/>
              <w:right w:val="nil"/>
            </w:tcBorders>
            <w:shd w:val="clear" w:color="auto" w:fill="auto"/>
            <w:noWrap/>
            <w:hideMark/>
          </w:tcPr>
          <w:p w:rsidR="00AB105A" w:rsidRPr="00AB105A" w:rsidRDefault="00AB105A" w:rsidP="00AB105A">
            <w:pPr>
              <w:jc w:val="center"/>
              <w:rPr>
                <w:rFonts w:ascii="Arial" w:hAnsi="Arial" w:cs="Arial"/>
                <w:sz w:val="16"/>
                <w:szCs w:val="16"/>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1"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78"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802"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1"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4"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759"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1103"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c>
          <w:tcPr>
            <w:tcW w:w="906" w:type="dxa"/>
            <w:tcBorders>
              <w:top w:val="nil"/>
              <w:left w:val="nil"/>
              <w:bottom w:val="nil"/>
              <w:right w:val="nil"/>
            </w:tcBorders>
            <w:shd w:val="clear" w:color="auto" w:fill="auto"/>
            <w:noWrap/>
            <w:hideMark/>
          </w:tcPr>
          <w:p w:rsidR="00AB105A" w:rsidRPr="00AB105A" w:rsidRDefault="00AB105A" w:rsidP="00AB105A">
            <w:pPr>
              <w:jc w:val="right"/>
              <w:rPr>
                <w:rFonts w:ascii="Arial" w:hAnsi="Arial" w:cs="Arial"/>
                <w:sz w:val="14"/>
                <w:szCs w:val="14"/>
              </w:rPr>
            </w:pPr>
          </w:p>
        </w:tc>
      </w:tr>
    </w:tbl>
    <w:p w:rsidR="00282580" w:rsidRDefault="00282580" w:rsidP="00BC200B"/>
    <w:p w:rsidR="00282580" w:rsidRDefault="00282580" w:rsidP="00BC200B"/>
    <w:p w:rsidR="00282580" w:rsidRDefault="00282580" w:rsidP="00BC200B"/>
    <w:p w:rsidR="00282580" w:rsidRDefault="0028258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p w:rsidR="00A33000" w:rsidRDefault="00A33000" w:rsidP="00BC200B"/>
    <w:tbl>
      <w:tblPr>
        <w:tblW w:w="31680" w:type="dxa"/>
        <w:tblInd w:w="94" w:type="dxa"/>
        <w:tblLook w:val="04A0"/>
      </w:tblPr>
      <w:tblGrid>
        <w:gridCol w:w="392"/>
        <w:gridCol w:w="842"/>
        <w:gridCol w:w="3698"/>
        <w:gridCol w:w="842"/>
        <w:gridCol w:w="7580"/>
        <w:gridCol w:w="5686"/>
        <w:gridCol w:w="5686"/>
        <w:gridCol w:w="636"/>
        <w:gridCol w:w="765"/>
        <w:gridCol w:w="747"/>
        <w:gridCol w:w="747"/>
        <w:gridCol w:w="635"/>
        <w:gridCol w:w="1740"/>
        <w:gridCol w:w="843"/>
        <w:gridCol w:w="841"/>
      </w:tblGrid>
      <w:tr w:rsidR="0033014D" w:rsidRPr="0033014D" w:rsidTr="0033014D">
        <w:trPr>
          <w:trHeight w:val="255"/>
        </w:trPr>
        <w:tc>
          <w:tcPr>
            <w:tcW w:w="392" w:type="dxa"/>
            <w:tcBorders>
              <w:top w:val="nil"/>
              <w:left w:val="nil"/>
              <w:bottom w:val="nil"/>
              <w:right w:val="nil"/>
            </w:tcBorders>
            <w:shd w:val="clear" w:color="auto" w:fill="auto"/>
            <w:noWrap/>
            <w:hideMark/>
          </w:tcPr>
          <w:p w:rsidR="0033014D" w:rsidRPr="0033014D" w:rsidRDefault="0033014D" w:rsidP="0033014D">
            <w:pPr>
              <w:outlineLvl w:val="1"/>
              <w:rPr>
                <w:rFonts w:ascii="Arial" w:hAnsi="Arial" w:cs="Arial"/>
                <w:b/>
                <w:bCs/>
                <w:sz w:val="20"/>
                <w:szCs w:val="20"/>
              </w:rPr>
            </w:pPr>
          </w:p>
        </w:tc>
        <w:tc>
          <w:tcPr>
            <w:tcW w:w="842" w:type="dxa"/>
            <w:tcBorders>
              <w:top w:val="nil"/>
              <w:left w:val="nil"/>
              <w:bottom w:val="nil"/>
              <w:right w:val="nil"/>
            </w:tcBorders>
            <w:shd w:val="clear" w:color="auto" w:fill="auto"/>
            <w:noWrap/>
            <w:hideMark/>
          </w:tcPr>
          <w:p w:rsidR="0033014D" w:rsidRPr="0033014D" w:rsidRDefault="0033014D" w:rsidP="0033014D">
            <w:pPr>
              <w:outlineLvl w:val="1"/>
              <w:rPr>
                <w:rFonts w:ascii="Arial" w:hAnsi="Arial" w:cs="Arial"/>
                <w:sz w:val="18"/>
                <w:szCs w:val="18"/>
              </w:rPr>
            </w:pPr>
          </w:p>
        </w:tc>
        <w:tc>
          <w:tcPr>
            <w:tcW w:w="3698" w:type="dxa"/>
            <w:tcBorders>
              <w:top w:val="nil"/>
              <w:left w:val="nil"/>
              <w:bottom w:val="nil"/>
              <w:right w:val="nil"/>
            </w:tcBorders>
            <w:shd w:val="clear" w:color="auto" w:fill="auto"/>
            <w:hideMark/>
          </w:tcPr>
          <w:p w:rsidR="0033014D" w:rsidRPr="0033014D" w:rsidRDefault="0033014D" w:rsidP="0033014D">
            <w:pPr>
              <w:outlineLvl w:val="1"/>
              <w:rPr>
                <w:rFonts w:ascii="Arial" w:hAnsi="Arial" w:cs="Arial"/>
                <w:sz w:val="18"/>
                <w:szCs w:val="18"/>
              </w:rPr>
            </w:pPr>
          </w:p>
        </w:tc>
        <w:tc>
          <w:tcPr>
            <w:tcW w:w="842" w:type="dxa"/>
            <w:tcBorders>
              <w:top w:val="nil"/>
              <w:left w:val="nil"/>
              <w:bottom w:val="nil"/>
              <w:right w:val="nil"/>
            </w:tcBorders>
            <w:shd w:val="clear" w:color="auto" w:fill="auto"/>
            <w:hideMark/>
          </w:tcPr>
          <w:p w:rsidR="0033014D" w:rsidRPr="0033014D" w:rsidRDefault="0033014D" w:rsidP="0033014D">
            <w:pPr>
              <w:jc w:val="center"/>
              <w:outlineLvl w:val="1"/>
              <w:rPr>
                <w:rFonts w:ascii="Arial" w:hAnsi="Arial" w:cs="Arial"/>
                <w:sz w:val="18"/>
                <w:szCs w:val="18"/>
              </w:rPr>
            </w:pPr>
          </w:p>
        </w:tc>
        <w:tc>
          <w:tcPr>
            <w:tcW w:w="7580" w:type="dxa"/>
            <w:tcBorders>
              <w:top w:val="nil"/>
              <w:left w:val="nil"/>
              <w:bottom w:val="nil"/>
              <w:right w:val="nil"/>
            </w:tcBorders>
            <w:shd w:val="clear" w:color="auto" w:fill="auto"/>
            <w:noWrap/>
            <w:hideMark/>
          </w:tcPr>
          <w:p w:rsidR="0033014D" w:rsidRPr="0033014D" w:rsidRDefault="0033014D" w:rsidP="0033014D">
            <w:pPr>
              <w:jc w:val="center"/>
              <w:outlineLvl w:val="1"/>
              <w:rPr>
                <w:rFonts w:ascii="Arial" w:hAnsi="Arial" w:cs="Arial"/>
                <w:sz w:val="16"/>
                <w:szCs w:val="16"/>
              </w:rPr>
            </w:pPr>
          </w:p>
        </w:tc>
        <w:tc>
          <w:tcPr>
            <w:tcW w:w="5686" w:type="dxa"/>
            <w:tcBorders>
              <w:top w:val="nil"/>
              <w:left w:val="nil"/>
              <w:bottom w:val="nil"/>
              <w:right w:val="nil"/>
            </w:tcBorders>
            <w:shd w:val="clear" w:color="auto" w:fill="auto"/>
            <w:noWrap/>
            <w:hideMark/>
          </w:tcPr>
          <w:p w:rsidR="0033014D" w:rsidRPr="0033014D" w:rsidRDefault="0033014D" w:rsidP="0033014D">
            <w:pPr>
              <w:jc w:val="right"/>
              <w:outlineLvl w:val="1"/>
              <w:rPr>
                <w:rFonts w:ascii="Arial" w:hAnsi="Arial" w:cs="Arial"/>
                <w:sz w:val="16"/>
                <w:szCs w:val="16"/>
              </w:rPr>
            </w:pPr>
          </w:p>
        </w:tc>
        <w:tc>
          <w:tcPr>
            <w:tcW w:w="5686" w:type="dxa"/>
            <w:tcBorders>
              <w:top w:val="nil"/>
              <w:left w:val="nil"/>
              <w:bottom w:val="nil"/>
              <w:right w:val="nil"/>
            </w:tcBorders>
            <w:shd w:val="clear" w:color="auto" w:fill="auto"/>
            <w:noWrap/>
            <w:hideMark/>
          </w:tcPr>
          <w:p w:rsidR="0033014D" w:rsidRPr="0033014D" w:rsidRDefault="0033014D" w:rsidP="0033014D">
            <w:pPr>
              <w:jc w:val="right"/>
              <w:outlineLvl w:val="1"/>
              <w:rPr>
                <w:rFonts w:ascii="Arial" w:hAnsi="Arial" w:cs="Arial"/>
                <w:sz w:val="16"/>
                <w:szCs w:val="16"/>
              </w:rPr>
            </w:pPr>
          </w:p>
        </w:tc>
        <w:tc>
          <w:tcPr>
            <w:tcW w:w="636" w:type="dxa"/>
            <w:tcBorders>
              <w:top w:val="nil"/>
              <w:left w:val="nil"/>
              <w:bottom w:val="nil"/>
              <w:right w:val="nil"/>
            </w:tcBorders>
            <w:shd w:val="clear" w:color="auto" w:fill="auto"/>
            <w:noWrap/>
            <w:hideMark/>
          </w:tcPr>
          <w:p w:rsidR="0033014D" w:rsidRPr="0033014D" w:rsidRDefault="0033014D" w:rsidP="0033014D">
            <w:pPr>
              <w:jc w:val="right"/>
              <w:outlineLvl w:val="1"/>
              <w:rPr>
                <w:rFonts w:ascii="Arial" w:hAnsi="Arial" w:cs="Arial"/>
                <w:sz w:val="16"/>
                <w:szCs w:val="16"/>
              </w:rPr>
            </w:pPr>
          </w:p>
        </w:tc>
        <w:tc>
          <w:tcPr>
            <w:tcW w:w="765" w:type="dxa"/>
            <w:tcBorders>
              <w:top w:val="nil"/>
              <w:left w:val="nil"/>
              <w:bottom w:val="nil"/>
              <w:right w:val="nil"/>
            </w:tcBorders>
            <w:shd w:val="clear" w:color="auto" w:fill="auto"/>
            <w:noWrap/>
            <w:hideMark/>
          </w:tcPr>
          <w:p w:rsidR="0033014D" w:rsidRPr="0033014D" w:rsidRDefault="0033014D" w:rsidP="0033014D">
            <w:pPr>
              <w:jc w:val="right"/>
              <w:outlineLvl w:val="1"/>
              <w:rPr>
                <w:rFonts w:ascii="Arial" w:hAnsi="Arial" w:cs="Arial"/>
                <w:sz w:val="16"/>
                <w:szCs w:val="16"/>
              </w:rPr>
            </w:pPr>
          </w:p>
        </w:tc>
        <w:tc>
          <w:tcPr>
            <w:tcW w:w="747" w:type="dxa"/>
            <w:tcBorders>
              <w:top w:val="nil"/>
              <w:left w:val="nil"/>
              <w:bottom w:val="nil"/>
              <w:right w:val="nil"/>
            </w:tcBorders>
            <w:shd w:val="clear" w:color="auto" w:fill="auto"/>
            <w:noWrap/>
            <w:hideMark/>
          </w:tcPr>
          <w:p w:rsidR="0033014D" w:rsidRPr="0033014D" w:rsidRDefault="0033014D" w:rsidP="0033014D">
            <w:pPr>
              <w:jc w:val="right"/>
              <w:outlineLvl w:val="1"/>
              <w:rPr>
                <w:rFonts w:ascii="Arial" w:hAnsi="Arial" w:cs="Arial"/>
                <w:sz w:val="16"/>
                <w:szCs w:val="16"/>
              </w:rPr>
            </w:pPr>
          </w:p>
        </w:tc>
        <w:tc>
          <w:tcPr>
            <w:tcW w:w="747" w:type="dxa"/>
            <w:tcBorders>
              <w:top w:val="nil"/>
              <w:left w:val="nil"/>
              <w:bottom w:val="nil"/>
              <w:right w:val="nil"/>
            </w:tcBorders>
            <w:shd w:val="clear" w:color="auto" w:fill="auto"/>
            <w:noWrap/>
            <w:hideMark/>
          </w:tcPr>
          <w:p w:rsidR="0033014D" w:rsidRPr="0033014D" w:rsidRDefault="0033014D" w:rsidP="0033014D">
            <w:pPr>
              <w:jc w:val="right"/>
              <w:outlineLvl w:val="1"/>
              <w:rPr>
                <w:rFonts w:ascii="Arial" w:hAnsi="Arial" w:cs="Arial"/>
                <w:sz w:val="16"/>
                <w:szCs w:val="16"/>
              </w:rPr>
            </w:pPr>
          </w:p>
        </w:tc>
        <w:tc>
          <w:tcPr>
            <w:tcW w:w="635" w:type="dxa"/>
            <w:tcBorders>
              <w:top w:val="nil"/>
              <w:left w:val="nil"/>
              <w:bottom w:val="nil"/>
              <w:right w:val="nil"/>
            </w:tcBorders>
            <w:shd w:val="clear" w:color="auto" w:fill="auto"/>
            <w:noWrap/>
            <w:hideMark/>
          </w:tcPr>
          <w:p w:rsidR="0033014D" w:rsidRPr="0033014D" w:rsidRDefault="0033014D" w:rsidP="0033014D">
            <w:pPr>
              <w:jc w:val="right"/>
              <w:outlineLvl w:val="1"/>
              <w:rPr>
                <w:rFonts w:ascii="Arial" w:hAnsi="Arial" w:cs="Arial"/>
                <w:sz w:val="16"/>
                <w:szCs w:val="16"/>
              </w:rPr>
            </w:pPr>
          </w:p>
        </w:tc>
        <w:tc>
          <w:tcPr>
            <w:tcW w:w="1740" w:type="dxa"/>
            <w:tcBorders>
              <w:top w:val="nil"/>
              <w:left w:val="nil"/>
              <w:bottom w:val="nil"/>
              <w:right w:val="nil"/>
            </w:tcBorders>
            <w:shd w:val="clear" w:color="auto" w:fill="auto"/>
            <w:noWrap/>
            <w:hideMark/>
          </w:tcPr>
          <w:p w:rsidR="0033014D" w:rsidRPr="0033014D" w:rsidRDefault="0033014D" w:rsidP="0033014D">
            <w:pPr>
              <w:outlineLvl w:val="1"/>
              <w:rPr>
                <w:rFonts w:ascii="Arial" w:hAnsi="Arial" w:cs="Arial"/>
                <w:b/>
                <w:bCs/>
                <w:sz w:val="20"/>
                <w:szCs w:val="20"/>
              </w:rPr>
            </w:pPr>
            <w:r w:rsidRPr="0033014D">
              <w:rPr>
                <w:rFonts w:ascii="Arial" w:hAnsi="Arial" w:cs="Arial"/>
                <w:b/>
                <w:bCs/>
                <w:sz w:val="20"/>
                <w:szCs w:val="20"/>
              </w:rPr>
              <w:t>УТВЕРЖДАЮ:</w:t>
            </w:r>
          </w:p>
        </w:tc>
        <w:tc>
          <w:tcPr>
            <w:tcW w:w="843" w:type="dxa"/>
            <w:tcBorders>
              <w:top w:val="nil"/>
              <w:left w:val="nil"/>
              <w:bottom w:val="nil"/>
              <w:right w:val="nil"/>
            </w:tcBorders>
            <w:shd w:val="clear" w:color="auto" w:fill="auto"/>
            <w:noWrap/>
            <w:hideMark/>
          </w:tcPr>
          <w:p w:rsidR="0033014D" w:rsidRPr="0033014D" w:rsidRDefault="0033014D" w:rsidP="0033014D">
            <w:pPr>
              <w:jc w:val="right"/>
              <w:outlineLvl w:val="1"/>
              <w:rPr>
                <w:rFonts w:ascii="Arial" w:hAnsi="Arial" w:cs="Arial"/>
                <w:sz w:val="16"/>
                <w:szCs w:val="16"/>
              </w:rPr>
            </w:pPr>
          </w:p>
        </w:tc>
        <w:tc>
          <w:tcPr>
            <w:tcW w:w="841" w:type="dxa"/>
            <w:tcBorders>
              <w:top w:val="nil"/>
              <w:left w:val="nil"/>
              <w:bottom w:val="nil"/>
              <w:right w:val="nil"/>
            </w:tcBorders>
            <w:shd w:val="clear" w:color="auto" w:fill="auto"/>
            <w:noWrap/>
            <w:hideMark/>
          </w:tcPr>
          <w:p w:rsidR="0033014D" w:rsidRPr="0033014D" w:rsidRDefault="0033014D" w:rsidP="0033014D">
            <w:pPr>
              <w:jc w:val="right"/>
              <w:outlineLvl w:val="1"/>
              <w:rPr>
                <w:rFonts w:ascii="Arial" w:hAnsi="Arial" w:cs="Arial"/>
                <w:sz w:val="16"/>
                <w:szCs w:val="16"/>
              </w:rPr>
            </w:pPr>
          </w:p>
        </w:tc>
      </w:tr>
    </w:tbl>
    <w:p w:rsidR="000B7536" w:rsidRDefault="000B7536" w:rsidP="0033014D">
      <w:pPr>
        <w:spacing w:after="120"/>
        <w:ind w:left="142" w:right="136"/>
        <w:jc w:val="right"/>
      </w:pPr>
    </w:p>
    <w:p w:rsidR="0033014D" w:rsidRPr="003B115F" w:rsidRDefault="0033014D" w:rsidP="0033014D">
      <w:pPr>
        <w:jc w:val="right"/>
      </w:pPr>
      <w:r w:rsidRPr="0012599E">
        <w:t xml:space="preserve">                                                                                                                                      </w:t>
      </w:r>
      <w:r w:rsidRPr="003B115F">
        <w:t>УТВЕРЖДАЮ</w:t>
      </w:r>
    </w:p>
    <w:p w:rsidR="0033014D" w:rsidRPr="003B115F" w:rsidRDefault="0033014D" w:rsidP="0033014D">
      <w:pPr>
        <w:jc w:val="right"/>
      </w:pPr>
      <w:r>
        <w:t xml:space="preserve">Заместитель </w:t>
      </w:r>
      <w:r w:rsidRPr="003B115F">
        <w:t>главы администрации-</w:t>
      </w:r>
    </w:p>
    <w:p w:rsidR="0033014D" w:rsidRPr="003B115F" w:rsidRDefault="0033014D" w:rsidP="0033014D">
      <w:pPr>
        <w:jc w:val="center"/>
      </w:pPr>
      <w:r w:rsidRPr="003B115F">
        <w:t xml:space="preserve">                                                                                                                                                 </w:t>
      </w:r>
      <w:r>
        <w:t xml:space="preserve">                      начальник</w:t>
      </w:r>
      <w:r w:rsidRPr="003B115F">
        <w:t xml:space="preserve"> управления  ЖКК                                                   </w:t>
      </w:r>
    </w:p>
    <w:p w:rsidR="0033014D" w:rsidRPr="003B115F" w:rsidRDefault="0033014D" w:rsidP="0033014D">
      <w:pPr>
        <w:jc w:val="right"/>
      </w:pPr>
      <w:r w:rsidRPr="003B115F">
        <w:t xml:space="preserve">                                                    ___________________П.В. </w:t>
      </w:r>
      <w:proofErr w:type="spellStart"/>
      <w:r w:rsidRPr="003B115F">
        <w:t>Зуботыкин</w:t>
      </w:r>
      <w:proofErr w:type="spellEnd"/>
      <w:r w:rsidRPr="003B115F">
        <w:t xml:space="preserve"> </w:t>
      </w:r>
    </w:p>
    <w:p w:rsidR="0033014D" w:rsidRDefault="0033014D" w:rsidP="0033014D">
      <w:pPr>
        <w:jc w:val="right"/>
      </w:pPr>
      <w:r w:rsidRPr="003B115F">
        <w:t xml:space="preserve">              </w:t>
      </w:r>
    </w:p>
    <w:p w:rsidR="0033014D" w:rsidRPr="003B115F" w:rsidRDefault="0033014D" w:rsidP="0033014D">
      <w:pPr>
        <w:jc w:val="right"/>
      </w:pPr>
      <w:r w:rsidRPr="003B115F">
        <w:t xml:space="preserve">               _________________________202</w:t>
      </w:r>
      <w:r>
        <w:t>1</w:t>
      </w:r>
      <w:r w:rsidRPr="003B115F">
        <w:t>г.</w:t>
      </w:r>
    </w:p>
    <w:p w:rsidR="0033014D" w:rsidRPr="003B115F" w:rsidRDefault="0033014D" w:rsidP="0033014D">
      <w:pPr>
        <w:jc w:val="center"/>
      </w:pPr>
    </w:p>
    <w:p w:rsidR="0033014D" w:rsidRPr="003B115F" w:rsidRDefault="0033014D" w:rsidP="0033014D">
      <w:pPr>
        <w:shd w:val="clear" w:color="auto" w:fill="FFFFFF"/>
        <w:tabs>
          <w:tab w:val="left" w:pos="974"/>
        </w:tabs>
        <w:jc w:val="center"/>
        <w:rPr>
          <w:u w:val="single"/>
        </w:rPr>
      </w:pPr>
      <w:r>
        <w:rPr>
          <w:u w:val="single"/>
        </w:rPr>
        <w:t>Благоустройство зоны 3 «</w:t>
      </w:r>
      <w:proofErr w:type="gramStart"/>
      <w:r>
        <w:rPr>
          <w:u w:val="single"/>
        </w:rPr>
        <w:t>Игровая</w:t>
      </w:r>
      <w:proofErr w:type="gramEnd"/>
      <w:r>
        <w:rPr>
          <w:u w:val="single"/>
        </w:rPr>
        <w:t>» сквера «Лозовый, ра</w:t>
      </w:r>
      <w:r w:rsidR="005F76FA">
        <w:rPr>
          <w:u w:val="single"/>
        </w:rPr>
        <w:t>с</w:t>
      </w:r>
      <w:r>
        <w:rPr>
          <w:u w:val="single"/>
        </w:rPr>
        <w:t xml:space="preserve">положенного по ул. Индустриальная,11 в г. </w:t>
      </w:r>
      <w:proofErr w:type="spellStart"/>
      <w:r>
        <w:rPr>
          <w:u w:val="single"/>
        </w:rPr>
        <w:t>Партизанск</w:t>
      </w:r>
      <w:proofErr w:type="spellEnd"/>
    </w:p>
    <w:p w:rsidR="0033014D" w:rsidRPr="003B115F" w:rsidRDefault="0033014D" w:rsidP="0033014D">
      <w:pPr>
        <w:shd w:val="clear" w:color="auto" w:fill="FFFFFF"/>
        <w:tabs>
          <w:tab w:val="left" w:pos="974"/>
        </w:tabs>
        <w:jc w:val="center"/>
        <w:rPr>
          <w:i/>
        </w:rPr>
      </w:pPr>
      <w:r w:rsidRPr="003B115F">
        <w:rPr>
          <w:i/>
        </w:rPr>
        <w:t xml:space="preserve"> (наименование стройки)</w:t>
      </w:r>
    </w:p>
    <w:p w:rsidR="0033014D" w:rsidRPr="003B115F" w:rsidRDefault="0033014D" w:rsidP="0033014D"/>
    <w:p w:rsidR="0033014D" w:rsidRPr="003B115F" w:rsidRDefault="0033014D" w:rsidP="0033014D">
      <w:pPr>
        <w:jc w:val="center"/>
        <w:rPr>
          <w:color w:val="000000"/>
        </w:rPr>
      </w:pPr>
      <w:r w:rsidRPr="003B115F">
        <w:rPr>
          <w:color w:val="000000"/>
        </w:rPr>
        <w:t xml:space="preserve">ЛОКАЛЬНЫЙ СМЕТНЫЙ РАСЧЕТ № </w:t>
      </w:r>
      <w:r w:rsidR="00AF3E26">
        <w:rPr>
          <w:color w:val="000000"/>
        </w:rPr>
        <w:t>2</w:t>
      </w:r>
    </w:p>
    <w:p w:rsidR="0033014D" w:rsidRPr="003B115F" w:rsidRDefault="0033014D" w:rsidP="0033014D">
      <w:pPr>
        <w:jc w:val="center"/>
        <w:rPr>
          <w:color w:val="000000"/>
        </w:rPr>
      </w:pPr>
      <w:r w:rsidRPr="003B115F">
        <w:rPr>
          <w:color w:val="000000"/>
        </w:rPr>
        <w:t xml:space="preserve"> (локальная смета)</w:t>
      </w:r>
    </w:p>
    <w:p w:rsidR="0033014D" w:rsidRPr="003B115F" w:rsidRDefault="0033014D" w:rsidP="0033014D">
      <w:pPr>
        <w:jc w:val="center"/>
        <w:rPr>
          <w:color w:val="000000"/>
        </w:rPr>
      </w:pPr>
    </w:p>
    <w:p w:rsidR="0033014D" w:rsidRDefault="0033014D" w:rsidP="0033014D">
      <w:pPr>
        <w:jc w:val="center"/>
        <w:rPr>
          <w:u w:val="single"/>
        </w:rPr>
      </w:pPr>
      <w:r>
        <w:rPr>
          <w:u w:val="single"/>
        </w:rPr>
        <w:t>Благоустройство</w:t>
      </w:r>
    </w:p>
    <w:p w:rsidR="0033014D" w:rsidRDefault="0033014D" w:rsidP="0033014D">
      <w:r w:rsidRPr="003B115F">
        <w:t xml:space="preserve">                          Основание:</w:t>
      </w:r>
    </w:p>
    <w:p w:rsidR="0033014D" w:rsidRPr="003B115F" w:rsidRDefault="0033014D" w:rsidP="0033014D">
      <w:r w:rsidRPr="003B115F">
        <w:t xml:space="preserve">                          Сметная стоимость  </w:t>
      </w:r>
    </w:p>
    <w:p w:rsidR="0033014D" w:rsidRPr="003B115F" w:rsidRDefault="0033014D" w:rsidP="0033014D">
      <w:r w:rsidRPr="003B115F">
        <w:t xml:space="preserve">                           строительных работ</w:t>
      </w:r>
      <w:r w:rsidR="00F54094" w:rsidRPr="003B115F">
        <w:t>____________________________________</w:t>
      </w:r>
      <w:r w:rsidR="009E4EFF">
        <w:t>1923,76123</w:t>
      </w:r>
    </w:p>
    <w:p w:rsidR="0033014D" w:rsidRPr="003B115F" w:rsidRDefault="0033014D" w:rsidP="0033014D">
      <w:r w:rsidRPr="003B115F">
        <w:t xml:space="preserve">                          Средства на оплату труда _________________________________   </w:t>
      </w:r>
      <w:r w:rsidR="009436B6">
        <w:t>6,186</w:t>
      </w:r>
      <w:r>
        <w:t xml:space="preserve">  тыс. руб</w:t>
      </w:r>
      <w:r w:rsidRPr="003B115F">
        <w:t>.</w:t>
      </w:r>
    </w:p>
    <w:p w:rsidR="0033014D" w:rsidRPr="003B115F" w:rsidRDefault="0033014D" w:rsidP="0033014D">
      <w:r w:rsidRPr="003B115F">
        <w:t xml:space="preserve">                          Сметная трудоемкость ____________________________________</w:t>
      </w:r>
      <w:r>
        <w:t xml:space="preserve"> </w:t>
      </w:r>
      <w:r w:rsidR="009436B6">
        <w:t>365,23</w:t>
      </w:r>
      <w:r w:rsidRPr="003B115F">
        <w:t xml:space="preserve"> чел. час</w:t>
      </w:r>
    </w:p>
    <w:p w:rsidR="0033014D" w:rsidRDefault="0033014D" w:rsidP="0033014D">
      <w:r w:rsidRPr="003B115F">
        <w:t xml:space="preserve">                          Составле</w:t>
      </w:r>
      <w:proofErr w:type="gramStart"/>
      <w:r w:rsidRPr="003B115F">
        <w:t>н(</w:t>
      </w:r>
      <w:proofErr w:type="gramEnd"/>
      <w:r w:rsidRPr="003B115F">
        <w:t xml:space="preserve">а) в текущих (прогнозных) ценах по состоянию на </w:t>
      </w:r>
      <w:r w:rsidR="004028B9">
        <w:t>2</w:t>
      </w:r>
      <w:r>
        <w:t xml:space="preserve"> кв.2020/ 1</w:t>
      </w:r>
      <w:r w:rsidRPr="003B115F">
        <w:t>к</w:t>
      </w:r>
      <w:r>
        <w:t>в.</w:t>
      </w:r>
      <w:r w:rsidRPr="003B115F">
        <w:t xml:space="preserve"> 202</w:t>
      </w:r>
      <w:r>
        <w:t>1</w:t>
      </w:r>
      <w:r w:rsidRPr="003B115F">
        <w:t xml:space="preserve"> г.</w:t>
      </w:r>
    </w:p>
    <w:p w:rsidR="0033014D" w:rsidRDefault="0033014D" w:rsidP="0033014D"/>
    <w:tbl>
      <w:tblPr>
        <w:tblW w:w="15890" w:type="dxa"/>
        <w:tblInd w:w="94" w:type="dxa"/>
        <w:tblLayout w:type="fixed"/>
        <w:tblLook w:val="04A0"/>
      </w:tblPr>
      <w:tblGrid>
        <w:gridCol w:w="411"/>
        <w:gridCol w:w="1038"/>
        <w:gridCol w:w="3267"/>
        <w:gridCol w:w="691"/>
        <w:gridCol w:w="1511"/>
        <w:gridCol w:w="802"/>
        <w:gridCol w:w="802"/>
        <w:gridCol w:w="751"/>
        <w:gridCol w:w="758"/>
        <w:gridCol w:w="802"/>
        <w:gridCol w:w="802"/>
        <w:gridCol w:w="751"/>
        <w:gridCol w:w="754"/>
        <w:gridCol w:w="759"/>
        <w:gridCol w:w="915"/>
        <w:gridCol w:w="1076"/>
      </w:tblGrid>
      <w:tr w:rsidR="0033014D" w:rsidRPr="00AB105A" w:rsidTr="00FA7359">
        <w:trPr>
          <w:trHeight w:val="960"/>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 xml:space="preserve">№ </w:t>
            </w:r>
            <w:proofErr w:type="spellStart"/>
            <w:r w:rsidRPr="00AB105A">
              <w:rPr>
                <w:rFonts w:ascii="Arial" w:hAnsi="Arial" w:cs="Arial"/>
                <w:sz w:val="18"/>
                <w:szCs w:val="18"/>
              </w:rPr>
              <w:t>пп</w:t>
            </w:r>
            <w:proofErr w:type="spellEnd"/>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proofErr w:type="spellStart"/>
            <w:r w:rsidRPr="00AB105A">
              <w:rPr>
                <w:rFonts w:ascii="Arial" w:hAnsi="Arial" w:cs="Arial"/>
                <w:sz w:val="18"/>
                <w:szCs w:val="18"/>
              </w:rPr>
              <w:t>Обосн</w:t>
            </w:r>
            <w:proofErr w:type="gramStart"/>
            <w:r w:rsidRPr="00AB105A">
              <w:rPr>
                <w:rFonts w:ascii="Arial" w:hAnsi="Arial" w:cs="Arial"/>
                <w:sz w:val="18"/>
                <w:szCs w:val="18"/>
              </w:rPr>
              <w:t>о</w:t>
            </w:r>
            <w:proofErr w:type="spellEnd"/>
            <w:r w:rsidRPr="00AB105A">
              <w:rPr>
                <w:rFonts w:ascii="Arial" w:hAnsi="Arial" w:cs="Arial"/>
                <w:sz w:val="18"/>
                <w:szCs w:val="18"/>
              </w:rPr>
              <w:t>-</w:t>
            </w:r>
            <w:proofErr w:type="gramEnd"/>
            <w:r w:rsidRPr="00AB105A">
              <w:rPr>
                <w:rFonts w:ascii="Arial" w:hAnsi="Arial" w:cs="Arial"/>
                <w:sz w:val="18"/>
                <w:szCs w:val="18"/>
              </w:rPr>
              <w:br/>
            </w:r>
            <w:proofErr w:type="spellStart"/>
            <w:r w:rsidRPr="00AB105A">
              <w:rPr>
                <w:rFonts w:ascii="Arial" w:hAnsi="Arial" w:cs="Arial"/>
                <w:sz w:val="18"/>
                <w:szCs w:val="18"/>
              </w:rPr>
              <w:t>вание</w:t>
            </w:r>
            <w:proofErr w:type="spellEnd"/>
          </w:p>
        </w:tc>
        <w:tc>
          <w:tcPr>
            <w:tcW w:w="3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Наименование работ и затрат</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 xml:space="preserve">Ед. </w:t>
            </w:r>
            <w:proofErr w:type="spellStart"/>
            <w:r w:rsidRPr="00AB105A">
              <w:rPr>
                <w:rFonts w:ascii="Arial" w:hAnsi="Arial" w:cs="Arial"/>
                <w:sz w:val="18"/>
                <w:szCs w:val="18"/>
              </w:rPr>
              <w:t>изм</w:t>
            </w:r>
            <w:proofErr w:type="spellEnd"/>
            <w:r w:rsidRPr="00AB105A">
              <w:rPr>
                <w:rFonts w:ascii="Arial" w:hAnsi="Arial" w:cs="Arial"/>
                <w:sz w:val="18"/>
                <w:szCs w:val="18"/>
              </w:rPr>
              <w:t>.</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Кол.</w:t>
            </w:r>
          </w:p>
        </w:tc>
        <w:tc>
          <w:tcPr>
            <w:tcW w:w="2355" w:type="dxa"/>
            <w:gridSpan w:val="3"/>
            <w:tcBorders>
              <w:top w:val="single" w:sz="4" w:space="0" w:color="auto"/>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Стоимость единицы в базисных ценах, руб.</w:t>
            </w:r>
          </w:p>
        </w:tc>
        <w:tc>
          <w:tcPr>
            <w:tcW w:w="3113" w:type="dxa"/>
            <w:gridSpan w:val="4"/>
            <w:tcBorders>
              <w:top w:val="single" w:sz="4" w:space="0" w:color="auto"/>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Общая стоимость в базисных ценах, руб.</w:t>
            </w:r>
          </w:p>
        </w:tc>
        <w:tc>
          <w:tcPr>
            <w:tcW w:w="1513" w:type="dxa"/>
            <w:gridSpan w:val="2"/>
            <w:tcBorders>
              <w:top w:val="single" w:sz="4" w:space="0" w:color="auto"/>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proofErr w:type="spellStart"/>
            <w:r w:rsidRPr="00AB105A">
              <w:rPr>
                <w:rFonts w:ascii="Arial" w:hAnsi="Arial" w:cs="Arial"/>
                <w:sz w:val="18"/>
                <w:szCs w:val="18"/>
              </w:rPr>
              <w:t>Затр.тр</w:t>
            </w:r>
            <w:proofErr w:type="gramStart"/>
            <w:r w:rsidRPr="00AB105A">
              <w:rPr>
                <w:rFonts w:ascii="Arial" w:hAnsi="Arial" w:cs="Arial"/>
                <w:sz w:val="18"/>
                <w:szCs w:val="18"/>
              </w:rPr>
              <w:t>.р</w:t>
            </w:r>
            <w:proofErr w:type="gramEnd"/>
            <w:r w:rsidRPr="00AB105A">
              <w:rPr>
                <w:rFonts w:ascii="Arial" w:hAnsi="Arial" w:cs="Arial"/>
                <w:sz w:val="18"/>
                <w:szCs w:val="18"/>
              </w:rPr>
              <w:t>аб-х</w:t>
            </w:r>
            <w:proofErr w:type="spellEnd"/>
            <w:r w:rsidRPr="00AB105A">
              <w:rPr>
                <w:rFonts w:ascii="Arial" w:hAnsi="Arial" w:cs="Arial"/>
                <w:sz w:val="18"/>
                <w:szCs w:val="18"/>
              </w:rPr>
              <w:t xml:space="preserve"> не занятых </w:t>
            </w:r>
            <w:proofErr w:type="spellStart"/>
            <w:r w:rsidRPr="00AB105A">
              <w:rPr>
                <w:rFonts w:ascii="Arial" w:hAnsi="Arial" w:cs="Arial"/>
                <w:sz w:val="18"/>
                <w:szCs w:val="18"/>
              </w:rPr>
              <w:t>обслуж.машин</w:t>
            </w:r>
            <w:proofErr w:type="spellEnd"/>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proofErr w:type="spellStart"/>
            <w:r w:rsidRPr="00AB105A">
              <w:rPr>
                <w:rFonts w:ascii="Arial" w:hAnsi="Arial" w:cs="Arial"/>
                <w:sz w:val="18"/>
                <w:szCs w:val="18"/>
              </w:rPr>
              <w:t>Обосн</w:t>
            </w:r>
            <w:proofErr w:type="gramStart"/>
            <w:r w:rsidRPr="00AB105A">
              <w:rPr>
                <w:rFonts w:ascii="Arial" w:hAnsi="Arial" w:cs="Arial"/>
                <w:sz w:val="18"/>
                <w:szCs w:val="18"/>
              </w:rPr>
              <w:t>о</w:t>
            </w:r>
            <w:proofErr w:type="spellEnd"/>
            <w:r w:rsidRPr="00AB105A">
              <w:rPr>
                <w:rFonts w:ascii="Arial" w:hAnsi="Arial" w:cs="Arial"/>
                <w:sz w:val="18"/>
                <w:szCs w:val="18"/>
              </w:rPr>
              <w:t>-</w:t>
            </w:r>
            <w:proofErr w:type="gramEnd"/>
            <w:r w:rsidRPr="00AB105A">
              <w:rPr>
                <w:rFonts w:ascii="Arial" w:hAnsi="Arial" w:cs="Arial"/>
                <w:sz w:val="18"/>
                <w:szCs w:val="18"/>
              </w:rPr>
              <w:br/>
            </w:r>
            <w:proofErr w:type="spellStart"/>
            <w:r w:rsidRPr="00AB105A">
              <w:rPr>
                <w:rFonts w:ascii="Arial" w:hAnsi="Arial" w:cs="Arial"/>
                <w:sz w:val="18"/>
                <w:szCs w:val="18"/>
              </w:rPr>
              <w:t>вание</w:t>
            </w:r>
            <w:proofErr w:type="spellEnd"/>
            <w:r w:rsidRPr="00AB105A">
              <w:rPr>
                <w:rFonts w:ascii="Arial" w:hAnsi="Arial" w:cs="Arial"/>
                <w:sz w:val="18"/>
                <w:szCs w:val="18"/>
              </w:rPr>
              <w:t>, индекс</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Всего в текущих ценах, руб.</w:t>
            </w:r>
          </w:p>
        </w:tc>
      </w:tr>
      <w:tr w:rsidR="0033014D" w:rsidRPr="00AB105A" w:rsidTr="00FA7359">
        <w:trPr>
          <w:trHeight w:val="570"/>
        </w:trPr>
        <w:tc>
          <w:tcPr>
            <w:tcW w:w="411"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3267"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802" w:type="dxa"/>
            <w:tcBorders>
              <w:top w:val="nil"/>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Всего</w:t>
            </w:r>
          </w:p>
        </w:tc>
        <w:tc>
          <w:tcPr>
            <w:tcW w:w="802" w:type="dxa"/>
            <w:tcBorders>
              <w:top w:val="nil"/>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proofErr w:type="spellStart"/>
            <w:r w:rsidRPr="00AB105A">
              <w:rPr>
                <w:rFonts w:ascii="Arial" w:hAnsi="Arial" w:cs="Arial"/>
                <w:sz w:val="18"/>
                <w:szCs w:val="18"/>
              </w:rPr>
              <w:t>Экспл</w:t>
            </w:r>
            <w:proofErr w:type="spellEnd"/>
            <w:r w:rsidRPr="00AB105A">
              <w:rPr>
                <w:rFonts w:ascii="Arial" w:hAnsi="Arial" w:cs="Arial"/>
                <w:sz w:val="18"/>
                <w:szCs w:val="18"/>
              </w:rPr>
              <w:t xml:space="preserve">. </w:t>
            </w:r>
            <w:proofErr w:type="spellStart"/>
            <w:r w:rsidRPr="00AB105A">
              <w:rPr>
                <w:rFonts w:ascii="Arial" w:hAnsi="Arial" w:cs="Arial"/>
                <w:sz w:val="18"/>
                <w:szCs w:val="18"/>
              </w:rPr>
              <w:t>маш</w:t>
            </w:r>
            <w:proofErr w:type="spellEnd"/>
            <w:r w:rsidRPr="00AB105A">
              <w:rPr>
                <w:rFonts w:ascii="Arial" w:hAnsi="Arial" w:cs="Arial"/>
                <w:sz w:val="18"/>
                <w:szCs w:val="18"/>
              </w:rPr>
              <w:t>.</w:t>
            </w:r>
          </w:p>
        </w:tc>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proofErr w:type="spellStart"/>
            <w:proofErr w:type="gramStart"/>
            <w:r w:rsidRPr="00AB105A">
              <w:rPr>
                <w:rFonts w:ascii="Arial" w:hAnsi="Arial" w:cs="Arial"/>
                <w:sz w:val="18"/>
                <w:szCs w:val="18"/>
              </w:rPr>
              <w:t>Мат-ы</w:t>
            </w:r>
            <w:proofErr w:type="spellEnd"/>
            <w:proofErr w:type="gramEnd"/>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Всего</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в т.ч. оплата труда</w:t>
            </w:r>
          </w:p>
        </w:tc>
        <w:tc>
          <w:tcPr>
            <w:tcW w:w="802" w:type="dxa"/>
            <w:tcBorders>
              <w:top w:val="nil"/>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proofErr w:type="spellStart"/>
            <w:r w:rsidRPr="00AB105A">
              <w:rPr>
                <w:rFonts w:ascii="Arial" w:hAnsi="Arial" w:cs="Arial"/>
                <w:sz w:val="18"/>
                <w:szCs w:val="18"/>
              </w:rPr>
              <w:t>Экспл</w:t>
            </w:r>
            <w:proofErr w:type="spellEnd"/>
            <w:r w:rsidRPr="00AB105A">
              <w:rPr>
                <w:rFonts w:ascii="Arial" w:hAnsi="Arial" w:cs="Arial"/>
                <w:sz w:val="18"/>
                <w:szCs w:val="18"/>
              </w:rPr>
              <w:t xml:space="preserve">. </w:t>
            </w:r>
            <w:proofErr w:type="spellStart"/>
            <w:r w:rsidRPr="00AB105A">
              <w:rPr>
                <w:rFonts w:ascii="Arial" w:hAnsi="Arial" w:cs="Arial"/>
                <w:sz w:val="18"/>
                <w:szCs w:val="18"/>
              </w:rPr>
              <w:t>маш</w:t>
            </w:r>
            <w:proofErr w:type="spellEnd"/>
            <w:r w:rsidRPr="00AB105A">
              <w:rPr>
                <w:rFonts w:ascii="Arial" w:hAnsi="Arial" w:cs="Arial"/>
                <w:sz w:val="18"/>
                <w:szCs w:val="18"/>
              </w:rPr>
              <w:t>.</w:t>
            </w:r>
          </w:p>
        </w:tc>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proofErr w:type="spellStart"/>
            <w:proofErr w:type="gramStart"/>
            <w:r w:rsidRPr="00AB105A">
              <w:rPr>
                <w:rFonts w:ascii="Arial" w:hAnsi="Arial" w:cs="Arial"/>
                <w:sz w:val="18"/>
                <w:szCs w:val="18"/>
              </w:rPr>
              <w:t>Мат-ы</w:t>
            </w:r>
            <w:proofErr w:type="spellEnd"/>
            <w:proofErr w:type="gramEnd"/>
          </w:p>
        </w:tc>
        <w:tc>
          <w:tcPr>
            <w:tcW w:w="1513" w:type="dxa"/>
            <w:gridSpan w:val="2"/>
            <w:tcBorders>
              <w:top w:val="single" w:sz="4" w:space="0" w:color="auto"/>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proofErr w:type="spellStart"/>
            <w:r w:rsidRPr="00AB105A">
              <w:rPr>
                <w:rFonts w:ascii="Arial" w:hAnsi="Arial" w:cs="Arial"/>
                <w:sz w:val="18"/>
                <w:szCs w:val="18"/>
              </w:rPr>
              <w:t>Обслуж-х</w:t>
            </w:r>
            <w:proofErr w:type="spellEnd"/>
            <w:r w:rsidRPr="00AB105A">
              <w:rPr>
                <w:rFonts w:ascii="Arial" w:hAnsi="Arial" w:cs="Arial"/>
                <w:sz w:val="18"/>
                <w:szCs w:val="18"/>
              </w:rPr>
              <w:t xml:space="preserve"> машины</w:t>
            </w: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r>
      <w:tr w:rsidR="0033014D" w:rsidRPr="00AB105A" w:rsidTr="00FA7359">
        <w:trPr>
          <w:trHeight w:val="720"/>
        </w:trPr>
        <w:tc>
          <w:tcPr>
            <w:tcW w:w="411"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3267"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802" w:type="dxa"/>
            <w:tcBorders>
              <w:top w:val="nil"/>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оплата труда</w:t>
            </w:r>
          </w:p>
        </w:tc>
        <w:tc>
          <w:tcPr>
            <w:tcW w:w="802" w:type="dxa"/>
            <w:tcBorders>
              <w:top w:val="nil"/>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в т.ч. оплата труда</w:t>
            </w:r>
          </w:p>
        </w:tc>
        <w:tc>
          <w:tcPr>
            <w:tcW w:w="751" w:type="dxa"/>
            <w:vMerge/>
            <w:tcBorders>
              <w:top w:val="nil"/>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758" w:type="dxa"/>
            <w:vMerge/>
            <w:tcBorders>
              <w:top w:val="nil"/>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802" w:type="dxa"/>
            <w:vMerge/>
            <w:tcBorders>
              <w:top w:val="nil"/>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802" w:type="dxa"/>
            <w:tcBorders>
              <w:top w:val="nil"/>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в т.ч. оплата труда</w:t>
            </w:r>
          </w:p>
        </w:tc>
        <w:tc>
          <w:tcPr>
            <w:tcW w:w="751" w:type="dxa"/>
            <w:vMerge/>
            <w:tcBorders>
              <w:top w:val="nil"/>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754" w:type="dxa"/>
            <w:tcBorders>
              <w:top w:val="nil"/>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 xml:space="preserve">на </w:t>
            </w:r>
            <w:proofErr w:type="spellStart"/>
            <w:r w:rsidRPr="00AB105A">
              <w:rPr>
                <w:rFonts w:ascii="Arial" w:hAnsi="Arial" w:cs="Arial"/>
                <w:sz w:val="18"/>
                <w:szCs w:val="18"/>
              </w:rPr>
              <w:t>ед-цу</w:t>
            </w:r>
            <w:proofErr w:type="spellEnd"/>
          </w:p>
        </w:tc>
        <w:tc>
          <w:tcPr>
            <w:tcW w:w="759" w:type="dxa"/>
            <w:tcBorders>
              <w:top w:val="nil"/>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всего</w:t>
            </w: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33014D" w:rsidRPr="00AB105A" w:rsidRDefault="0033014D" w:rsidP="0033014D">
            <w:pPr>
              <w:rPr>
                <w:rFonts w:ascii="Arial" w:hAnsi="Arial" w:cs="Arial"/>
                <w:sz w:val="18"/>
                <w:szCs w:val="18"/>
              </w:rPr>
            </w:pPr>
          </w:p>
        </w:tc>
      </w:tr>
      <w:tr w:rsidR="0033014D" w:rsidRPr="00AB105A" w:rsidTr="00FA7359">
        <w:trPr>
          <w:trHeight w:val="255"/>
        </w:trPr>
        <w:tc>
          <w:tcPr>
            <w:tcW w:w="411" w:type="dxa"/>
            <w:tcBorders>
              <w:top w:val="nil"/>
              <w:left w:val="single" w:sz="4" w:space="0" w:color="auto"/>
              <w:bottom w:val="single" w:sz="4" w:space="0" w:color="auto"/>
              <w:right w:val="single" w:sz="4" w:space="0" w:color="auto"/>
            </w:tcBorders>
            <w:shd w:val="clear" w:color="auto" w:fill="auto"/>
            <w:noWrap/>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1</w:t>
            </w:r>
          </w:p>
        </w:tc>
        <w:tc>
          <w:tcPr>
            <w:tcW w:w="1038" w:type="dxa"/>
            <w:tcBorders>
              <w:top w:val="nil"/>
              <w:left w:val="nil"/>
              <w:bottom w:val="single" w:sz="4" w:space="0" w:color="auto"/>
              <w:right w:val="single" w:sz="4" w:space="0" w:color="auto"/>
            </w:tcBorders>
            <w:shd w:val="clear" w:color="auto" w:fill="auto"/>
            <w:noWrap/>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2</w:t>
            </w:r>
          </w:p>
        </w:tc>
        <w:tc>
          <w:tcPr>
            <w:tcW w:w="3267" w:type="dxa"/>
            <w:tcBorders>
              <w:top w:val="nil"/>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3</w:t>
            </w:r>
          </w:p>
        </w:tc>
        <w:tc>
          <w:tcPr>
            <w:tcW w:w="691" w:type="dxa"/>
            <w:tcBorders>
              <w:top w:val="nil"/>
              <w:left w:val="nil"/>
              <w:bottom w:val="single" w:sz="4" w:space="0" w:color="auto"/>
              <w:right w:val="single" w:sz="4" w:space="0" w:color="auto"/>
            </w:tcBorders>
            <w:shd w:val="clear" w:color="auto" w:fill="auto"/>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4</w:t>
            </w:r>
          </w:p>
        </w:tc>
        <w:tc>
          <w:tcPr>
            <w:tcW w:w="1511" w:type="dxa"/>
            <w:tcBorders>
              <w:top w:val="nil"/>
              <w:left w:val="nil"/>
              <w:bottom w:val="single" w:sz="4" w:space="0" w:color="auto"/>
              <w:right w:val="single" w:sz="4" w:space="0" w:color="auto"/>
            </w:tcBorders>
            <w:shd w:val="clear" w:color="auto" w:fill="auto"/>
            <w:noWrap/>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5</w:t>
            </w:r>
          </w:p>
        </w:tc>
        <w:tc>
          <w:tcPr>
            <w:tcW w:w="802" w:type="dxa"/>
            <w:tcBorders>
              <w:top w:val="nil"/>
              <w:left w:val="nil"/>
              <w:bottom w:val="single" w:sz="4" w:space="0" w:color="auto"/>
              <w:right w:val="single" w:sz="4" w:space="0" w:color="auto"/>
            </w:tcBorders>
            <w:shd w:val="clear" w:color="auto" w:fill="auto"/>
            <w:noWrap/>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6</w:t>
            </w:r>
          </w:p>
        </w:tc>
        <w:tc>
          <w:tcPr>
            <w:tcW w:w="802" w:type="dxa"/>
            <w:tcBorders>
              <w:top w:val="nil"/>
              <w:left w:val="nil"/>
              <w:bottom w:val="single" w:sz="4" w:space="0" w:color="auto"/>
              <w:right w:val="single" w:sz="4" w:space="0" w:color="auto"/>
            </w:tcBorders>
            <w:shd w:val="clear" w:color="auto" w:fill="auto"/>
            <w:noWrap/>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7</w:t>
            </w:r>
          </w:p>
        </w:tc>
        <w:tc>
          <w:tcPr>
            <w:tcW w:w="751" w:type="dxa"/>
            <w:tcBorders>
              <w:top w:val="nil"/>
              <w:left w:val="nil"/>
              <w:bottom w:val="single" w:sz="4" w:space="0" w:color="auto"/>
              <w:right w:val="single" w:sz="4" w:space="0" w:color="auto"/>
            </w:tcBorders>
            <w:shd w:val="clear" w:color="auto" w:fill="auto"/>
            <w:noWrap/>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8</w:t>
            </w:r>
          </w:p>
        </w:tc>
        <w:tc>
          <w:tcPr>
            <w:tcW w:w="758" w:type="dxa"/>
            <w:tcBorders>
              <w:top w:val="nil"/>
              <w:left w:val="nil"/>
              <w:bottom w:val="single" w:sz="4" w:space="0" w:color="auto"/>
              <w:right w:val="single" w:sz="4" w:space="0" w:color="auto"/>
            </w:tcBorders>
            <w:shd w:val="clear" w:color="auto" w:fill="auto"/>
            <w:noWrap/>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9</w:t>
            </w:r>
          </w:p>
        </w:tc>
        <w:tc>
          <w:tcPr>
            <w:tcW w:w="802" w:type="dxa"/>
            <w:tcBorders>
              <w:top w:val="nil"/>
              <w:left w:val="nil"/>
              <w:bottom w:val="single" w:sz="4" w:space="0" w:color="auto"/>
              <w:right w:val="single" w:sz="4" w:space="0" w:color="auto"/>
            </w:tcBorders>
            <w:shd w:val="clear" w:color="auto" w:fill="auto"/>
            <w:noWrap/>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10</w:t>
            </w:r>
          </w:p>
        </w:tc>
        <w:tc>
          <w:tcPr>
            <w:tcW w:w="802" w:type="dxa"/>
            <w:tcBorders>
              <w:top w:val="nil"/>
              <w:left w:val="nil"/>
              <w:bottom w:val="single" w:sz="4" w:space="0" w:color="auto"/>
              <w:right w:val="single" w:sz="4" w:space="0" w:color="auto"/>
            </w:tcBorders>
            <w:shd w:val="clear" w:color="auto" w:fill="auto"/>
            <w:noWrap/>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11</w:t>
            </w:r>
          </w:p>
        </w:tc>
        <w:tc>
          <w:tcPr>
            <w:tcW w:w="751" w:type="dxa"/>
            <w:tcBorders>
              <w:top w:val="nil"/>
              <w:left w:val="nil"/>
              <w:bottom w:val="single" w:sz="4" w:space="0" w:color="auto"/>
              <w:right w:val="single" w:sz="4" w:space="0" w:color="auto"/>
            </w:tcBorders>
            <w:shd w:val="clear" w:color="auto" w:fill="auto"/>
            <w:noWrap/>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12</w:t>
            </w:r>
          </w:p>
        </w:tc>
        <w:tc>
          <w:tcPr>
            <w:tcW w:w="754" w:type="dxa"/>
            <w:tcBorders>
              <w:top w:val="nil"/>
              <w:left w:val="nil"/>
              <w:bottom w:val="single" w:sz="4" w:space="0" w:color="auto"/>
              <w:right w:val="single" w:sz="4" w:space="0" w:color="auto"/>
            </w:tcBorders>
            <w:shd w:val="clear" w:color="auto" w:fill="auto"/>
            <w:noWrap/>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13</w:t>
            </w:r>
          </w:p>
        </w:tc>
        <w:tc>
          <w:tcPr>
            <w:tcW w:w="759" w:type="dxa"/>
            <w:tcBorders>
              <w:top w:val="nil"/>
              <w:left w:val="nil"/>
              <w:bottom w:val="single" w:sz="4" w:space="0" w:color="auto"/>
              <w:right w:val="single" w:sz="4" w:space="0" w:color="auto"/>
            </w:tcBorders>
            <w:shd w:val="clear" w:color="auto" w:fill="auto"/>
            <w:noWrap/>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14</w:t>
            </w:r>
          </w:p>
        </w:tc>
        <w:tc>
          <w:tcPr>
            <w:tcW w:w="915" w:type="dxa"/>
            <w:tcBorders>
              <w:top w:val="nil"/>
              <w:left w:val="nil"/>
              <w:bottom w:val="single" w:sz="4" w:space="0" w:color="auto"/>
              <w:right w:val="single" w:sz="4" w:space="0" w:color="auto"/>
            </w:tcBorders>
            <w:shd w:val="clear" w:color="auto" w:fill="auto"/>
            <w:noWrap/>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15</w:t>
            </w:r>
          </w:p>
        </w:tc>
        <w:tc>
          <w:tcPr>
            <w:tcW w:w="1076" w:type="dxa"/>
            <w:tcBorders>
              <w:top w:val="nil"/>
              <w:left w:val="nil"/>
              <w:bottom w:val="single" w:sz="4" w:space="0" w:color="auto"/>
              <w:right w:val="single" w:sz="4" w:space="0" w:color="auto"/>
            </w:tcBorders>
            <w:shd w:val="clear" w:color="auto" w:fill="auto"/>
            <w:noWrap/>
            <w:vAlign w:val="center"/>
            <w:hideMark/>
          </w:tcPr>
          <w:p w:rsidR="0033014D" w:rsidRPr="00AB105A" w:rsidRDefault="0033014D" w:rsidP="0033014D">
            <w:pPr>
              <w:jc w:val="center"/>
              <w:rPr>
                <w:rFonts w:ascii="Arial" w:hAnsi="Arial" w:cs="Arial"/>
                <w:sz w:val="18"/>
                <w:szCs w:val="18"/>
              </w:rPr>
            </w:pPr>
            <w:r w:rsidRPr="00AB105A">
              <w:rPr>
                <w:rFonts w:ascii="Arial" w:hAnsi="Arial" w:cs="Arial"/>
                <w:sz w:val="18"/>
                <w:szCs w:val="18"/>
              </w:rPr>
              <w:t>16</w:t>
            </w:r>
          </w:p>
        </w:tc>
      </w:tr>
    </w:tbl>
    <w:p w:rsidR="00FD223B" w:rsidRDefault="00FD223B" w:rsidP="00FD223B">
      <w:pPr>
        <w:tabs>
          <w:tab w:val="left" w:pos="1848"/>
        </w:tabs>
      </w:pPr>
      <w:r>
        <w:tab/>
      </w:r>
    </w:p>
    <w:tbl>
      <w:tblPr>
        <w:tblW w:w="15890" w:type="dxa"/>
        <w:tblInd w:w="94" w:type="dxa"/>
        <w:tblLayout w:type="fixed"/>
        <w:tblLook w:val="04A0"/>
      </w:tblPr>
      <w:tblGrid>
        <w:gridCol w:w="417"/>
        <w:gridCol w:w="1015"/>
        <w:gridCol w:w="1365"/>
        <w:gridCol w:w="1895"/>
        <w:gridCol w:w="709"/>
        <w:gridCol w:w="517"/>
        <w:gridCol w:w="617"/>
        <w:gridCol w:w="425"/>
        <w:gridCol w:w="709"/>
        <w:gridCol w:w="265"/>
        <w:gridCol w:w="585"/>
        <w:gridCol w:w="141"/>
        <w:gridCol w:w="568"/>
        <w:gridCol w:w="158"/>
        <w:gridCol w:w="236"/>
        <w:gridCol w:w="457"/>
        <w:gridCol w:w="708"/>
        <w:gridCol w:w="993"/>
        <w:gridCol w:w="708"/>
        <w:gridCol w:w="709"/>
        <w:gridCol w:w="709"/>
        <w:gridCol w:w="850"/>
        <w:gridCol w:w="1134"/>
      </w:tblGrid>
      <w:tr w:rsidR="00FD223B" w:rsidRPr="00FD223B" w:rsidTr="00FA7359">
        <w:trPr>
          <w:trHeight w:val="383"/>
        </w:trPr>
        <w:tc>
          <w:tcPr>
            <w:tcW w:w="15890" w:type="dxa"/>
            <w:gridSpan w:val="2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20"/>
                <w:szCs w:val="20"/>
              </w:rPr>
            </w:pPr>
            <w:r w:rsidRPr="00FD223B">
              <w:rPr>
                <w:rFonts w:ascii="Arial" w:hAnsi="Arial" w:cs="Arial"/>
                <w:b/>
                <w:bCs/>
                <w:sz w:val="20"/>
                <w:szCs w:val="20"/>
              </w:rPr>
              <w:t>Раздел 1. Тип 2. Дорожки из асфальтобетона. S=337 кв.м.</w:t>
            </w:r>
          </w:p>
        </w:tc>
      </w:tr>
      <w:tr w:rsidR="00FD223B" w:rsidRPr="00FD223B" w:rsidTr="00FA7359">
        <w:trPr>
          <w:trHeight w:val="325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lastRenderedPageBreak/>
              <w:t>1</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ФЕР27-04-001-01</w:t>
            </w:r>
            <w:r w:rsidRPr="00FD223B">
              <w:rPr>
                <w:rFonts w:ascii="Arial" w:hAnsi="Arial" w:cs="Arial"/>
                <w:i/>
                <w:iCs/>
                <w:sz w:val="14"/>
                <w:szCs w:val="14"/>
              </w:rPr>
              <w:br w:type="page"/>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Устройство подстилающих и выравнивающих слоев оснований: из песка</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 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0,337</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2271,41</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2143,72</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12,2</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765</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39</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722</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14,4</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4,85</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A7359">
            <w:pPr>
              <w:tabs>
                <w:tab w:val="left" w:pos="885"/>
              </w:tabs>
              <w:jc w:val="right"/>
              <w:rPr>
                <w:rFonts w:ascii="Arial" w:hAnsi="Arial" w:cs="Arial"/>
                <w:sz w:val="14"/>
                <w:szCs w:val="14"/>
              </w:rPr>
            </w:pPr>
            <w:r w:rsidRPr="00FD223B">
              <w:rPr>
                <w:rFonts w:ascii="Arial" w:hAnsi="Arial" w:cs="Arial"/>
                <w:sz w:val="14"/>
                <w:szCs w:val="14"/>
              </w:rPr>
              <w:t>9880</w:t>
            </w:r>
          </w:p>
        </w:tc>
      </w:tr>
      <w:tr w:rsidR="00FD223B" w:rsidRPr="00FD223B" w:rsidTr="00FA7359">
        <w:trPr>
          <w:trHeight w:val="48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(141 руб.): 142% от ФОТ (99 руб.)</w:t>
            </w:r>
            <w:r w:rsidRPr="00FD223B">
              <w:rPr>
                <w:rFonts w:ascii="Arial" w:hAnsi="Arial" w:cs="Arial"/>
                <w:i/>
                <w:iCs/>
                <w:sz w:val="18"/>
                <w:szCs w:val="18"/>
              </w:rPr>
              <w:br/>
              <w:t xml:space="preserve">СП (94 руб.):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(99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115,49</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177,59</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60</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13,88</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4,68</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FA7359">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2</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ФССЦ-02.3.01.02-0015</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Песок природный для строительных: работ средний</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37,07</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55,26</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55,26</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2048</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2048</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20234</w:t>
            </w:r>
          </w:p>
        </w:tc>
      </w:tr>
      <w:tr w:rsidR="00FD223B" w:rsidRPr="00FD223B" w:rsidTr="00FA7359">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FA7359">
        <w:trPr>
          <w:trHeight w:val="325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3</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ФЕР27-04-001-04</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Устройство подстилающих и выравнивающих слоев оснований: из щебня</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 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0,337</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3529,16</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3338,85</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17,08</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1189</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58</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1125</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21,6</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7,28</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15304</w:t>
            </w:r>
          </w:p>
        </w:tc>
      </w:tr>
      <w:tr w:rsidR="00FD223B" w:rsidRPr="00FD223B" w:rsidTr="00FA7359">
        <w:trPr>
          <w:trHeight w:val="48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(216 руб.): 142% от ФОТ (152 руб.)</w:t>
            </w:r>
            <w:r w:rsidRPr="00FD223B">
              <w:rPr>
                <w:rFonts w:ascii="Arial" w:hAnsi="Arial" w:cs="Arial"/>
                <w:i/>
                <w:iCs/>
                <w:sz w:val="18"/>
                <w:szCs w:val="18"/>
              </w:rPr>
              <w:br w:type="page"/>
              <w:t xml:space="preserve">СП (144 руб.):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(152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173,23</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278,65</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94</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20,6</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6,94</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FA7359">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4</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ФССЦ-02.2.05.04-1772</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Щебень М 600, фракция 20-40 мм, группа 2</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42,462</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114,13</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114,13</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4846</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4846</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47878</w:t>
            </w:r>
          </w:p>
        </w:tc>
      </w:tr>
      <w:tr w:rsidR="00FD223B" w:rsidRPr="00FD223B" w:rsidTr="00FA7359">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FA7359">
        <w:trPr>
          <w:trHeight w:val="325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5</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ФЕР27-07-001-01</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Устройство асфальтобетонных покрытий дорожек и </w:t>
            </w:r>
            <w:proofErr w:type="gramStart"/>
            <w:r w:rsidRPr="00FD223B">
              <w:rPr>
                <w:rFonts w:ascii="Arial" w:hAnsi="Arial" w:cs="Arial"/>
                <w:sz w:val="18"/>
                <w:szCs w:val="18"/>
              </w:rPr>
              <w:t>тротуаров</w:t>
            </w:r>
            <w:proofErr w:type="gramEnd"/>
            <w:r w:rsidRPr="00FD223B">
              <w:rPr>
                <w:rFonts w:ascii="Arial" w:hAnsi="Arial" w:cs="Arial"/>
                <w:sz w:val="18"/>
                <w:szCs w:val="18"/>
              </w:rPr>
              <w:t xml:space="preserve"> однослойных из литой мелкозернистой асфальтобетонной смеси толщиной 3 см</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 м</w:t>
            </w:r>
            <w:proofErr w:type="gramStart"/>
            <w:r w:rsidRPr="00FD223B">
              <w:rPr>
                <w:rFonts w:ascii="Arial" w:hAnsi="Arial" w:cs="Arial"/>
                <w:sz w:val="18"/>
                <w:szCs w:val="18"/>
              </w:rPr>
              <w:t>2</w:t>
            </w:r>
            <w:proofErr w:type="gramEnd"/>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3,37</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322,5</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57,32</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131,4</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1087</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451</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193</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443</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14,4</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48,53</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21370</w:t>
            </w:r>
          </w:p>
        </w:tc>
      </w:tr>
      <w:tr w:rsidR="00FD223B" w:rsidRPr="00FD223B" w:rsidTr="00FA7359">
        <w:trPr>
          <w:trHeight w:val="48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(645 руб.): 142% от ФОТ (454 руб.)</w:t>
            </w:r>
            <w:r w:rsidRPr="00FD223B">
              <w:rPr>
                <w:rFonts w:ascii="Arial" w:hAnsi="Arial" w:cs="Arial"/>
                <w:i/>
                <w:iCs/>
                <w:sz w:val="18"/>
                <w:szCs w:val="18"/>
              </w:rPr>
              <w:br/>
              <w:t xml:space="preserve">СП (431 руб.):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(454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133,78</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0,8</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0,07</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0,24</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FA7359">
        <w:trPr>
          <w:trHeight w:val="253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lastRenderedPageBreak/>
              <w:t>6</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ФЕР27-07-001-02</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На каждые 0,5 см изменения толщины покрытия добавлять к расценке 27-07-001-01</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 м</w:t>
            </w:r>
            <w:proofErr w:type="gramStart"/>
            <w:r w:rsidRPr="00FD223B">
              <w:rPr>
                <w:rFonts w:ascii="Arial" w:hAnsi="Arial" w:cs="Arial"/>
                <w:sz w:val="18"/>
                <w:szCs w:val="18"/>
              </w:rPr>
              <w:t>2</w:t>
            </w:r>
            <w:proofErr w:type="gramEnd"/>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3,37</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119,8</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33,6</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404</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291</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113</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9,28</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31,27</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10799</w:t>
            </w:r>
          </w:p>
        </w:tc>
      </w:tr>
      <w:tr w:rsidR="00FD223B" w:rsidRPr="00FD223B" w:rsidTr="00FA7359">
        <w:trPr>
          <w:trHeight w:val="120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 xml:space="preserve">(До толщины 5см ПЗ=4 (ОЗП=4; ЭМ=4 к </w:t>
            </w:r>
            <w:proofErr w:type="spellStart"/>
            <w:r w:rsidRPr="00FD223B">
              <w:rPr>
                <w:rFonts w:ascii="Arial" w:hAnsi="Arial" w:cs="Arial"/>
                <w:i/>
                <w:iCs/>
                <w:sz w:val="18"/>
                <w:szCs w:val="18"/>
              </w:rPr>
              <w:t>расх</w:t>
            </w:r>
            <w:proofErr w:type="spellEnd"/>
            <w:r w:rsidRPr="00FD223B">
              <w:rPr>
                <w:rFonts w:ascii="Arial" w:hAnsi="Arial" w:cs="Arial"/>
                <w:i/>
                <w:iCs/>
                <w:sz w:val="18"/>
                <w:szCs w:val="18"/>
              </w:rPr>
              <w:t xml:space="preserve">.; ЗПМ=4; МАТ=4 к </w:t>
            </w:r>
            <w:proofErr w:type="spellStart"/>
            <w:r w:rsidRPr="00FD223B">
              <w:rPr>
                <w:rFonts w:ascii="Arial" w:hAnsi="Arial" w:cs="Arial"/>
                <w:i/>
                <w:iCs/>
                <w:sz w:val="18"/>
                <w:szCs w:val="18"/>
              </w:rPr>
              <w:t>расх</w:t>
            </w:r>
            <w:proofErr w:type="spellEnd"/>
            <w:r w:rsidRPr="00FD223B">
              <w:rPr>
                <w:rFonts w:ascii="Arial" w:hAnsi="Arial" w:cs="Arial"/>
                <w:i/>
                <w:iCs/>
                <w:sz w:val="18"/>
                <w:szCs w:val="18"/>
              </w:rPr>
              <w:t>.; ТЗ=4; ТЗМ=4))</w:t>
            </w:r>
            <w:r w:rsidRPr="00FD223B">
              <w:rPr>
                <w:rFonts w:ascii="Arial" w:hAnsi="Arial" w:cs="Arial"/>
                <w:i/>
                <w:iCs/>
                <w:sz w:val="18"/>
                <w:szCs w:val="18"/>
              </w:rPr>
              <w:br w:type="page"/>
              <w:t>НР (413 руб.): 142% от ФОТ (291 руб.)</w:t>
            </w:r>
            <w:r w:rsidRPr="00FD223B">
              <w:rPr>
                <w:rFonts w:ascii="Arial" w:hAnsi="Arial" w:cs="Arial"/>
                <w:i/>
                <w:iCs/>
                <w:sz w:val="18"/>
                <w:szCs w:val="18"/>
              </w:rPr>
              <w:br w:type="page"/>
              <w:t xml:space="preserve">СП (276 руб.):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(291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86,2</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FA7359">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7</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ФССЦ-04.2.01.01-0036</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sidRPr="00FD223B">
              <w:rPr>
                <w:rFonts w:ascii="Arial" w:hAnsi="Arial" w:cs="Arial"/>
                <w:sz w:val="18"/>
                <w:szCs w:val="18"/>
              </w:rPr>
              <w:t xml:space="preserve"> Б</w:t>
            </w:r>
            <w:proofErr w:type="gramEnd"/>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т</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40,37</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512,4</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512,4</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20686</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20686</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204378</w:t>
            </w:r>
          </w:p>
        </w:tc>
      </w:tr>
      <w:tr w:rsidR="00FD223B" w:rsidRPr="00FD223B" w:rsidTr="00FA7359">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FA7359">
        <w:trPr>
          <w:trHeight w:val="277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8</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ФЕР27-02-010-01</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Установка бортовых камней бетонных: при цементобетонных покрытиях</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 м</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2,93</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3168,06</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73,02</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2504,53</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9282</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1730</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214</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7338</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69,8</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204,51</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 xml:space="preserve">рочие </w:t>
            </w:r>
            <w:r w:rsidRPr="00FD223B">
              <w:rPr>
                <w:rFonts w:ascii="Arial" w:hAnsi="Arial" w:cs="Arial"/>
                <w:sz w:val="14"/>
                <w:szCs w:val="14"/>
              </w:rPr>
              <w:lastRenderedPageBreak/>
              <w:t>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lastRenderedPageBreak/>
              <w:t>132797</w:t>
            </w:r>
          </w:p>
        </w:tc>
      </w:tr>
      <w:tr w:rsidR="00FD223B" w:rsidRPr="00FD223B" w:rsidTr="00FA7359">
        <w:trPr>
          <w:trHeight w:val="96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(2492 руб.): 142% от ФОТ (1755 руб.)</w:t>
            </w:r>
            <w:r w:rsidRPr="00FD223B">
              <w:rPr>
                <w:rFonts w:ascii="Arial" w:hAnsi="Arial" w:cs="Arial"/>
                <w:i/>
                <w:iCs/>
                <w:sz w:val="18"/>
                <w:szCs w:val="18"/>
              </w:rPr>
              <w:br/>
              <w:t xml:space="preserve">СП (1667 руб.):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(1755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590,51</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8,7</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25</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0,65</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1,9</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FA7359">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lastRenderedPageBreak/>
              <w:t>9</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ФССЦ-05.2.03.03-0031</w:t>
            </w:r>
            <w:r w:rsidRPr="00FD223B">
              <w:rPr>
                <w:rFonts w:ascii="Arial" w:hAnsi="Arial" w:cs="Arial"/>
                <w:i/>
                <w:iCs/>
                <w:sz w:val="14"/>
                <w:szCs w:val="14"/>
              </w:rPr>
              <w:br w:type="page"/>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Камни бортовые БР 100.20.8, бетон В22,5 (М300), объем 0,016 м3</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proofErr w:type="spellStart"/>
            <w:proofErr w:type="gramStart"/>
            <w:r w:rsidRPr="00FD223B">
              <w:rPr>
                <w:rFonts w:ascii="Arial" w:hAnsi="Arial" w:cs="Arial"/>
                <w:sz w:val="18"/>
                <w:szCs w:val="18"/>
              </w:rPr>
              <w:t>шт</w:t>
            </w:r>
            <w:proofErr w:type="spellEnd"/>
            <w:proofErr w:type="gramEnd"/>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293</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22,36</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22,36</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6551</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6551</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64724</w:t>
            </w:r>
          </w:p>
        </w:tc>
      </w:tr>
      <w:tr w:rsidR="00FD223B" w:rsidRPr="00FD223B" w:rsidTr="00FA7359">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FA7359">
        <w:trPr>
          <w:trHeight w:val="383"/>
        </w:trPr>
        <w:tc>
          <w:tcPr>
            <w:tcW w:w="15890" w:type="dxa"/>
            <w:gridSpan w:val="2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20"/>
                <w:szCs w:val="20"/>
              </w:rPr>
            </w:pPr>
            <w:r w:rsidRPr="00FD223B">
              <w:rPr>
                <w:rFonts w:ascii="Arial" w:hAnsi="Arial" w:cs="Arial"/>
                <w:b/>
                <w:bCs/>
                <w:sz w:val="20"/>
                <w:szCs w:val="20"/>
              </w:rPr>
              <w:t>Раздел 2. Резиновое покрытие. S=836</w:t>
            </w:r>
          </w:p>
        </w:tc>
      </w:tr>
      <w:tr w:rsidR="00FD223B" w:rsidRPr="00FD223B" w:rsidTr="00053259">
        <w:trPr>
          <w:trHeight w:val="325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ФЕР27-04-001-04</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Устройство подстилающих и выравнивающих слоев оснований: из щебня</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 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0,836</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3529,16</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3338,85</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17,08</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2950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145</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2791</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14</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21,6</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18,06</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37998</w:t>
            </w:r>
          </w:p>
        </w:tc>
      </w:tr>
      <w:tr w:rsidR="00FD223B" w:rsidRPr="00FD223B" w:rsidTr="00053259">
        <w:trPr>
          <w:trHeight w:val="48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(537 руб.): 142% от ФОТ (378 руб.)</w:t>
            </w:r>
            <w:r w:rsidRPr="00FD223B">
              <w:rPr>
                <w:rFonts w:ascii="Arial" w:hAnsi="Arial" w:cs="Arial"/>
                <w:i/>
                <w:iCs/>
                <w:sz w:val="18"/>
                <w:szCs w:val="18"/>
              </w:rPr>
              <w:br/>
              <w:t xml:space="preserve">СП (359 руб.):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(378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173,23</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278,65</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233</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20,6</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17,22</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053259">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lastRenderedPageBreak/>
              <w:t>11</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ФССЦ-02.2.05.04-1772</w:t>
            </w:r>
            <w:r w:rsidRPr="00FD223B">
              <w:rPr>
                <w:rFonts w:ascii="Arial" w:hAnsi="Arial" w:cs="Arial"/>
                <w:i/>
                <w:iCs/>
                <w:sz w:val="14"/>
                <w:szCs w:val="14"/>
              </w:rPr>
              <w:br w:type="page"/>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Щебень М 600, фракция 20-40 мм, группа 2</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105,336</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114,13</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114,13</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12022</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12022</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118777</w:t>
            </w:r>
          </w:p>
        </w:tc>
      </w:tr>
      <w:tr w:rsidR="00FD223B" w:rsidRPr="00FD223B" w:rsidTr="00053259">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053259">
        <w:trPr>
          <w:trHeight w:val="325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12</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ФЕР27-04-001-01</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Устройство подстилающих и выравнивающих слоев оснований: из песка</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 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0,836</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2271,41</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2143,72</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12,2</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1899</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97</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1792</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10</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14,4</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12,04</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24502</w:t>
            </w:r>
          </w:p>
        </w:tc>
      </w:tr>
      <w:tr w:rsidR="00FD223B" w:rsidRPr="00FD223B" w:rsidTr="00053259">
        <w:trPr>
          <w:trHeight w:val="48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(348 руб.): 142% от ФОТ (245 руб.)</w:t>
            </w:r>
            <w:r w:rsidRPr="00FD223B">
              <w:rPr>
                <w:rFonts w:ascii="Arial" w:hAnsi="Arial" w:cs="Arial"/>
                <w:i/>
                <w:iCs/>
                <w:sz w:val="18"/>
                <w:szCs w:val="18"/>
              </w:rPr>
              <w:br/>
              <w:t xml:space="preserve">СП (233 руб.):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(245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115,49</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177,59</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148</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13,88</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11,6</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053259">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lastRenderedPageBreak/>
              <w:t>13</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ФССЦ-02.3.01.02-0015</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Песок природный для строительных: работ средний</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91,96</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55,26</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55,26</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5082</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5082</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50210</w:t>
            </w:r>
          </w:p>
        </w:tc>
      </w:tr>
      <w:tr w:rsidR="00FD223B" w:rsidRPr="00FD223B" w:rsidTr="00053259">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053259">
        <w:trPr>
          <w:trHeight w:val="301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14</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ФЕР06-01-001-01</w:t>
            </w:r>
            <w:r w:rsidRPr="00FD223B">
              <w:rPr>
                <w:rFonts w:ascii="Arial" w:hAnsi="Arial" w:cs="Arial"/>
                <w:b/>
                <w:bCs/>
                <w:sz w:val="18"/>
                <w:szCs w:val="18"/>
              </w:rPr>
              <w:br/>
              <w:t>Приказ Минстроя России от 26.12.2019 №876/</w:t>
            </w:r>
            <w:proofErr w:type="spellStart"/>
            <w:r w:rsidRPr="00FD223B">
              <w:rPr>
                <w:rFonts w:ascii="Arial" w:hAnsi="Arial" w:cs="Arial"/>
                <w:b/>
                <w:bCs/>
                <w:sz w:val="18"/>
                <w:szCs w:val="18"/>
              </w:rPr>
              <w:t>пр</w:t>
            </w:r>
            <w:proofErr w:type="spellEnd"/>
            <w:proofErr w:type="gramStart"/>
            <w:r w:rsidRPr="00FD223B">
              <w:rPr>
                <w:rFonts w:ascii="Arial" w:hAnsi="Arial" w:cs="Arial"/>
                <w:i/>
                <w:iCs/>
                <w:sz w:val="18"/>
                <w:szCs w:val="18"/>
              </w:rPr>
              <w:br/>
              <w:t>П</w:t>
            </w:r>
            <w:proofErr w:type="gramEnd"/>
            <w:r w:rsidRPr="00FD223B">
              <w:rPr>
                <w:rFonts w:ascii="Arial" w:hAnsi="Arial" w:cs="Arial"/>
                <w:i/>
                <w:iCs/>
                <w:sz w:val="18"/>
                <w:szCs w:val="18"/>
              </w:rPr>
              <w:t>рименительно</w:t>
            </w: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Устройство бетонной подготовки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 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0,836</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3528,33</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1566,06</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909,27</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2950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880</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1309</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761</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135</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112,86</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50250</w:t>
            </w:r>
          </w:p>
        </w:tc>
      </w:tr>
      <w:tr w:rsidR="00FD223B" w:rsidRPr="00FD223B" w:rsidTr="00053259">
        <w:trPr>
          <w:trHeight w:val="72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(1301 руб.): 120% от ФОТ (1084 руб.)</w:t>
            </w:r>
            <w:r w:rsidRPr="00FD223B">
              <w:rPr>
                <w:rFonts w:ascii="Arial" w:hAnsi="Arial" w:cs="Arial"/>
                <w:i/>
                <w:iCs/>
                <w:sz w:val="18"/>
                <w:szCs w:val="18"/>
              </w:rPr>
              <w:br/>
              <w:t xml:space="preserve">СП (835 руб.): 77%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(1084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1053</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244,39</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204</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18,12</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15,15</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053259">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lastRenderedPageBreak/>
              <w:t>15</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ФССЦ-04.1.02.01-0006</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Смеси бетонные мелкозернистого бетона (БСМ), класс В15 (М200)</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85,27</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490</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490</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41782</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41782</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412806</w:t>
            </w:r>
          </w:p>
        </w:tc>
      </w:tr>
      <w:tr w:rsidR="00FD223B" w:rsidRPr="00FD223B" w:rsidTr="00053259">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053259">
        <w:trPr>
          <w:trHeight w:val="325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16</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ФЕР06-01-015-10</w:t>
            </w:r>
            <w:r w:rsidRPr="00FD223B">
              <w:rPr>
                <w:rFonts w:ascii="Arial" w:hAnsi="Arial" w:cs="Arial"/>
                <w:i/>
                <w:iCs/>
                <w:sz w:val="14"/>
                <w:szCs w:val="14"/>
              </w:rPr>
              <w:br/>
              <w:t>Приказ Минстроя России от 30.12.2016 №1039/</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Армирование подстилающих слоев и </w:t>
            </w:r>
            <w:proofErr w:type="spellStart"/>
            <w:r w:rsidRPr="00FD223B">
              <w:rPr>
                <w:rFonts w:ascii="Arial" w:hAnsi="Arial" w:cs="Arial"/>
                <w:sz w:val="18"/>
                <w:szCs w:val="18"/>
              </w:rPr>
              <w:t>набетонок</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т</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2,4244</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429,97</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32,38</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285,6</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1042</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272</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79</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691</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12,64</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30,64</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15808</w:t>
            </w:r>
          </w:p>
        </w:tc>
      </w:tr>
      <w:tr w:rsidR="00FD223B" w:rsidRPr="00FD223B" w:rsidTr="00053259">
        <w:trPr>
          <w:trHeight w:val="48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(340 руб.): 120% от ФОТ (283 руб.)</w:t>
            </w:r>
            <w:r w:rsidRPr="00FD223B">
              <w:rPr>
                <w:rFonts w:ascii="Arial" w:hAnsi="Arial" w:cs="Arial"/>
                <w:i/>
                <w:iCs/>
                <w:sz w:val="18"/>
                <w:szCs w:val="18"/>
              </w:rPr>
              <w:br w:type="page"/>
              <w:t xml:space="preserve">СП (218 руб.): 77%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(283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111,99</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4,71</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0,38</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0,92</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053259">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lastRenderedPageBreak/>
              <w:t>17</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ФССЦ-08.1.02.17-0097</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Сетка сварная из арматурной проволоки без покрытия, диаметр проволоки 5,0 мм, размер ячейки 100x100 мм</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м</w:t>
            </w:r>
            <w:proofErr w:type="gramStart"/>
            <w:r w:rsidRPr="00FD223B">
              <w:rPr>
                <w:rFonts w:ascii="Arial" w:hAnsi="Arial" w:cs="Arial"/>
                <w:sz w:val="18"/>
                <w:szCs w:val="18"/>
              </w:rPr>
              <w:t>2</w:t>
            </w:r>
            <w:proofErr w:type="gramEnd"/>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836</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23,76</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23,76</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19863</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19863</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196246</w:t>
            </w:r>
          </w:p>
        </w:tc>
      </w:tr>
      <w:tr w:rsidR="00FD223B" w:rsidRPr="00FD223B" w:rsidTr="00053259">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053259">
        <w:trPr>
          <w:trHeight w:val="253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i/>
                <w:iCs/>
                <w:sz w:val="18"/>
                <w:szCs w:val="18"/>
              </w:rPr>
            </w:pPr>
            <w:r w:rsidRPr="00FD223B">
              <w:rPr>
                <w:rFonts w:ascii="Arial" w:hAnsi="Arial" w:cs="Arial"/>
                <w:i/>
                <w:iCs/>
                <w:sz w:val="18"/>
                <w:szCs w:val="18"/>
              </w:rPr>
              <w:t>18</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ФЕР11-01-023-01</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Устройство покрытий бесшовных толщиной 5 мм: эпоксидно-полиэфирных  (</w:t>
            </w:r>
            <w:proofErr w:type="spellStart"/>
            <w:r w:rsidRPr="00FD223B">
              <w:rPr>
                <w:rFonts w:ascii="Arial" w:hAnsi="Arial" w:cs="Arial"/>
                <w:b/>
                <w:bCs/>
                <w:i/>
                <w:iCs/>
                <w:sz w:val="18"/>
                <w:szCs w:val="18"/>
              </w:rPr>
              <w:t>неучитываемые</w:t>
            </w:r>
            <w:proofErr w:type="spellEnd"/>
            <w:r w:rsidRPr="00FD223B">
              <w:rPr>
                <w:rFonts w:ascii="Arial" w:hAnsi="Arial" w:cs="Arial"/>
                <w:b/>
                <w:bCs/>
                <w:i/>
                <w:iCs/>
                <w:sz w:val="18"/>
                <w:szCs w:val="18"/>
              </w:rPr>
              <w:t xml:space="preserve"> позиции)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i/>
                <w:iCs/>
                <w:sz w:val="18"/>
                <w:szCs w:val="18"/>
              </w:rPr>
            </w:pPr>
            <w:r w:rsidRPr="00FD223B">
              <w:rPr>
                <w:rFonts w:ascii="Arial" w:hAnsi="Arial" w:cs="Arial"/>
                <w:i/>
                <w:iCs/>
                <w:sz w:val="18"/>
                <w:szCs w:val="18"/>
              </w:rPr>
              <w:t>100 м</w:t>
            </w:r>
            <w:proofErr w:type="gramStart"/>
            <w:r w:rsidRPr="00FD223B">
              <w:rPr>
                <w:rFonts w:ascii="Arial" w:hAnsi="Arial" w:cs="Arial"/>
                <w:i/>
                <w:iCs/>
                <w:sz w:val="18"/>
                <w:szCs w:val="18"/>
              </w:rPr>
              <w:t>2</w:t>
            </w:r>
            <w:proofErr w:type="gramEnd"/>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i/>
                <w:iCs/>
                <w:sz w:val="16"/>
                <w:szCs w:val="16"/>
              </w:rPr>
            </w:pPr>
            <w:r w:rsidRPr="00FD223B">
              <w:rPr>
                <w:rFonts w:ascii="Arial" w:hAnsi="Arial" w:cs="Arial"/>
                <w:i/>
                <w:iCs/>
                <w:sz w:val="16"/>
                <w:szCs w:val="16"/>
              </w:rPr>
              <w:t>8,36</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i/>
                <w:iCs/>
                <w:sz w:val="14"/>
                <w:szCs w:val="14"/>
              </w:rPr>
            </w:pPr>
            <w:r w:rsidRPr="00FD223B">
              <w:rPr>
                <w:rFonts w:ascii="Arial" w:hAnsi="Arial" w:cs="Arial"/>
                <w:i/>
                <w:iCs/>
                <w:sz w:val="14"/>
                <w:szCs w:val="14"/>
              </w:rPr>
              <w:t>1084,6</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i/>
                <w:iCs/>
                <w:sz w:val="14"/>
                <w:szCs w:val="14"/>
              </w:rPr>
            </w:pPr>
            <w:r w:rsidRPr="00FD223B">
              <w:rPr>
                <w:rFonts w:ascii="Arial" w:hAnsi="Arial" w:cs="Arial"/>
                <w:i/>
                <w:iCs/>
                <w:sz w:val="14"/>
                <w:szCs w:val="14"/>
              </w:rPr>
              <w:t>152,93</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9067</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7789</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1278</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i/>
                <w:iCs/>
                <w:sz w:val="14"/>
                <w:szCs w:val="14"/>
              </w:rPr>
            </w:pPr>
            <w:r w:rsidRPr="00FD223B">
              <w:rPr>
                <w:rFonts w:ascii="Arial" w:hAnsi="Arial" w:cs="Arial"/>
                <w:i/>
                <w:iCs/>
                <w:sz w:val="14"/>
                <w:szCs w:val="14"/>
              </w:rPr>
              <w:t>80,04</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669,13</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253333</w:t>
            </w:r>
          </w:p>
        </w:tc>
      </w:tr>
      <w:tr w:rsidR="00FD223B" w:rsidRPr="00FD223B" w:rsidTr="00053259">
        <w:trPr>
          <w:trHeight w:val="120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i/>
                <w:iCs/>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i/>
                <w:i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 xml:space="preserve">(МАТ=0 к </w:t>
            </w:r>
            <w:proofErr w:type="spellStart"/>
            <w:r w:rsidRPr="00FD223B">
              <w:rPr>
                <w:rFonts w:ascii="Arial" w:hAnsi="Arial" w:cs="Arial"/>
                <w:i/>
                <w:iCs/>
                <w:sz w:val="18"/>
                <w:szCs w:val="18"/>
              </w:rPr>
              <w:t>расх</w:t>
            </w:r>
            <w:proofErr w:type="spellEnd"/>
            <w:r w:rsidRPr="00FD223B">
              <w:rPr>
                <w:rFonts w:ascii="Arial" w:hAnsi="Arial" w:cs="Arial"/>
                <w:i/>
                <w:iCs/>
                <w:sz w:val="18"/>
                <w:szCs w:val="18"/>
              </w:rPr>
              <w:t>.)</w:t>
            </w:r>
            <w:r w:rsidRPr="00FD223B">
              <w:rPr>
                <w:rFonts w:ascii="Arial" w:hAnsi="Arial" w:cs="Arial"/>
                <w:i/>
                <w:iCs/>
                <w:sz w:val="18"/>
                <w:szCs w:val="18"/>
              </w:rPr>
              <w:br/>
              <w:t>НР (10296 руб.): 123% от ФОТ (8371 руб.)</w:t>
            </w:r>
            <w:r w:rsidRPr="00FD223B">
              <w:rPr>
                <w:rFonts w:ascii="Arial" w:hAnsi="Arial" w:cs="Arial"/>
                <w:i/>
                <w:iCs/>
                <w:sz w:val="18"/>
                <w:szCs w:val="18"/>
              </w:rPr>
              <w:br/>
              <w:t xml:space="preserve">СП (6278 руб.): 75%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(8371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i/>
                <w:iCs/>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i/>
                <w:iCs/>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i/>
                <w:iCs/>
                <w:sz w:val="14"/>
                <w:szCs w:val="14"/>
              </w:rPr>
            </w:pPr>
            <w:r w:rsidRPr="00FD223B">
              <w:rPr>
                <w:rFonts w:ascii="Arial" w:hAnsi="Arial" w:cs="Arial"/>
                <w:i/>
                <w:iCs/>
                <w:sz w:val="14"/>
                <w:szCs w:val="14"/>
              </w:rPr>
              <w:t>931,67</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i/>
                <w:iCs/>
                <w:sz w:val="14"/>
                <w:szCs w:val="14"/>
              </w:rPr>
            </w:pPr>
            <w:r w:rsidRPr="00FD223B">
              <w:rPr>
                <w:rFonts w:ascii="Arial" w:hAnsi="Arial" w:cs="Arial"/>
                <w:i/>
                <w:iCs/>
                <w:sz w:val="14"/>
                <w:szCs w:val="14"/>
              </w:rPr>
              <w:t>69,63</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582</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i/>
                <w:iCs/>
                <w:sz w:val="14"/>
                <w:szCs w:val="14"/>
              </w:rPr>
            </w:pPr>
            <w:r w:rsidRPr="00FD223B">
              <w:rPr>
                <w:rFonts w:ascii="Arial" w:hAnsi="Arial" w:cs="Arial"/>
                <w:i/>
                <w:iCs/>
                <w:sz w:val="14"/>
                <w:szCs w:val="14"/>
              </w:rPr>
              <w:t>6,78</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56,68</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053259">
        <w:trPr>
          <w:trHeight w:val="3942"/>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i/>
                <w:iCs/>
                <w:sz w:val="18"/>
                <w:szCs w:val="18"/>
              </w:rPr>
            </w:pPr>
            <w:r w:rsidRPr="00FD223B">
              <w:rPr>
                <w:rFonts w:ascii="Arial" w:hAnsi="Arial" w:cs="Arial"/>
                <w:i/>
                <w:iCs/>
                <w:sz w:val="18"/>
                <w:szCs w:val="18"/>
              </w:rPr>
              <w:lastRenderedPageBreak/>
              <w:t>19</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ФССЦ-01.6.03.02-0003</w:t>
            </w:r>
            <w:r w:rsidRPr="00FD223B">
              <w:rPr>
                <w:rFonts w:ascii="Arial" w:hAnsi="Arial" w:cs="Arial"/>
                <w:i/>
                <w:iCs/>
                <w:sz w:val="18"/>
                <w:szCs w:val="18"/>
              </w:rPr>
              <w:br w:type="page"/>
              <w:t>Приказ Минстроя России от 26.12.2019 №876/</w:t>
            </w:r>
            <w:proofErr w:type="spellStart"/>
            <w:proofErr w:type="gramStart"/>
            <w:r w:rsidRPr="00FD223B">
              <w:rPr>
                <w:rFonts w:ascii="Arial" w:hAnsi="Arial" w:cs="Arial"/>
                <w:i/>
                <w:iCs/>
                <w:sz w:val="18"/>
                <w:szCs w:val="18"/>
              </w:rPr>
              <w:t>пр</w:t>
            </w:r>
            <w:proofErr w:type="spellEnd"/>
            <w:proofErr w:type="gramEnd"/>
            <w:r w:rsidRPr="00FD223B">
              <w:rPr>
                <w:rFonts w:ascii="Arial" w:hAnsi="Arial" w:cs="Arial"/>
                <w:i/>
                <w:iCs/>
                <w:sz w:val="18"/>
                <w:szCs w:val="18"/>
              </w:rPr>
              <w:br w:type="page"/>
            </w:r>
            <w:proofErr w:type="spellStart"/>
            <w:r w:rsidRPr="00FD223B">
              <w:rPr>
                <w:rFonts w:ascii="Arial" w:hAnsi="Arial" w:cs="Arial"/>
                <w:i/>
                <w:iCs/>
                <w:sz w:val="18"/>
                <w:szCs w:val="18"/>
              </w:rPr>
              <w:t>ПРименительно</w:t>
            </w:r>
            <w:proofErr w:type="spellEnd"/>
            <w:r w:rsidRPr="00FD223B">
              <w:rPr>
                <w:rFonts w:ascii="Arial" w:hAnsi="Arial" w:cs="Arial"/>
                <w:i/>
                <w:iCs/>
                <w:sz w:val="18"/>
                <w:szCs w:val="18"/>
              </w:rPr>
              <w:t xml:space="preserve"> покрытие из резиновой крошки</w:t>
            </w:r>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 xml:space="preserve">Покрытие бесшовное пористое водопроницаемое для детских игровых площадок, цветное в один цвет, толщиной 10 мм </w:t>
            </w:r>
            <w:r w:rsidRPr="00FD223B">
              <w:rPr>
                <w:rFonts w:ascii="Arial" w:hAnsi="Arial" w:cs="Arial"/>
                <w:b/>
                <w:bCs/>
                <w:i/>
                <w:iCs/>
                <w:sz w:val="18"/>
                <w:szCs w:val="18"/>
              </w:rPr>
              <w:t>(</w:t>
            </w:r>
            <w:proofErr w:type="spellStart"/>
            <w:r w:rsidRPr="00FD223B">
              <w:rPr>
                <w:rFonts w:ascii="Arial" w:hAnsi="Arial" w:cs="Arial"/>
                <w:b/>
                <w:bCs/>
                <w:i/>
                <w:iCs/>
                <w:sz w:val="18"/>
                <w:szCs w:val="18"/>
              </w:rPr>
              <w:t>неучитываемые</w:t>
            </w:r>
            <w:proofErr w:type="spellEnd"/>
            <w:r w:rsidRPr="00FD223B">
              <w:rPr>
                <w:rFonts w:ascii="Arial" w:hAnsi="Arial" w:cs="Arial"/>
                <w:b/>
                <w:bCs/>
                <w:i/>
                <w:iCs/>
                <w:sz w:val="18"/>
                <w:szCs w:val="18"/>
              </w:rPr>
              <w:t xml:space="preserve"> позиции)</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i/>
                <w:iCs/>
                <w:sz w:val="18"/>
                <w:szCs w:val="18"/>
              </w:rPr>
            </w:pPr>
            <w:r w:rsidRPr="00FD223B">
              <w:rPr>
                <w:rFonts w:ascii="Arial" w:hAnsi="Arial" w:cs="Arial"/>
                <w:i/>
                <w:iCs/>
                <w:sz w:val="18"/>
                <w:szCs w:val="18"/>
              </w:rPr>
              <w:t>м</w:t>
            </w:r>
            <w:proofErr w:type="gramStart"/>
            <w:r w:rsidRPr="00FD223B">
              <w:rPr>
                <w:rFonts w:ascii="Arial" w:hAnsi="Arial" w:cs="Arial"/>
                <w:i/>
                <w:iCs/>
                <w:sz w:val="18"/>
                <w:szCs w:val="18"/>
              </w:rPr>
              <w:t>2</w:t>
            </w:r>
            <w:proofErr w:type="gramEnd"/>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i/>
                <w:iCs/>
                <w:sz w:val="16"/>
                <w:szCs w:val="16"/>
              </w:rPr>
            </w:pPr>
            <w:r w:rsidRPr="00FD223B">
              <w:rPr>
                <w:rFonts w:ascii="Arial" w:hAnsi="Arial" w:cs="Arial"/>
                <w:i/>
                <w:iCs/>
                <w:sz w:val="16"/>
                <w:szCs w:val="16"/>
              </w:rPr>
              <w:t>836</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i/>
                <w:iCs/>
                <w:sz w:val="14"/>
                <w:szCs w:val="14"/>
              </w:rPr>
            </w:pPr>
            <w:r w:rsidRPr="00FD223B">
              <w:rPr>
                <w:rFonts w:ascii="Arial" w:hAnsi="Arial" w:cs="Arial"/>
                <w:i/>
                <w:iCs/>
                <w:sz w:val="14"/>
                <w:szCs w:val="14"/>
              </w:rPr>
              <w:t>343,96</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i/>
                <w:iCs/>
                <w:sz w:val="14"/>
                <w:szCs w:val="14"/>
              </w:rPr>
            </w:pPr>
            <w:r w:rsidRPr="00FD223B">
              <w:rPr>
                <w:rFonts w:ascii="Arial" w:hAnsi="Arial" w:cs="Arial"/>
                <w:i/>
                <w:iCs/>
                <w:sz w:val="14"/>
                <w:szCs w:val="14"/>
              </w:rPr>
              <w:t>343,96</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287551</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287551</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2841004</w:t>
            </w:r>
          </w:p>
        </w:tc>
      </w:tr>
      <w:tr w:rsidR="00FD223B" w:rsidRPr="00FD223B" w:rsidTr="00053259">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i/>
                <w:iCs/>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i/>
                <w:i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i/>
                <w:i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i/>
                <w:iCs/>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i/>
                <w:iCs/>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i/>
                <w:iCs/>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053259">
        <w:trPr>
          <w:trHeight w:val="277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20</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ФЕР27-02-010-01</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Установка бортовых камней бетонных: при цементобетонных покрытиях</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 м</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2,13</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3168,06</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73,02</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2504,53</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6748</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1258</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156</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5334</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69,8</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148,67</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96567</w:t>
            </w:r>
          </w:p>
        </w:tc>
      </w:tr>
      <w:tr w:rsidR="00FD223B" w:rsidRPr="00FD223B" w:rsidTr="00053259">
        <w:trPr>
          <w:trHeight w:val="96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(1813 руб.): 142% от ФОТ (1277 руб.)</w:t>
            </w:r>
            <w:r w:rsidRPr="00FD223B">
              <w:rPr>
                <w:rFonts w:ascii="Arial" w:hAnsi="Arial" w:cs="Arial"/>
                <w:i/>
                <w:iCs/>
                <w:sz w:val="18"/>
                <w:szCs w:val="18"/>
              </w:rPr>
              <w:br/>
              <w:t xml:space="preserve">СП (1213 руб.):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(1277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590,51</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8,7</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19</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0,65</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1,38</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053259">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lastRenderedPageBreak/>
              <w:t>21</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ФССЦ-05.2.03.03-0031</w:t>
            </w:r>
            <w:r w:rsidRPr="00FD223B">
              <w:rPr>
                <w:rFonts w:ascii="Arial" w:hAnsi="Arial" w:cs="Arial"/>
                <w:i/>
                <w:iCs/>
                <w:sz w:val="14"/>
                <w:szCs w:val="14"/>
              </w:rPr>
              <w:br w:type="page"/>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Камни бортовые: БР 100.20.8 /бетон В22,5 (М300), объем 0,016 м3/ (ГОСТ 6665-91)</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proofErr w:type="spellStart"/>
            <w:proofErr w:type="gramStart"/>
            <w:r w:rsidRPr="00FD223B">
              <w:rPr>
                <w:rFonts w:ascii="Arial" w:hAnsi="Arial" w:cs="Arial"/>
                <w:sz w:val="18"/>
                <w:szCs w:val="18"/>
              </w:rPr>
              <w:t>шт</w:t>
            </w:r>
            <w:proofErr w:type="spellEnd"/>
            <w:proofErr w:type="gramEnd"/>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213</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22,36</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22,36</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4763</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4763</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47058</w:t>
            </w:r>
          </w:p>
        </w:tc>
      </w:tr>
      <w:tr w:rsidR="00FD223B" w:rsidRPr="00FD223B" w:rsidTr="00053259">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FA7359">
        <w:trPr>
          <w:trHeight w:val="383"/>
        </w:trPr>
        <w:tc>
          <w:tcPr>
            <w:tcW w:w="15890" w:type="dxa"/>
            <w:gridSpan w:val="2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20"/>
                <w:szCs w:val="20"/>
              </w:rPr>
            </w:pPr>
            <w:r w:rsidRPr="00FD223B">
              <w:rPr>
                <w:rFonts w:ascii="Arial" w:hAnsi="Arial" w:cs="Arial"/>
                <w:b/>
                <w:bCs/>
                <w:sz w:val="20"/>
                <w:szCs w:val="20"/>
              </w:rPr>
              <w:t>Раздел 3. Тип 1. Асфальтобетонное покрытие. S=30 кв.м.</w:t>
            </w:r>
          </w:p>
        </w:tc>
      </w:tr>
      <w:tr w:rsidR="00FD223B" w:rsidRPr="00FD223B" w:rsidTr="00582AF3">
        <w:trPr>
          <w:trHeight w:val="325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22</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ФЕР27-04-001-01</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Устройство подстилающих и выравнивающих слоев оснований: из песка</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 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0,03</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2271,41</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2143,72</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12,2</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68</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64</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14,4</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0,43</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860</w:t>
            </w:r>
          </w:p>
        </w:tc>
      </w:tr>
      <w:tr w:rsidR="00FD223B" w:rsidRPr="00FD223B" w:rsidTr="00582AF3">
        <w:trPr>
          <w:trHeight w:val="48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(11 руб.): 142% от ФОТ (8 руб.)</w:t>
            </w:r>
            <w:r w:rsidRPr="00FD223B">
              <w:rPr>
                <w:rFonts w:ascii="Arial" w:hAnsi="Arial" w:cs="Arial"/>
                <w:i/>
                <w:iCs/>
                <w:sz w:val="18"/>
                <w:szCs w:val="18"/>
              </w:rPr>
              <w:br/>
              <w:t xml:space="preserve">СП (8 руб.):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(8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115,49</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177,59</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13,88</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0,42</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582AF3">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lastRenderedPageBreak/>
              <w:t>23</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ФССЦ-02.3.01.02-0031</w:t>
            </w:r>
            <w:r w:rsidRPr="00FD223B">
              <w:rPr>
                <w:rFonts w:ascii="Arial" w:hAnsi="Arial" w:cs="Arial"/>
                <w:i/>
                <w:iCs/>
                <w:sz w:val="14"/>
                <w:szCs w:val="14"/>
              </w:rPr>
              <w:br w:type="page"/>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Песок природный обогащенный для строительных работ мелкий</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3,3</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70,6</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70,6</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233</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233</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2302</w:t>
            </w:r>
          </w:p>
        </w:tc>
      </w:tr>
      <w:tr w:rsidR="00FD223B" w:rsidRPr="00FD223B" w:rsidTr="00582AF3">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582AF3">
        <w:trPr>
          <w:trHeight w:val="325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24</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ФЕР27-04-001-04</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Устройство подстилающих и выравнивающих слоев оснований: из щебня</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 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0,045</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3529,16</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3338,85</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17,08</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159</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8</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150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21,6</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0,97</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2065</w:t>
            </w:r>
          </w:p>
        </w:tc>
      </w:tr>
      <w:tr w:rsidR="00FD223B" w:rsidRPr="00FD223B" w:rsidTr="00582AF3">
        <w:trPr>
          <w:trHeight w:val="48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(30 руб.): 142% от ФОТ (21 руб.)</w:t>
            </w:r>
            <w:r w:rsidRPr="00FD223B">
              <w:rPr>
                <w:rFonts w:ascii="Arial" w:hAnsi="Arial" w:cs="Arial"/>
                <w:i/>
                <w:iCs/>
                <w:sz w:val="18"/>
                <w:szCs w:val="18"/>
              </w:rPr>
              <w:br/>
              <w:t xml:space="preserve">СП (20 руб.):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(21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173,23</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278,65</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13</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20,6</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0,93</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582AF3">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lastRenderedPageBreak/>
              <w:t>25</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ФССЦ-02.2.05.04-1812</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Щебень М 600, фракция 40-80(70) мм, группа 2</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3,78</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98,6</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98,6</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373</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373</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3685</w:t>
            </w:r>
          </w:p>
        </w:tc>
      </w:tr>
      <w:tr w:rsidR="00FD223B" w:rsidRPr="00FD223B" w:rsidTr="00582AF3">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582AF3">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26</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ФССЦ-02.2.05.04-1692</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Щебень М 600, фракция 10-20 мм, группа 2</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м3</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1,89</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118,6</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118,6</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224</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224</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2213</w:t>
            </w:r>
          </w:p>
        </w:tc>
      </w:tr>
      <w:tr w:rsidR="00FD223B" w:rsidRPr="00FD223B" w:rsidTr="00582AF3">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582AF3">
        <w:trPr>
          <w:trHeight w:val="325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27</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ФЕР27-06-020-03</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Устройство покрытия толщиной 4 см из горячих асфальтобетонных смесей плотных </w:t>
            </w:r>
            <w:proofErr w:type="spellStart"/>
            <w:r w:rsidRPr="00FD223B">
              <w:rPr>
                <w:rFonts w:ascii="Arial" w:hAnsi="Arial" w:cs="Arial"/>
                <w:sz w:val="18"/>
                <w:szCs w:val="18"/>
              </w:rPr>
              <w:t>крупнозернинистых</w:t>
            </w:r>
            <w:proofErr w:type="spellEnd"/>
            <w:r w:rsidRPr="00FD223B">
              <w:rPr>
                <w:rFonts w:ascii="Arial" w:hAnsi="Arial" w:cs="Arial"/>
                <w:sz w:val="18"/>
                <w:szCs w:val="18"/>
              </w:rPr>
              <w:t xml:space="preserve"> типа АБ, плотность каменных материалов: 2,5-2,9 т/м3</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1000 м</w:t>
            </w:r>
            <w:proofErr w:type="gramStart"/>
            <w:r w:rsidRPr="00FD223B">
              <w:rPr>
                <w:rFonts w:ascii="Arial" w:hAnsi="Arial" w:cs="Arial"/>
                <w:sz w:val="18"/>
                <w:szCs w:val="18"/>
              </w:rPr>
              <w:t>2</w:t>
            </w:r>
            <w:proofErr w:type="gramEnd"/>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0,03</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2984,59</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2385,47</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230,67</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90</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72</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38,3</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1,15</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1334</w:t>
            </w:r>
          </w:p>
        </w:tc>
      </w:tr>
      <w:tr w:rsidR="00FD223B" w:rsidRPr="00FD223B" w:rsidTr="00582AF3">
        <w:trPr>
          <w:trHeight w:val="48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(27 руб.): 142% от ФОТ (19 руб.)</w:t>
            </w:r>
            <w:r w:rsidRPr="00FD223B">
              <w:rPr>
                <w:rFonts w:ascii="Arial" w:hAnsi="Arial" w:cs="Arial"/>
                <w:i/>
                <w:iCs/>
                <w:sz w:val="18"/>
                <w:szCs w:val="18"/>
              </w:rPr>
              <w:br/>
              <w:t xml:space="preserve">СП (18 руб.):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(19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368,45</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263,01</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8</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19,12</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0,57</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582AF3">
        <w:trPr>
          <w:trHeight w:val="2779"/>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28</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ФЕР27-06-021-03</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На каждые 0,5 см изменения толщины покрытия добавлять или исключать: к расценке 27-06-020-03</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1000 м</w:t>
            </w:r>
            <w:proofErr w:type="gramStart"/>
            <w:r w:rsidRPr="00FD223B">
              <w:rPr>
                <w:rFonts w:ascii="Arial" w:hAnsi="Arial" w:cs="Arial"/>
                <w:sz w:val="18"/>
                <w:szCs w:val="18"/>
              </w:rPr>
              <w:t>2</w:t>
            </w:r>
            <w:proofErr w:type="gramEnd"/>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0,03</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7,58</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5,84</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0,18</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0,01</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96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 xml:space="preserve">(До 5см ПЗ=2 (ОЗП=2; ЭМ=2 к </w:t>
            </w:r>
            <w:proofErr w:type="spellStart"/>
            <w:r w:rsidRPr="00FD223B">
              <w:rPr>
                <w:rFonts w:ascii="Arial" w:hAnsi="Arial" w:cs="Arial"/>
                <w:i/>
                <w:iCs/>
                <w:sz w:val="18"/>
                <w:szCs w:val="18"/>
              </w:rPr>
              <w:t>расх</w:t>
            </w:r>
            <w:proofErr w:type="spellEnd"/>
            <w:r w:rsidRPr="00FD223B">
              <w:rPr>
                <w:rFonts w:ascii="Arial" w:hAnsi="Arial" w:cs="Arial"/>
                <w:i/>
                <w:iCs/>
                <w:sz w:val="18"/>
                <w:szCs w:val="18"/>
              </w:rPr>
              <w:t xml:space="preserve">.; ЗПМ=2; МАТ=2 к </w:t>
            </w:r>
            <w:proofErr w:type="spellStart"/>
            <w:r w:rsidRPr="00FD223B">
              <w:rPr>
                <w:rFonts w:ascii="Arial" w:hAnsi="Arial" w:cs="Arial"/>
                <w:i/>
                <w:iCs/>
                <w:sz w:val="18"/>
                <w:szCs w:val="18"/>
              </w:rPr>
              <w:t>расх</w:t>
            </w:r>
            <w:proofErr w:type="spellEnd"/>
            <w:r w:rsidRPr="00FD223B">
              <w:rPr>
                <w:rFonts w:ascii="Arial" w:hAnsi="Arial" w:cs="Arial"/>
                <w:i/>
                <w:iCs/>
                <w:sz w:val="18"/>
                <w:szCs w:val="18"/>
              </w:rPr>
              <w:t>.; ТЗ=2; ТЗМ=2))</w:t>
            </w:r>
            <w:r w:rsidRPr="00FD223B">
              <w:rPr>
                <w:rFonts w:ascii="Arial" w:hAnsi="Arial" w:cs="Arial"/>
                <w:i/>
                <w:iCs/>
                <w:sz w:val="18"/>
                <w:szCs w:val="18"/>
              </w:rPr>
              <w:br w:type="page"/>
              <w:t>НР 142% от ФОТ</w:t>
            </w:r>
            <w:r w:rsidRPr="00FD223B">
              <w:rPr>
                <w:rFonts w:ascii="Arial" w:hAnsi="Arial" w:cs="Arial"/>
                <w:i/>
                <w:iCs/>
                <w:sz w:val="18"/>
                <w:szCs w:val="18"/>
              </w:rPr>
              <w:br w:type="page"/>
              <w:t xml:space="preserve">СП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1,74</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582AF3">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29</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ФССЦ-04.2.01.01-0002</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Смеси асфальтобетонные (горячие) крупнозернистые для плотного асфальтобетона, тип: II</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т</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3,594</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313,69</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313,69</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1127</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1127</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11135</w:t>
            </w:r>
          </w:p>
        </w:tc>
      </w:tr>
      <w:tr w:rsidR="00FD223B" w:rsidRPr="00FD223B" w:rsidTr="00582AF3">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582AF3">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lastRenderedPageBreak/>
              <w:t>30</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ФССЦ-01.2.01.02-0001</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Битум горячий</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т</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0,0004</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1946,91</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1946,91</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10</w:t>
            </w:r>
          </w:p>
        </w:tc>
      </w:tr>
      <w:tr w:rsidR="00FD223B" w:rsidRPr="00FD223B" w:rsidTr="00582AF3">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582AF3">
        <w:trPr>
          <w:trHeight w:val="2745"/>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31</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ФЕР27-06-026-01</w:t>
            </w:r>
            <w:r w:rsidRPr="00FD223B">
              <w:rPr>
                <w:rFonts w:ascii="Arial" w:hAnsi="Arial" w:cs="Arial"/>
                <w:i/>
                <w:iCs/>
                <w:sz w:val="14"/>
                <w:szCs w:val="14"/>
              </w:rPr>
              <w:br w:type="page"/>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Розлив вяжущих материалов</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т</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0,0117</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39,1</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39,1</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48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142% от ФОТ</w:t>
            </w:r>
            <w:r w:rsidRPr="00FD223B">
              <w:rPr>
                <w:rFonts w:ascii="Arial" w:hAnsi="Arial" w:cs="Arial"/>
                <w:i/>
                <w:iCs/>
                <w:sz w:val="18"/>
                <w:szCs w:val="18"/>
              </w:rPr>
              <w:br/>
              <w:t xml:space="preserve">СП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7,15</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0,66</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0,01</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582AF3">
        <w:trPr>
          <w:trHeight w:val="348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32</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ФССЦ-01.2.01.02-0001</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Битум горячий</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т</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0,0121</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1946,91</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1946,91</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24</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24</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237</w:t>
            </w:r>
          </w:p>
        </w:tc>
      </w:tr>
      <w:tr w:rsidR="00FD223B" w:rsidRPr="00FD223B" w:rsidTr="00582AF3">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582AF3">
        <w:trPr>
          <w:trHeight w:val="2820"/>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lastRenderedPageBreak/>
              <w:t>33</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ФЕР27-02-010-01</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Установка бортовых камней бетонных: при цементобетонных покрытиях</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100 м</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0,2</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3168,06</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73,02</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2504,53</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634</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118</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15</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501</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69,8</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13,96</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9070</w:t>
            </w:r>
          </w:p>
        </w:tc>
      </w:tr>
      <w:tr w:rsidR="00FD223B" w:rsidRPr="00FD223B" w:rsidTr="00582AF3">
        <w:trPr>
          <w:trHeight w:val="480"/>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rPr>
                <w:rFonts w:ascii="Arial" w:hAnsi="Arial" w:cs="Arial"/>
                <w:i/>
                <w:iCs/>
                <w:sz w:val="18"/>
                <w:szCs w:val="18"/>
              </w:rPr>
            </w:pPr>
            <w:r w:rsidRPr="00FD223B">
              <w:rPr>
                <w:rFonts w:ascii="Arial" w:hAnsi="Arial" w:cs="Arial"/>
                <w:i/>
                <w:iCs/>
                <w:sz w:val="18"/>
                <w:szCs w:val="18"/>
              </w:rPr>
              <w:t>НР (170 руб.): 142% от ФОТ (120 руб.)</w:t>
            </w:r>
            <w:r w:rsidRPr="00FD223B">
              <w:rPr>
                <w:rFonts w:ascii="Arial" w:hAnsi="Arial" w:cs="Arial"/>
                <w:i/>
                <w:iCs/>
                <w:sz w:val="18"/>
                <w:szCs w:val="18"/>
              </w:rPr>
              <w:br/>
              <w:t xml:space="preserve">СП (114 руб.): 95% </w:t>
            </w:r>
            <w:proofErr w:type="gramStart"/>
            <w:r w:rsidRPr="00FD223B">
              <w:rPr>
                <w:rFonts w:ascii="Arial" w:hAnsi="Arial" w:cs="Arial"/>
                <w:i/>
                <w:iCs/>
                <w:sz w:val="18"/>
                <w:szCs w:val="18"/>
              </w:rPr>
              <w:t>от</w:t>
            </w:r>
            <w:proofErr w:type="gramEnd"/>
            <w:r w:rsidRPr="00FD223B">
              <w:rPr>
                <w:rFonts w:ascii="Arial" w:hAnsi="Arial" w:cs="Arial"/>
                <w:i/>
                <w:iCs/>
                <w:sz w:val="18"/>
                <w:szCs w:val="18"/>
              </w:rPr>
              <w:t xml:space="preserve"> ФОТ (120 руб.)</w:t>
            </w: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590,51</w:t>
            </w:r>
          </w:p>
        </w:tc>
        <w:tc>
          <w:tcPr>
            <w:tcW w:w="850" w:type="dxa"/>
            <w:gridSpan w:val="2"/>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8,7</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0,65</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0,13</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582AF3">
        <w:trPr>
          <w:trHeight w:val="255"/>
        </w:trPr>
        <w:tc>
          <w:tcPr>
            <w:tcW w:w="417"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r w:rsidRPr="00FD223B">
              <w:rPr>
                <w:rFonts w:ascii="Arial" w:hAnsi="Arial" w:cs="Arial"/>
                <w:sz w:val="18"/>
                <w:szCs w:val="18"/>
              </w:rPr>
              <w:t>34</w:t>
            </w:r>
          </w:p>
        </w:tc>
        <w:tc>
          <w:tcPr>
            <w:tcW w:w="1015"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ФССЦ-05.2.03.03-0032</w:t>
            </w:r>
            <w:r w:rsidRPr="00FD223B">
              <w:rPr>
                <w:rFonts w:ascii="Arial" w:hAnsi="Arial" w:cs="Arial"/>
                <w:i/>
                <w:iCs/>
                <w:sz w:val="14"/>
                <w:szCs w:val="14"/>
              </w:rPr>
              <w:br/>
              <w:t>Приказ Минстроя России от 26.12.2019 №876/</w:t>
            </w:r>
            <w:proofErr w:type="spellStart"/>
            <w:proofErr w:type="gramStart"/>
            <w:r w:rsidRPr="00FD223B">
              <w:rPr>
                <w:rFonts w:ascii="Arial" w:hAnsi="Arial" w:cs="Arial"/>
                <w:i/>
                <w:iCs/>
                <w:sz w:val="14"/>
                <w:szCs w:val="14"/>
              </w:rPr>
              <w:t>пр</w:t>
            </w:r>
            <w:proofErr w:type="spellEnd"/>
            <w:proofErr w:type="gramEnd"/>
          </w:p>
        </w:tc>
        <w:tc>
          <w:tcPr>
            <w:tcW w:w="3260"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Камни бортовые БР 100.30.15, бетон В30 (М400), объем 0,043 м3</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8"/>
                <w:szCs w:val="18"/>
              </w:rPr>
            </w:pPr>
            <w:proofErr w:type="spellStart"/>
            <w:proofErr w:type="gramStart"/>
            <w:r w:rsidRPr="00FD223B">
              <w:rPr>
                <w:rFonts w:ascii="Arial" w:hAnsi="Arial" w:cs="Arial"/>
                <w:sz w:val="18"/>
                <w:szCs w:val="18"/>
              </w:rPr>
              <w:t>шт</w:t>
            </w:r>
            <w:proofErr w:type="spellEnd"/>
            <w:proofErr w:type="gramEnd"/>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center"/>
              <w:rPr>
                <w:rFonts w:ascii="Arial" w:hAnsi="Arial" w:cs="Arial"/>
                <w:sz w:val="16"/>
                <w:szCs w:val="16"/>
              </w:rPr>
            </w:pPr>
            <w:r w:rsidRPr="00FD223B">
              <w:rPr>
                <w:rFonts w:ascii="Arial" w:hAnsi="Arial" w:cs="Arial"/>
                <w:sz w:val="16"/>
                <w:szCs w:val="16"/>
              </w:rPr>
              <w:t>20</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63,12</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63,12</w:t>
            </w:r>
          </w:p>
        </w:tc>
        <w:tc>
          <w:tcPr>
            <w:tcW w:w="851" w:type="dxa"/>
            <w:gridSpan w:val="3"/>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1262</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1262</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4"/>
                <w:szCs w:val="14"/>
              </w:rPr>
            </w:pPr>
            <w:r w:rsidRPr="00FD223B">
              <w:rPr>
                <w:rFonts w:ascii="Arial" w:hAnsi="Arial" w:cs="Arial"/>
                <w:sz w:val="14"/>
                <w:szCs w:val="14"/>
              </w:rPr>
              <w:t>СМР Приложение к письму Минстроя России от 07.05.2020 г. № 17354-ИФ/09. К ФЕР Приморский край 2кв. 2020г</w:t>
            </w:r>
            <w:proofErr w:type="gramStart"/>
            <w:r w:rsidRPr="00FD223B">
              <w:rPr>
                <w:rFonts w:ascii="Arial" w:hAnsi="Arial" w:cs="Arial"/>
                <w:sz w:val="14"/>
                <w:szCs w:val="14"/>
              </w:rPr>
              <w:t>.П</w:t>
            </w:r>
            <w:proofErr w:type="gramEnd"/>
            <w:r w:rsidRPr="00FD223B">
              <w:rPr>
                <w:rFonts w:ascii="Arial" w:hAnsi="Arial" w:cs="Arial"/>
                <w:sz w:val="14"/>
                <w:szCs w:val="14"/>
              </w:rPr>
              <w:t>рочие объекты СМР=9,88</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12469</w:t>
            </w:r>
          </w:p>
        </w:tc>
      </w:tr>
      <w:tr w:rsidR="00FD223B" w:rsidRPr="00FD223B" w:rsidTr="00582AF3">
        <w:trPr>
          <w:trHeight w:val="255"/>
        </w:trPr>
        <w:tc>
          <w:tcPr>
            <w:tcW w:w="417"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015"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3260"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gridSpan w:val="2"/>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gridSpan w:val="2"/>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851" w:type="dxa"/>
            <w:gridSpan w:val="3"/>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4"/>
                <w:szCs w:val="14"/>
              </w:rPr>
            </w:pPr>
          </w:p>
        </w:tc>
      </w:tr>
      <w:tr w:rsidR="00FD223B" w:rsidRPr="00FD223B" w:rsidTr="00582AF3">
        <w:trPr>
          <w:trHeight w:val="255"/>
        </w:trPr>
        <w:tc>
          <w:tcPr>
            <w:tcW w:w="9228"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Итого прямые затраты по смете в базисных ценах</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150154</w:t>
            </w:r>
          </w:p>
        </w:tc>
        <w:tc>
          <w:tcPr>
            <w:tcW w:w="708"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5361</w:t>
            </w:r>
          </w:p>
        </w:tc>
        <w:tc>
          <w:tcPr>
            <w:tcW w:w="993"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8795</w:t>
            </w:r>
          </w:p>
        </w:tc>
        <w:tc>
          <w:tcPr>
            <w:tcW w:w="708"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135998</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635,23</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vMerge/>
            <w:tcBorders>
              <w:top w:val="single" w:sz="4" w:space="0" w:color="auto"/>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851" w:type="dxa"/>
            <w:gridSpan w:val="3"/>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825</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62,09</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Накладные расходы</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8483</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Сметная прибыль</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5817,14</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Итоги по смете:</w:t>
            </w:r>
          </w:p>
        </w:tc>
        <w:tc>
          <w:tcPr>
            <w:tcW w:w="851" w:type="dxa"/>
            <w:gridSpan w:val="3"/>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  Автомобильные дороги</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36882,14</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491,73</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vMerge/>
            <w:tcBorders>
              <w:top w:val="single" w:sz="4" w:space="0" w:color="auto"/>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851" w:type="dxa"/>
            <w:gridSpan w:val="3"/>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46,02</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  Материалы</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120887</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  Бетонные и железобетонные монолитные конструкции в жилищно-гражданском строительстве</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6685</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143,5</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vMerge/>
            <w:tcBorders>
              <w:top w:val="single" w:sz="4" w:space="0" w:color="auto"/>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851" w:type="dxa"/>
            <w:gridSpan w:val="3"/>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16,07</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  Итого</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164454,14</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635,23</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vMerge/>
            <w:tcBorders>
              <w:top w:val="single" w:sz="4" w:space="0" w:color="auto"/>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851" w:type="dxa"/>
            <w:gridSpan w:val="3"/>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62,09</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  Всего с учетом "Приложение к письму Минстроя России от 07.05.2020 г. № 17354-ИФ/09. К ФЕР Приморский край 2кв. 2020г</w:t>
            </w:r>
            <w:proofErr w:type="gramStart"/>
            <w:r w:rsidRPr="00FD223B">
              <w:rPr>
                <w:rFonts w:ascii="Arial" w:hAnsi="Arial" w:cs="Arial"/>
                <w:sz w:val="18"/>
                <w:szCs w:val="18"/>
              </w:rPr>
              <w:t>.П</w:t>
            </w:r>
            <w:proofErr w:type="gramEnd"/>
            <w:r w:rsidRPr="00FD223B">
              <w:rPr>
                <w:rFonts w:ascii="Arial" w:hAnsi="Arial" w:cs="Arial"/>
                <w:sz w:val="18"/>
                <w:szCs w:val="18"/>
              </w:rPr>
              <w:t>рочие объекты СМР=9,88"</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b/>
                <w:bCs/>
                <w:sz w:val="14"/>
                <w:szCs w:val="14"/>
              </w:rPr>
            </w:pPr>
            <w:r w:rsidRPr="00FD223B">
              <w:rPr>
                <w:rFonts w:ascii="Arial" w:hAnsi="Arial" w:cs="Arial"/>
                <w:b/>
                <w:bCs/>
                <w:sz w:val="14"/>
                <w:szCs w:val="14"/>
              </w:rPr>
              <w:t>1624806,92</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635,23</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vMerge/>
            <w:tcBorders>
              <w:top w:val="single" w:sz="4" w:space="0" w:color="auto"/>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sz w:val="18"/>
                <w:szCs w:val="18"/>
              </w:rPr>
            </w:pPr>
          </w:p>
        </w:tc>
        <w:tc>
          <w:tcPr>
            <w:tcW w:w="851" w:type="dxa"/>
            <w:gridSpan w:val="3"/>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62,09</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lastRenderedPageBreak/>
              <w:t xml:space="preserve">    </w:t>
            </w:r>
            <w:proofErr w:type="spellStart"/>
            <w:r w:rsidRPr="00FD223B">
              <w:rPr>
                <w:rFonts w:ascii="Arial" w:hAnsi="Arial" w:cs="Arial"/>
                <w:sz w:val="18"/>
                <w:szCs w:val="18"/>
              </w:rPr>
              <w:t>Справочно</w:t>
            </w:r>
            <w:proofErr w:type="spellEnd"/>
            <w:r w:rsidRPr="00FD223B">
              <w:rPr>
                <w:rFonts w:ascii="Arial" w:hAnsi="Arial" w:cs="Arial"/>
                <w:sz w:val="18"/>
                <w:szCs w:val="18"/>
              </w:rPr>
              <w:t>, в базисных ценах:</w:t>
            </w:r>
          </w:p>
        </w:tc>
        <w:tc>
          <w:tcPr>
            <w:tcW w:w="851" w:type="dxa"/>
            <w:gridSpan w:val="3"/>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      Материалы</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135998</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      Машины и механизмы</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8795</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      ФОТ</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6186</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      Накладные расходы</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8483</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      Сметная прибыль</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5631</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  НДС 20%</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324961,38</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 xml:space="preserve">  ВСЕГО по смете</w:t>
            </w:r>
          </w:p>
        </w:tc>
        <w:tc>
          <w:tcPr>
            <w:tcW w:w="851" w:type="dxa"/>
            <w:gridSpan w:val="3"/>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b/>
                <w:bCs/>
                <w:sz w:val="14"/>
                <w:szCs w:val="14"/>
              </w:rPr>
            </w:pPr>
            <w:r w:rsidRPr="00FD223B">
              <w:rPr>
                <w:rFonts w:ascii="Arial" w:hAnsi="Arial" w:cs="Arial"/>
                <w:b/>
                <w:bCs/>
                <w:sz w:val="14"/>
                <w:szCs w:val="14"/>
              </w:rPr>
              <w:t>1949768,30</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b/>
                <w:bCs/>
                <w:sz w:val="14"/>
                <w:szCs w:val="14"/>
              </w:rPr>
            </w:pPr>
            <w:r w:rsidRPr="00FD223B">
              <w:rPr>
                <w:rFonts w:ascii="Arial" w:hAnsi="Arial" w:cs="Arial"/>
                <w:b/>
                <w:bCs/>
                <w:sz w:val="14"/>
                <w:szCs w:val="14"/>
              </w:rPr>
              <w:t>635,23</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vMerge/>
            <w:tcBorders>
              <w:top w:val="single" w:sz="4" w:space="0" w:color="auto"/>
              <w:left w:val="single" w:sz="4" w:space="0" w:color="auto"/>
              <w:bottom w:val="single" w:sz="4" w:space="0" w:color="auto"/>
              <w:right w:val="single" w:sz="4" w:space="0" w:color="auto"/>
            </w:tcBorders>
            <w:vAlign w:val="center"/>
            <w:hideMark/>
          </w:tcPr>
          <w:p w:rsidR="00FD223B" w:rsidRPr="00FD223B" w:rsidRDefault="00FD223B" w:rsidP="00FD223B">
            <w:pPr>
              <w:rPr>
                <w:rFonts w:ascii="Arial" w:hAnsi="Arial" w:cs="Arial"/>
                <w:b/>
                <w:bCs/>
                <w:sz w:val="18"/>
                <w:szCs w:val="18"/>
              </w:rPr>
            </w:pPr>
          </w:p>
        </w:tc>
        <w:tc>
          <w:tcPr>
            <w:tcW w:w="851" w:type="dxa"/>
            <w:gridSpan w:val="3"/>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hideMark/>
          </w:tcPr>
          <w:p w:rsidR="00FD223B" w:rsidRPr="00FD223B" w:rsidRDefault="00FD223B" w:rsidP="00FD223B">
            <w:pPr>
              <w:jc w:val="right"/>
              <w:rPr>
                <w:rFonts w:ascii="Arial" w:hAnsi="Arial" w:cs="Arial"/>
                <w:b/>
                <w:bCs/>
                <w:sz w:val="14"/>
                <w:szCs w:val="14"/>
              </w:rPr>
            </w:pPr>
            <w:r w:rsidRPr="00FD223B">
              <w:rPr>
                <w:rFonts w:ascii="Arial" w:hAnsi="Arial" w:cs="Arial"/>
                <w:b/>
                <w:bCs/>
                <w:sz w:val="14"/>
                <w:szCs w:val="14"/>
              </w:rPr>
              <w:t>62,09</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495"/>
        </w:trPr>
        <w:tc>
          <w:tcPr>
            <w:tcW w:w="922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Итого с коэффициентом перевода  в цены 1 квартала 2021  1618209,83 (1,0047*1,0063*1,0052*1,0041*1,0009*0,9988*1,01275)</w:t>
            </w:r>
          </w:p>
        </w:tc>
        <w:tc>
          <w:tcPr>
            <w:tcW w:w="851" w:type="dxa"/>
            <w:gridSpan w:val="3"/>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1678674,75</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sz w:val="18"/>
                <w:szCs w:val="18"/>
              </w:rPr>
            </w:pPr>
            <w:r w:rsidRPr="00FD223B">
              <w:rPr>
                <w:rFonts w:ascii="Arial" w:hAnsi="Arial" w:cs="Arial"/>
                <w:sz w:val="18"/>
                <w:szCs w:val="18"/>
              </w:rPr>
              <w:t xml:space="preserve">  НДС 20%</w:t>
            </w:r>
          </w:p>
        </w:tc>
        <w:tc>
          <w:tcPr>
            <w:tcW w:w="851" w:type="dxa"/>
            <w:gridSpan w:val="3"/>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335734,95</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FD223B"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FD223B" w:rsidRPr="00FD223B" w:rsidRDefault="00FD223B" w:rsidP="00FD223B">
            <w:pPr>
              <w:rPr>
                <w:rFonts w:ascii="Arial" w:hAnsi="Arial" w:cs="Arial"/>
                <w:b/>
                <w:bCs/>
                <w:sz w:val="18"/>
                <w:szCs w:val="18"/>
              </w:rPr>
            </w:pPr>
            <w:r w:rsidRPr="00FD223B">
              <w:rPr>
                <w:rFonts w:ascii="Arial" w:hAnsi="Arial" w:cs="Arial"/>
                <w:b/>
                <w:bCs/>
                <w:sz w:val="18"/>
                <w:szCs w:val="18"/>
              </w:rPr>
              <w:t xml:space="preserve">  ВСЕГО по смете</w:t>
            </w:r>
          </w:p>
        </w:tc>
        <w:tc>
          <w:tcPr>
            <w:tcW w:w="851" w:type="dxa"/>
            <w:gridSpan w:val="3"/>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2014409,70</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993"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8"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709"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850"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noWrap/>
            <w:hideMark/>
          </w:tcPr>
          <w:p w:rsidR="00FD223B" w:rsidRPr="00FD223B" w:rsidRDefault="00FD223B" w:rsidP="00FD223B">
            <w:pPr>
              <w:jc w:val="right"/>
              <w:rPr>
                <w:rFonts w:ascii="Arial" w:hAnsi="Arial" w:cs="Arial"/>
                <w:sz w:val="14"/>
                <w:szCs w:val="14"/>
              </w:rPr>
            </w:pPr>
            <w:r w:rsidRPr="00FD223B">
              <w:rPr>
                <w:rFonts w:ascii="Arial" w:hAnsi="Arial" w:cs="Arial"/>
                <w:sz w:val="14"/>
                <w:szCs w:val="14"/>
              </w:rPr>
              <w:t> </w:t>
            </w:r>
          </w:p>
        </w:tc>
      </w:tr>
      <w:tr w:rsidR="00600771"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600771" w:rsidRPr="00AB105A" w:rsidRDefault="00600771" w:rsidP="00600771">
            <w:pPr>
              <w:rPr>
                <w:rFonts w:ascii="Arial" w:hAnsi="Arial" w:cs="Arial"/>
                <w:b/>
                <w:bCs/>
                <w:sz w:val="18"/>
                <w:szCs w:val="18"/>
              </w:rPr>
            </w:pPr>
            <w:r w:rsidRPr="00CE0D05">
              <w:rPr>
                <w:rFonts w:ascii="Arial" w:hAnsi="Arial" w:cs="Arial"/>
                <w:b/>
                <w:bCs/>
                <w:sz w:val="16"/>
                <w:szCs w:val="16"/>
              </w:rPr>
              <w:t>Итоги по смете</w:t>
            </w:r>
            <w:r>
              <w:rPr>
                <w:rFonts w:ascii="Arial" w:hAnsi="Arial" w:cs="Arial"/>
                <w:b/>
                <w:bCs/>
                <w:sz w:val="16"/>
                <w:szCs w:val="16"/>
              </w:rPr>
              <w:t xml:space="preserve"> с коэффициентом </w:t>
            </w:r>
            <w:r w:rsidR="009E4EFF">
              <w:rPr>
                <w:rFonts w:ascii="Arial" w:hAnsi="Arial" w:cs="Arial"/>
                <w:b/>
                <w:bCs/>
                <w:sz w:val="16"/>
                <w:szCs w:val="16"/>
              </w:rPr>
              <w:t>1,145999978</w:t>
            </w:r>
          </w:p>
        </w:tc>
        <w:tc>
          <w:tcPr>
            <w:tcW w:w="851" w:type="dxa"/>
            <w:gridSpan w:val="3"/>
            <w:tcBorders>
              <w:top w:val="nil"/>
              <w:left w:val="nil"/>
              <w:bottom w:val="single" w:sz="4" w:space="0" w:color="auto"/>
              <w:right w:val="single" w:sz="4" w:space="0" w:color="auto"/>
            </w:tcBorders>
            <w:shd w:val="clear" w:color="auto" w:fill="auto"/>
            <w:noWrap/>
            <w:hideMark/>
          </w:tcPr>
          <w:p w:rsidR="00600771" w:rsidRDefault="00600771" w:rsidP="0036406D">
            <w:pPr>
              <w:jc w:val="right"/>
              <w:rPr>
                <w:rFonts w:ascii="Arial" w:hAnsi="Arial" w:cs="Arial"/>
                <w:sz w:val="14"/>
                <w:szCs w:val="14"/>
              </w:rPr>
            </w:pPr>
          </w:p>
          <w:p w:rsidR="0036406D" w:rsidRPr="00455B7F" w:rsidRDefault="009E4EFF" w:rsidP="0036406D">
            <w:pPr>
              <w:jc w:val="right"/>
              <w:rPr>
                <w:rFonts w:ascii="Arial" w:hAnsi="Arial" w:cs="Arial"/>
                <w:b/>
                <w:sz w:val="16"/>
                <w:szCs w:val="16"/>
              </w:rPr>
            </w:pPr>
            <w:r w:rsidRPr="00455B7F">
              <w:rPr>
                <w:rFonts w:ascii="Arial" w:hAnsi="Arial" w:cs="Arial"/>
                <w:b/>
                <w:sz w:val="16"/>
                <w:szCs w:val="16"/>
              </w:rPr>
              <w:t>1923761,23</w:t>
            </w:r>
          </w:p>
        </w:tc>
        <w:tc>
          <w:tcPr>
            <w:tcW w:w="708"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c>
          <w:tcPr>
            <w:tcW w:w="708"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c>
          <w:tcPr>
            <w:tcW w:w="850"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r>
      <w:tr w:rsidR="00600771"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600771" w:rsidRPr="00AB105A" w:rsidRDefault="00600771" w:rsidP="00600771">
            <w:pPr>
              <w:rPr>
                <w:rFonts w:ascii="Arial" w:hAnsi="Arial" w:cs="Arial"/>
                <w:b/>
                <w:bCs/>
                <w:sz w:val="18"/>
                <w:szCs w:val="18"/>
              </w:rPr>
            </w:pPr>
            <w:r w:rsidRPr="00457402">
              <w:rPr>
                <w:rFonts w:ascii="Arial" w:hAnsi="Arial" w:cs="Arial"/>
                <w:b/>
                <w:bCs/>
                <w:sz w:val="16"/>
                <w:szCs w:val="16"/>
              </w:rPr>
              <w:t>НДС 20%</w:t>
            </w:r>
          </w:p>
        </w:tc>
        <w:tc>
          <w:tcPr>
            <w:tcW w:w="851" w:type="dxa"/>
            <w:gridSpan w:val="3"/>
            <w:tcBorders>
              <w:top w:val="nil"/>
              <w:left w:val="nil"/>
              <w:bottom w:val="single" w:sz="4" w:space="0" w:color="auto"/>
              <w:right w:val="single" w:sz="4" w:space="0" w:color="auto"/>
            </w:tcBorders>
            <w:shd w:val="clear" w:color="auto" w:fill="auto"/>
            <w:noWrap/>
            <w:hideMark/>
          </w:tcPr>
          <w:p w:rsidR="00600771" w:rsidRPr="00455B7F" w:rsidRDefault="00600771" w:rsidP="00FD223B">
            <w:pPr>
              <w:jc w:val="right"/>
              <w:rPr>
                <w:rFonts w:ascii="Arial" w:hAnsi="Arial" w:cs="Arial"/>
                <w:b/>
                <w:sz w:val="14"/>
                <w:szCs w:val="14"/>
              </w:rPr>
            </w:pPr>
            <w:r w:rsidRPr="00455B7F">
              <w:rPr>
                <w:rFonts w:ascii="Arial" w:hAnsi="Arial" w:cs="Arial"/>
                <w:b/>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c>
          <w:tcPr>
            <w:tcW w:w="708"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c>
          <w:tcPr>
            <w:tcW w:w="850"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noWrap/>
            <w:hideMark/>
          </w:tcPr>
          <w:p w:rsidR="00600771" w:rsidRPr="00FD223B" w:rsidRDefault="00600771" w:rsidP="00FD223B">
            <w:pPr>
              <w:jc w:val="right"/>
              <w:rPr>
                <w:rFonts w:ascii="Arial" w:hAnsi="Arial" w:cs="Arial"/>
                <w:sz w:val="14"/>
                <w:szCs w:val="14"/>
              </w:rPr>
            </w:pPr>
          </w:p>
        </w:tc>
      </w:tr>
      <w:tr w:rsidR="009E4EFF" w:rsidRPr="00FD223B" w:rsidTr="00582AF3">
        <w:trPr>
          <w:trHeight w:val="255"/>
        </w:trPr>
        <w:tc>
          <w:tcPr>
            <w:tcW w:w="9228" w:type="dxa"/>
            <w:gridSpan w:val="13"/>
            <w:tcBorders>
              <w:top w:val="single" w:sz="4" w:space="0" w:color="auto"/>
              <w:left w:val="single" w:sz="4" w:space="0" w:color="auto"/>
              <w:bottom w:val="single" w:sz="4" w:space="0" w:color="auto"/>
              <w:right w:val="single" w:sz="4" w:space="0" w:color="auto"/>
            </w:tcBorders>
            <w:shd w:val="clear" w:color="auto" w:fill="auto"/>
            <w:hideMark/>
          </w:tcPr>
          <w:p w:rsidR="009E4EFF" w:rsidRPr="00457402" w:rsidRDefault="009E4EFF" w:rsidP="00600771">
            <w:pPr>
              <w:rPr>
                <w:rFonts w:ascii="Arial" w:hAnsi="Arial" w:cs="Arial"/>
                <w:b/>
                <w:bCs/>
                <w:sz w:val="16"/>
                <w:szCs w:val="16"/>
              </w:rPr>
            </w:pPr>
            <w:r w:rsidRPr="00CE0D05">
              <w:rPr>
                <w:rFonts w:ascii="Arial" w:hAnsi="Arial" w:cs="Arial"/>
                <w:b/>
                <w:bCs/>
                <w:sz w:val="16"/>
                <w:szCs w:val="16"/>
              </w:rPr>
              <w:t>ВСЕГО по смете</w:t>
            </w:r>
          </w:p>
        </w:tc>
        <w:tc>
          <w:tcPr>
            <w:tcW w:w="851" w:type="dxa"/>
            <w:gridSpan w:val="3"/>
            <w:tcBorders>
              <w:top w:val="nil"/>
              <w:left w:val="nil"/>
              <w:bottom w:val="single" w:sz="4" w:space="0" w:color="auto"/>
              <w:right w:val="single" w:sz="4" w:space="0" w:color="auto"/>
            </w:tcBorders>
            <w:shd w:val="clear" w:color="auto" w:fill="auto"/>
            <w:noWrap/>
            <w:hideMark/>
          </w:tcPr>
          <w:p w:rsidR="009E4EFF" w:rsidRDefault="009E4EFF" w:rsidP="0014786F">
            <w:pPr>
              <w:jc w:val="right"/>
              <w:rPr>
                <w:rFonts w:ascii="Arial" w:hAnsi="Arial" w:cs="Arial"/>
                <w:sz w:val="14"/>
                <w:szCs w:val="14"/>
              </w:rPr>
            </w:pPr>
          </w:p>
          <w:p w:rsidR="009E4EFF" w:rsidRPr="00455B7F" w:rsidRDefault="009E4EFF" w:rsidP="0014786F">
            <w:pPr>
              <w:jc w:val="right"/>
              <w:rPr>
                <w:rFonts w:ascii="Arial" w:hAnsi="Arial" w:cs="Arial"/>
                <w:b/>
                <w:sz w:val="16"/>
                <w:szCs w:val="16"/>
              </w:rPr>
            </w:pPr>
            <w:r w:rsidRPr="00455B7F">
              <w:rPr>
                <w:rFonts w:ascii="Arial" w:hAnsi="Arial" w:cs="Arial"/>
                <w:b/>
                <w:sz w:val="16"/>
                <w:szCs w:val="16"/>
              </w:rPr>
              <w:t>1923761,23</w:t>
            </w:r>
          </w:p>
        </w:tc>
        <w:tc>
          <w:tcPr>
            <w:tcW w:w="708" w:type="dxa"/>
            <w:tcBorders>
              <w:top w:val="nil"/>
              <w:left w:val="nil"/>
              <w:bottom w:val="single" w:sz="4" w:space="0" w:color="auto"/>
              <w:right w:val="single" w:sz="4" w:space="0" w:color="auto"/>
            </w:tcBorders>
            <w:shd w:val="clear" w:color="auto" w:fill="auto"/>
            <w:noWrap/>
            <w:hideMark/>
          </w:tcPr>
          <w:p w:rsidR="009E4EFF" w:rsidRPr="00FD223B" w:rsidRDefault="009E4EFF" w:rsidP="00FD223B">
            <w:pPr>
              <w:jc w:val="right"/>
              <w:rPr>
                <w:rFonts w:ascii="Arial" w:hAnsi="Arial" w:cs="Arial"/>
                <w:sz w:val="14"/>
                <w:szCs w:val="14"/>
              </w:rPr>
            </w:pPr>
          </w:p>
        </w:tc>
        <w:tc>
          <w:tcPr>
            <w:tcW w:w="993" w:type="dxa"/>
            <w:tcBorders>
              <w:top w:val="nil"/>
              <w:left w:val="nil"/>
              <w:bottom w:val="single" w:sz="4" w:space="0" w:color="auto"/>
              <w:right w:val="single" w:sz="4" w:space="0" w:color="auto"/>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single" w:sz="4" w:space="0" w:color="auto"/>
              <w:right w:val="single" w:sz="4" w:space="0" w:color="auto"/>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single" w:sz="4" w:space="0" w:color="auto"/>
              <w:right w:val="single" w:sz="4" w:space="0" w:color="auto"/>
            </w:tcBorders>
            <w:shd w:val="clear" w:color="auto" w:fill="auto"/>
            <w:noWrap/>
            <w:hideMark/>
          </w:tcPr>
          <w:p w:rsidR="009E4EFF" w:rsidRPr="00FD223B" w:rsidRDefault="009E4EFF" w:rsidP="00FD223B">
            <w:pPr>
              <w:jc w:val="right"/>
              <w:rPr>
                <w:rFonts w:ascii="Arial" w:hAnsi="Arial" w:cs="Arial"/>
                <w:sz w:val="14"/>
                <w:szCs w:val="14"/>
              </w:rPr>
            </w:pPr>
          </w:p>
        </w:tc>
        <w:tc>
          <w:tcPr>
            <w:tcW w:w="850" w:type="dxa"/>
            <w:tcBorders>
              <w:top w:val="nil"/>
              <w:left w:val="nil"/>
              <w:bottom w:val="single" w:sz="4" w:space="0" w:color="auto"/>
              <w:right w:val="single" w:sz="4" w:space="0" w:color="auto"/>
            </w:tcBorders>
            <w:shd w:val="clear" w:color="auto" w:fill="auto"/>
            <w:noWrap/>
            <w:hideMark/>
          </w:tcPr>
          <w:p w:rsidR="009E4EFF" w:rsidRPr="00FD223B" w:rsidRDefault="009E4EFF" w:rsidP="00FD223B">
            <w:pPr>
              <w:jc w:val="right"/>
              <w:rPr>
                <w:rFonts w:ascii="Arial" w:hAnsi="Arial" w:cs="Arial"/>
                <w:sz w:val="14"/>
                <w:szCs w:val="14"/>
              </w:rPr>
            </w:pPr>
          </w:p>
        </w:tc>
        <w:tc>
          <w:tcPr>
            <w:tcW w:w="1134" w:type="dxa"/>
            <w:tcBorders>
              <w:top w:val="nil"/>
              <w:left w:val="nil"/>
              <w:bottom w:val="single" w:sz="4" w:space="0" w:color="auto"/>
              <w:right w:val="single" w:sz="4" w:space="0" w:color="auto"/>
            </w:tcBorders>
            <w:shd w:val="clear" w:color="auto" w:fill="auto"/>
            <w:noWrap/>
            <w:hideMark/>
          </w:tcPr>
          <w:p w:rsidR="009E4EFF" w:rsidRPr="00FD223B" w:rsidRDefault="009E4EFF" w:rsidP="00FD223B">
            <w:pPr>
              <w:jc w:val="right"/>
              <w:rPr>
                <w:rFonts w:ascii="Arial" w:hAnsi="Arial" w:cs="Arial"/>
                <w:sz w:val="14"/>
                <w:szCs w:val="14"/>
              </w:rPr>
            </w:pPr>
          </w:p>
        </w:tc>
      </w:tr>
      <w:tr w:rsidR="009E4EFF" w:rsidRPr="00FD223B" w:rsidTr="00582AF3">
        <w:trPr>
          <w:trHeight w:val="255"/>
        </w:trPr>
        <w:tc>
          <w:tcPr>
            <w:tcW w:w="417" w:type="dxa"/>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8"/>
                <w:szCs w:val="18"/>
              </w:rPr>
            </w:pPr>
          </w:p>
        </w:tc>
        <w:tc>
          <w:tcPr>
            <w:tcW w:w="2380" w:type="dxa"/>
            <w:gridSpan w:val="2"/>
            <w:tcBorders>
              <w:top w:val="nil"/>
              <w:left w:val="nil"/>
              <w:bottom w:val="nil"/>
              <w:right w:val="nil"/>
            </w:tcBorders>
            <w:shd w:val="clear" w:color="auto" w:fill="auto"/>
            <w:noWrap/>
            <w:hideMark/>
          </w:tcPr>
          <w:p w:rsidR="009E4EFF" w:rsidRPr="00FD223B" w:rsidRDefault="009E4EFF" w:rsidP="00FD223B">
            <w:pPr>
              <w:rPr>
                <w:rFonts w:ascii="Arial" w:hAnsi="Arial" w:cs="Arial"/>
                <w:sz w:val="18"/>
                <w:szCs w:val="18"/>
              </w:rPr>
            </w:pPr>
          </w:p>
        </w:tc>
        <w:tc>
          <w:tcPr>
            <w:tcW w:w="3121" w:type="dxa"/>
            <w:gridSpan w:val="3"/>
            <w:tcBorders>
              <w:top w:val="nil"/>
              <w:left w:val="nil"/>
              <w:bottom w:val="nil"/>
              <w:right w:val="nil"/>
            </w:tcBorders>
            <w:shd w:val="clear" w:color="auto" w:fill="auto"/>
            <w:hideMark/>
          </w:tcPr>
          <w:p w:rsidR="009E4EFF" w:rsidRPr="00FD223B" w:rsidRDefault="009E4EFF" w:rsidP="00FD223B">
            <w:pPr>
              <w:rPr>
                <w:rFonts w:ascii="Arial" w:hAnsi="Arial" w:cs="Arial"/>
                <w:sz w:val="18"/>
                <w:szCs w:val="18"/>
              </w:rPr>
            </w:pPr>
          </w:p>
        </w:tc>
        <w:tc>
          <w:tcPr>
            <w:tcW w:w="617" w:type="dxa"/>
            <w:tcBorders>
              <w:top w:val="nil"/>
              <w:left w:val="nil"/>
              <w:bottom w:val="nil"/>
              <w:right w:val="nil"/>
            </w:tcBorders>
            <w:shd w:val="clear" w:color="auto" w:fill="auto"/>
            <w:hideMark/>
          </w:tcPr>
          <w:p w:rsidR="009E4EFF" w:rsidRPr="00FD223B" w:rsidRDefault="009E4EFF" w:rsidP="00FD223B">
            <w:pPr>
              <w:jc w:val="center"/>
              <w:rPr>
                <w:rFonts w:ascii="Arial" w:hAnsi="Arial" w:cs="Arial"/>
                <w:sz w:val="18"/>
                <w:szCs w:val="18"/>
              </w:rPr>
            </w:pPr>
          </w:p>
        </w:tc>
        <w:tc>
          <w:tcPr>
            <w:tcW w:w="1399" w:type="dxa"/>
            <w:gridSpan w:val="3"/>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6"/>
                <w:szCs w:val="16"/>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457"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993"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850"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1134"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r>
      <w:tr w:rsidR="009E4EFF" w:rsidRPr="00FD223B" w:rsidTr="00582AF3">
        <w:trPr>
          <w:trHeight w:val="255"/>
        </w:trPr>
        <w:tc>
          <w:tcPr>
            <w:tcW w:w="417" w:type="dxa"/>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8"/>
                <w:szCs w:val="18"/>
              </w:rPr>
            </w:pPr>
          </w:p>
        </w:tc>
        <w:tc>
          <w:tcPr>
            <w:tcW w:w="5501" w:type="dxa"/>
            <w:gridSpan w:val="5"/>
            <w:tcBorders>
              <w:top w:val="nil"/>
              <w:left w:val="nil"/>
              <w:bottom w:val="nil"/>
              <w:right w:val="nil"/>
            </w:tcBorders>
            <w:shd w:val="clear" w:color="auto" w:fill="auto"/>
            <w:noWrap/>
            <w:hideMark/>
          </w:tcPr>
          <w:p w:rsidR="009E4EFF" w:rsidRPr="00FD223B" w:rsidRDefault="009E4EFF" w:rsidP="00FD223B">
            <w:pPr>
              <w:rPr>
                <w:rFonts w:ascii="Arial" w:hAnsi="Arial" w:cs="Arial"/>
                <w:sz w:val="18"/>
                <w:szCs w:val="18"/>
              </w:rPr>
            </w:pPr>
            <w:proofErr w:type="spellStart"/>
            <w:r w:rsidRPr="00FD223B">
              <w:rPr>
                <w:rFonts w:ascii="Arial" w:hAnsi="Arial" w:cs="Arial"/>
                <w:sz w:val="18"/>
                <w:szCs w:val="18"/>
              </w:rPr>
              <w:t>Составил______________Н.А.Ковтунова</w:t>
            </w:r>
            <w:proofErr w:type="spellEnd"/>
          </w:p>
        </w:tc>
        <w:tc>
          <w:tcPr>
            <w:tcW w:w="617" w:type="dxa"/>
            <w:tcBorders>
              <w:top w:val="nil"/>
              <w:left w:val="nil"/>
              <w:bottom w:val="nil"/>
              <w:right w:val="nil"/>
            </w:tcBorders>
            <w:shd w:val="clear" w:color="auto" w:fill="auto"/>
            <w:hideMark/>
          </w:tcPr>
          <w:p w:rsidR="009E4EFF" w:rsidRPr="00FD223B" w:rsidRDefault="009E4EFF" w:rsidP="00FD223B">
            <w:pPr>
              <w:jc w:val="center"/>
              <w:rPr>
                <w:rFonts w:ascii="Arial" w:hAnsi="Arial" w:cs="Arial"/>
                <w:sz w:val="18"/>
                <w:szCs w:val="18"/>
              </w:rPr>
            </w:pPr>
          </w:p>
        </w:tc>
        <w:tc>
          <w:tcPr>
            <w:tcW w:w="1399" w:type="dxa"/>
            <w:gridSpan w:val="3"/>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6"/>
                <w:szCs w:val="16"/>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457"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993"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850"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1134"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r>
      <w:tr w:rsidR="009E4EFF" w:rsidRPr="00FD223B" w:rsidTr="00582AF3">
        <w:trPr>
          <w:trHeight w:val="255"/>
        </w:trPr>
        <w:tc>
          <w:tcPr>
            <w:tcW w:w="417" w:type="dxa"/>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8"/>
                <w:szCs w:val="18"/>
              </w:rPr>
            </w:pPr>
          </w:p>
        </w:tc>
        <w:tc>
          <w:tcPr>
            <w:tcW w:w="2380" w:type="dxa"/>
            <w:gridSpan w:val="2"/>
            <w:tcBorders>
              <w:top w:val="nil"/>
              <w:left w:val="nil"/>
              <w:bottom w:val="nil"/>
              <w:right w:val="nil"/>
            </w:tcBorders>
            <w:shd w:val="clear" w:color="auto" w:fill="auto"/>
            <w:noWrap/>
            <w:hideMark/>
          </w:tcPr>
          <w:p w:rsidR="009E4EFF" w:rsidRPr="00FD223B" w:rsidRDefault="009E4EFF" w:rsidP="00FD223B">
            <w:pPr>
              <w:rPr>
                <w:rFonts w:ascii="Arial" w:hAnsi="Arial" w:cs="Arial"/>
                <w:sz w:val="18"/>
                <w:szCs w:val="18"/>
              </w:rPr>
            </w:pPr>
          </w:p>
        </w:tc>
        <w:tc>
          <w:tcPr>
            <w:tcW w:w="3121" w:type="dxa"/>
            <w:gridSpan w:val="3"/>
            <w:tcBorders>
              <w:top w:val="nil"/>
              <w:left w:val="nil"/>
              <w:bottom w:val="nil"/>
              <w:right w:val="nil"/>
            </w:tcBorders>
            <w:shd w:val="clear" w:color="auto" w:fill="auto"/>
            <w:hideMark/>
          </w:tcPr>
          <w:p w:rsidR="009E4EFF" w:rsidRPr="00FD223B" w:rsidRDefault="009E4EFF" w:rsidP="00FD223B">
            <w:pPr>
              <w:rPr>
                <w:rFonts w:ascii="Arial" w:hAnsi="Arial" w:cs="Arial"/>
                <w:sz w:val="18"/>
                <w:szCs w:val="18"/>
              </w:rPr>
            </w:pPr>
          </w:p>
        </w:tc>
        <w:tc>
          <w:tcPr>
            <w:tcW w:w="617" w:type="dxa"/>
            <w:tcBorders>
              <w:top w:val="nil"/>
              <w:left w:val="nil"/>
              <w:bottom w:val="nil"/>
              <w:right w:val="nil"/>
            </w:tcBorders>
            <w:shd w:val="clear" w:color="auto" w:fill="auto"/>
            <w:hideMark/>
          </w:tcPr>
          <w:p w:rsidR="009E4EFF" w:rsidRPr="00FD223B" w:rsidRDefault="009E4EFF" w:rsidP="00FD223B">
            <w:pPr>
              <w:jc w:val="center"/>
              <w:rPr>
                <w:rFonts w:ascii="Arial" w:hAnsi="Arial" w:cs="Arial"/>
                <w:sz w:val="18"/>
                <w:szCs w:val="18"/>
              </w:rPr>
            </w:pPr>
          </w:p>
        </w:tc>
        <w:tc>
          <w:tcPr>
            <w:tcW w:w="1399" w:type="dxa"/>
            <w:gridSpan w:val="3"/>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6"/>
                <w:szCs w:val="16"/>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457"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993"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850"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1134"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r>
      <w:tr w:rsidR="009E4EFF" w:rsidRPr="00FD223B" w:rsidTr="00582AF3">
        <w:trPr>
          <w:trHeight w:val="255"/>
        </w:trPr>
        <w:tc>
          <w:tcPr>
            <w:tcW w:w="417" w:type="dxa"/>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8"/>
                <w:szCs w:val="18"/>
              </w:rPr>
            </w:pPr>
          </w:p>
        </w:tc>
        <w:tc>
          <w:tcPr>
            <w:tcW w:w="5501" w:type="dxa"/>
            <w:gridSpan w:val="5"/>
            <w:tcBorders>
              <w:top w:val="nil"/>
              <w:left w:val="nil"/>
              <w:bottom w:val="nil"/>
              <w:right w:val="nil"/>
            </w:tcBorders>
            <w:shd w:val="clear" w:color="auto" w:fill="auto"/>
            <w:noWrap/>
            <w:hideMark/>
          </w:tcPr>
          <w:p w:rsidR="009E4EFF" w:rsidRPr="00FD223B" w:rsidRDefault="009E4EFF" w:rsidP="00FD223B">
            <w:pPr>
              <w:rPr>
                <w:rFonts w:ascii="Arial" w:hAnsi="Arial" w:cs="Arial"/>
                <w:sz w:val="18"/>
                <w:szCs w:val="18"/>
              </w:rPr>
            </w:pPr>
            <w:r w:rsidRPr="00FD223B">
              <w:rPr>
                <w:rFonts w:ascii="Arial" w:hAnsi="Arial" w:cs="Arial"/>
                <w:sz w:val="18"/>
                <w:szCs w:val="18"/>
              </w:rPr>
              <w:t xml:space="preserve">Проверил </w:t>
            </w:r>
            <w:proofErr w:type="spellStart"/>
            <w:r w:rsidRPr="00FD223B">
              <w:rPr>
                <w:rFonts w:ascii="Arial" w:hAnsi="Arial" w:cs="Arial"/>
                <w:sz w:val="18"/>
                <w:szCs w:val="18"/>
              </w:rPr>
              <w:t>______________Г.В.Лазарева</w:t>
            </w:r>
            <w:proofErr w:type="spellEnd"/>
          </w:p>
        </w:tc>
        <w:tc>
          <w:tcPr>
            <w:tcW w:w="617" w:type="dxa"/>
            <w:tcBorders>
              <w:top w:val="nil"/>
              <w:left w:val="nil"/>
              <w:bottom w:val="nil"/>
              <w:right w:val="nil"/>
            </w:tcBorders>
            <w:shd w:val="clear" w:color="auto" w:fill="auto"/>
            <w:hideMark/>
          </w:tcPr>
          <w:p w:rsidR="009E4EFF" w:rsidRPr="00FD223B" w:rsidRDefault="009E4EFF" w:rsidP="00FD223B">
            <w:pPr>
              <w:jc w:val="center"/>
              <w:rPr>
                <w:rFonts w:ascii="Arial" w:hAnsi="Arial" w:cs="Arial"/>
                <w:sz w:val="18"/>
                <w:szCs w:val="18"/>
              </w:rPr>
            </w:pPr>
          </w:p>
        </w:tc>
        <w:tc>
          <w:tcPr>
            <w:tcW w:w="1399" w:type="dxa"/>
            <w:gridSpan w:val="3"/>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6"/>
                <w:szCs w:val="16"/>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457"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993"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850"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1134"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r>
      <w:tr w:rsidR="009E4EFF" w:rsidRPr="00FD223B" w:rsidTr="00582AF3">
        <w:trPr>
          <w:trHeight w:val="255"/>
        </w:trPr>
        <w:tc>
          <w:tcPr>
            <w:tcW w:w="417" w:type="dxa"/>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8"/>
                <w:szCs w:val="18"/>
              </w:rPr>
            </w:pPr>
          </w:p>
        </w:tc>
        <w:tc>
          <w:tcPr>
            <w:tcW w:w="2380" w:type="dxa"/>
            <w:gridSpan w:val="2"/>
            <w:tcBorders>
              <w:top w:val="nil"/>
              <w:left w:val="nil"/>
              <w:bottom w:val="nil"/>
              <w:right w:val="nil"/>
            </w:tcBorders>
            <w:shd w:val="clear" w:color="auto" w:fill="auto"/>
            <w:noWrap/>
            <w:hideMark/>
          </w:tcPr>
          <w:p w:rsidR="009E4EFF" w:rsidRPr="00FD223B" w:rsidRDefault="009E4EFF" w:rsidP="00FD223B">
            <w:pPr>
              <w:rPr>
                <w:rFonts w:ascii="Arial" w:hAnsi="Arial" w:cs="Arial"/>
                <w:sz w:val="18"/>
                <w:szCs w:val="18"/>
              </w:rPr>
            </w:pPr>
          </w:p>
        </w:tc>
        <w:tc>
          <w:tcPr>
            <w:tcW w:w="3121" w:type="dxa"/>
            <w:gridSpan w:val="3"/>
            <w:tcBorders>
              <w:top w:val="nil"/>
              <w:left w:val="nil"/>
              <w:bottom w:val="nil"/>
              <w:right w:val="nil"/>
            </w:tcBorders>
            <w:shd w:val="clear" w:color="auto" w:fill="auto"/>
            <w:hideMark/>
          </w:tcPr>
          <w:p w:rsidR="009E4EFF" w:rsidRPr="00FD223B" w:rsidRDefault="009E4EFF" w:rsidP="00FD223B">
            <w:pPr>
              <w:rPr>
                <w:rFonts w:ascii="Arial" w:hAnsi="Arial" w:cs="Arial"/>
                <w:sz w:val="18"/>
                <w:szCs w:val="18"/>
              </w:rPr>
            </w:pPr>
          </w:p>
        </w:tc>
        <w:tc>
          <w:tcPr>
            <w:tcW w:w="617" w:type="dxa"/>
            <w:tcBorders>
              <w:top w:val="nil"/>
              <w:left w:val="nil"/>
              <w:bottom w:val="nil"/>
              <w:right w:val="nil"/>
            </w:tcBorders>
            <w:shd w:val="clear" w:color="auto" w:fill="auto"/>
            <w:hideMark/>
          </w:tcPr>
          <w:p w:rsidR="009E4EFF" w:rsidRPr="00FD223B" w:rsidRDefault="009E4EFF" w:rsidP="00FD223B">
            <w:pPr>
              <w:jc w:val="center"/>
              <w:rPr>
                <w:rFonts w:ascii="Arial" w:hAnsi="Arial" w:cs="Arial"/>
                <w:sz w:val="18"/>
                <w:szCs w:val="18"/>
              </w:rPr>
            </w:pPr>
          </w:p>
        </w:tc>
        <w:tc>
          <w:tcPr>
            <w:tcW w:w="1399" w:type="dxa"/>
            <w:gridSpan w:val="3"/>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6"/>
                <w:szCs w:val="16"/>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457"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993"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850"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1134"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r>
      <w:tr w:rsidR="009E4EFF" w:rsidRPr="00FD223B" w:rsidTr="00582AF3">
        <w:trPr>
          <w:trHeight w:val="255"/>
        </w:trPr>
        <w:tc>
          <w:tcPr>
            <w:tcW w:w="417" w:type="dxa"/>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8"/>
                <w:szCs w:val="18"/>
              </w:rPr>
            </w:pPr>
          </w:p>
        </w:tc>
        <w:tc>
          <w:tcPr>
            <w:tcW w:w="2380" w:type="dxa"/>
            <w:gridSpan w:val="2"/>
            <w:tcBorders>
              <w:top w:val="nil"/>
              <w:left w:val="nil"/>
              <w:bottom w:val="nil"/>
              <w:right w:val="nil"/>
            </w:tcBorders>
            <w:shd w:val="clear" w:color="auto" w:fill="auto"/>
            <w:noWrap/>
            <w:hideMark/>
          </w:tcPr>
          <w:p w:rsidR="009E4EFF" w:rsidRPr="00FD223B" w:rsidRDefault="009E4EFF" w:rsidP="00FD223B">
            <w:pPr>
              <w:rPr>
                <w:rFonts w:ascii="Arial" w:hAnsi="Arial" w:cs="Arial"/>
                <w:sz w:val="18"/>
                <w:szCs w:val="18"/>
              </w:rPr>
            </w:pPr>
          </w:p>
        </w:tc>
        <w:tc>
          <w:tcPr>
            <w:tcW w:w="3121" w:type="dxa"/>
            <w:gridSpan w:val="3"/>
            <w:tcBorders>
              <w:top w:val="nil"/>
              <w:left w:val="nil"/>
              <w:bottom w:val="nil"/>
              <w:right w:val="nil"/>
            </w:tcBorders>
            <w:shd w:val="clear" w:color="auto" w:fill="auto"/>
            <w:hideMark/>
          </w:tcPr>
          <w:p w:rsidR="009E4EFF" w:rsidRPr="00FD223B" w:rsidRDefault="009E4EFF" w:rsidP="00FD223B">
            <w:pPr>
              <w:rPr>
                <w:rFonts w:ascii="Arial" w:hAnsi="Arial" w:cs="Arial"/>
                <w:sz w:val="18"/>
                <w:szCs w:val="18"/>
              </w:rPr>
            </w:pPr>
          </w:p>
        </w:tc>
        <w:tc>
          <w:tcPr>
            <w:tcW w:w="617" w:type="dxa"/>
            <w:tcBorders>
              <w:top w:val="nil"/>
              <w:left w:val="nil"/>
              <w:bottom w:val="nil"/>
              <w:right w:val="nil"/>
            </w:tcBorders>
            <w:shd w:val="clear" w:color="auto" w:fill="auto"/>
            <w:hideMark/>
          </w:tcPr>
          <w:p w:rsidR="009E4EFF" w:rsidRPr="00FD223B" w:rsidRDefault="009E4EFF" w:rsidP="00FD223B">
            <w:pPr>
              <w:jc w:val="center"/>
              <w:rPr>
                <w:rFonts w:ascii="Arial" w:hAnsi="Arial" w:cs="Arial"/>
                <w:sz w:val="18"/>
                <w:szCs w:val="18"/>
              </w:rPr>
            </w:pPr>
          </w:p>
        </w:tc>
        <w:tc>
          <w:tcPr>
            <w:tcW w:w="1399" w:type="dxa"/>
            <w:gridSpan w:val="3"/>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6"/>
                <w:szCs w:val="16"/>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457"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993"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850"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1134"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r>
      <w:tr w:rsidR="009E4EFF" w:rsidRPr="00FD223B" w:rsidTr="00582AF3">
        <w:trPr>
          <w:trHeight w:val="255"/>
        </w:trPr>
        <w:tc>
          <w:tcPr>
            <w:tcW w:w="417" w:type="dxa"/>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8"/>
                <w:szCs w:val="18"/>
              </w:rPr>
            </w:pPr>
          </w:p>
        </w:tc>
        <w:tc>
          <w:tcPr>
            <w:tcW w:w="2380" w:type="dxa"/>
            <w:gridSpan w:val="2"/>
            <w:tcBorders>
              <w:top w:val="nil"/>
              <w:left w:val="nil"/>
              <w:bottom w:val="nil"/>
              <w:right w:val="nil"/>
            </w:tcBorders>
            <w:shd w:val="clear" w:color="auto" w:fill="auto"/>
            <w:noWrap/>
            <w:hideMark/>
          </w:tcPr>
          <w:p w:rsidR="009E4EFF" w:rsidRPr="00FD223B" w:rsidRDefault="009E4EFF" w:rsidP="00FD223B">
            <w:pPr>
              <w:rPr>
                <w:rFonts w:ascii="Arial" w:hAnsi="Arial" w:cs="Arial"/>
                <w:sz w:val="18"/>
                <w:szCs w:val="18"/>
              </w:rPr>
            </w:pPr>
          </w:p>
        </w:tc>
        <w:tc>
          <w:tcPr>
            <w:tcW w:w="3121" w:type="dxa"/>
            <w:gridSpan w:val="3"/>
            <w:tcBorders>
              <w:top w:val="nil"/>
              <w:left w:val="nil"/>
              <w:bottom w:val="nil"/>
              <w:right w:val="nil"/>
            </w:tcBorders>
            <w:shd w:val="clear" w:color="auto" w:fill="auto"/>
            <w:hideMark/>
          </w:tcPr>
          <w:p w:rsidR="009E4EFF" w:rsidRPr="00FD223B" w:rsidRDefault="009E4EFF" w:rsidP="00FD223B">
            <w:pPr>
              <w:rPr>
                <w:rFonts w:ascii="Arial" w:hAnsi="Arial" w:cs="Arial"/>
                <w:sz w:val="18"/>
                <w:szCs w:val="18"/>
              </w:rPr>
            </w:pPr>
          </w:p>
        </w:tc>
        <w:tc>
          <w:tcPr>
            <w:tcW w:w="617" w:type="dxa"/>
            <w:tcBorders>
              <w:top w:val="nil"/>
              <w:left w:val="nil"/>
              <w:bottom w:val="nil"/>
              <w:right w:val="nil"/>
            </w:tcBorders>
            <w:shd w:val="clear" w:color="auto" w:fill="auto"/>
            <w:hideMark/>
          </w:tcPr>
          <w:p w:rsidR="009E4EFF" w:rsidRPr="00FD223B" w:rsidRDefault="009E4EFF" w:rsidP="00FD223B">
            <w:pPr>
              <w:jc w:val="center"/>
              <w:rPr>
                <w:rFonts w:ascii="Arial" w:hAnsi="Arial" w:cs="Arial"/>
                <w:sz w:val="18"/>
                <w:szCs w:val="18"/>
              </w:rPr>
            </w:pPr>
          </w:p>
        </w:tc>
        <w:tc>
          <w:tcPr>
            <w:tcW w:w="1399" w:type="dxa"/>
            <w:gridSpan w:val="3"/>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6"/>
                <w:szCs w:val="16"/>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457"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993"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850"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1134"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r>
      <w:tr w:rsidR="009E4EFF" w:rsidRPr="00FD223B" w:rsidTr="00582AF3">
        <w:trPr>
          <w:trHeight w:val="255"/>
        </w:trPr>
        <w:tc>
          <w:tcPr>
            <w:tcW w:w="417" w:type="dxa"/>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8"/>
                <w:szCs w:val="18"/>
              </w:rPr>
            </w:pPr>
          </w:p>
        </w:tc>
        <w:tc>
          <w:tcPr>
            <w:tcW w:w="2380" w:type="dxa"/>
            <w:gridSpan w:val="2"/>
            <w:tcBorders>
              <w:top w:val="nil"/>
              <w:left w:val="nil"/>
              <w:bottom w:val="nil"/>
              <w:right w:val="nil"/>
            </w:tcBorders>
            <w:shd w:val="clear" w:color="auto" w:fill="auto"/>
            <w:noWrap/>
            <w:hideMark/>
          </w:tcPr>
          <w:p w:rsidR="009E4EFF" w:rsidRPr="00FD223B" w:rsidRDefault="009E4EFF" w:rsidP="00FD223B">
            <w:pPr>
              <w:rPr>
                <w:rFonts w:ascii="Arial" w:hAnsi="Arial" w:cs="Arial"/>
                <w:sz w:val="18"/>
                <w:szCs w:val="18"/>
              </w:rPr>
            </w:pPr>
          </w:p>
        </w:tc>
        <w:tc>
          <w:tcPr>
            <w:tcW w:w="3121" w:type="dxa"/>
            <w:gridSpan w:val="3"/>
            <w:tcBorders>
              <w:top w:val="nil"/>
              <w:left w:val="nil"/>
              <w:bottom w:val="nil"/>
              <w:right w:val="nil"/>
            </w:tcBorders>
            <w:shd w:val="clear" w:color="auto" w:fill="auto"/>
            <w:hideMark/>
          </w:tcPr>
          <w:p w:rsidR="009E4EFF" w:rsidRPr="00FD223B" w:rsidRDefault="009E4EFF" w:rsidP="00FD223B">
            <w:pPr>
              <w:rPr>
                <w:rFonts w:ascii="Arial" w:hAnsi="Arial" w:cs="Arial"/>
                <w:sz w:val="18"/>
                <w:szCs w:val="18"/>
              </w:rPr>
            </w:pPr>
          </w:p>
        </w:tc>
        <w:tc>
          <w:tcPr>
            <w:tcW w:w="617" w:type="dxa"/>
            <w:tcBorders>
              <w:top w:val="nil"/>
              <w:left w:val="nil"/>
              <w:bottom w:val="nil"/>
              <w:right w:val="nil"/>
            </w:tcBorders>
            <w:shd w:val="clear" w:color="auto" w:fill="auto"/>
            <w:hideMark/>
          </w:tcPr>
          <w:p w:rsidR="009E4EFF" w:rsidRPr="00FD223B" w:rsidRDefault="009E4EFF" w:rsidP="00FD223B">
            <w:pPr>
              <w:jc w:val="center"/>
              <w:rPr>
                <w:rFonts w:ascii="Arial" w:hAnsi="Arial" w:cs="Arial"/>
                <w:sz w:val="18"/>
                <w:szCs w:val="18"/>
              </w:rPr>
            </w:pPr>
          </w:p>
        </w:tc>
        <w:tc>
          <w:tcPr>
            <w:tcW w:w="1399" w:type="dxa"/>
            <w:gridSpan w:val="3"/>
            <w:tcBorders>
              <w:top w:val="nil"/>
              <w:left w:val="nil"/>
              <w:bottom w:val="nil"/>
              <w:right w:val="nil"/>
            </w:tcBorders>
            <w:shd w:val="clear" w:color="auto" w:fill="auto"/>
            <w:noWrap/>
            <w:hideMark/>
          </w:tcPr>
          <w:p w:rsidR="009E4EFF" w:rsidRPr="00FD223B" w:rsidRDefault="009E4EFF" w:rsidP="00FD223B">
            <w:pPr>
              <w:jc w:val="center"/>
              <w:rPr>
                <w:rFonts w:ascii="Arial" w:hAnsi="Arial" w:cs="Arial"/>
                <w:sz w:val="16"/>
                <w:szCs w:val="16"/>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26" w:type="dxa"/>
            <w:gridSpan w:val="2"/>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457"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993"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8"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709"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850"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c>
          <w:tcPr>
            <w:tcW w:w="1134" w:type="dxa"/>
            <w:tcBorders>
              <w:top w:val="nil"/>
              <w:left w:val="nil"/>
              <w:bottom w:val="nil"/>
              <w:right w:val="nil"/>
            </w:tcBorders>
            <w:shd w:val="clear" w:color="auto" w:fill="auto"/>
            <w:noWrap/>
            <w:hideMark/>
          </w:tcPr>
          <w:p w:rsidR="009E4EFF" w:rsidRPr="00FD223B" w:rsidRDefault="009E4EFF" w:rsidP="00FD223B">
            <w:pPr>
              <w:jc w:val="right"/>
              <w:rPr>
                <w:rFonts w:ascii="Arial" w:hAnsi="Arial" w:cs="Arial"/>
                <w:sz w:val="14"/>
                <w:szCs w:val="14"/>
              </w:rPr>
            </w:pPr>
          </w:p>
        </w:tc>
      </w:tr>
    </w:tbl>
    <w:p w:rsidR="00AF51E2" w:rsidRDefault="00AF51E2" w:rsidP="00FD223B">
      <w:pPr>
        <w:tabs>
          <w:tab w:val="left" w:pos="1848"/>
        </w:tabs>
      </w:pPr>
    </w:p>
    <w:p w:rsidR="00970AE9" w:rsidRDefault="00970AE9" w:rsidP="00FD223B">
      <w:pPr>
        <w:tabs>
          <w:tab w:val="left" w:pos="1848"/>
        </w:tabs>
      </w:pPr>
    </w:p>
    <w:p w:rsidR="00970AE9" w:rsidRDefault="00970AE9" w:rsidP="00FD223B">
      <w:pPr>
        <w:tabs>
          <w:tab w:val="left" w:pos="1848"/>
        </w:tabs>
      </w:pPr>
    </w:p>
    <w:p w:rsidR="00970AE9" w:rsidRDefault="00970AE9" w:rsidP="00FD223B">
      <w:pPr>
        <w:tabs>
          <w:tab w:val="left" w:pos="1848"/>
        </w:tabs>
      </w:pPr>
    </w:p>
    <w:p w:rsidR="00970AE9" w:rsidRDefault="00970AE9" w:rsidP="00FD223B">
      <w:pPr>
        <w:tabs>
          <w:tab w:val="left" w:pos="1848"/>
        </w:tabs>
      </w:pPr>
    </w:p>
    <w:p w:rsidR="00970AE9" w:rsidRDefault="00970AE9" w:rsidP="00FD223B">
      <w:pPr>
        <w:tabs>
          <w:tab w:val="left" w:pos="1848"/>
        </w:tabs>
      </w:pPr>
    </w:p>
    <w:p w:rsidR="00970AE9" w:rsidRDefault="00970AE9" w:rsidP="00062208"/>
    <w:p w:rsidR="00970AE9" w:rsidRDefault="00970AE9" w:rsidP="00FD223B">
      <w:pPr>
        <w:tabs>
          <w:tab w:val="left" w:pos="1848"/>
        </w:tabs>
      </w:pPr>
    </w:p>
    <w:p w:rsidR="00970AE9" w:rsidRDefault="00970AE9" w:rsidP="00FD223B">
      <w:pPr>
        <w:tabs>
          <w:tab w:val="left" w:pos="1848"/>
        </w:tabs>
      </w:pPr>
    </w:p>
    <w:p w:rsidR="00970AE9" w:rsidRDefault="00970AE9" w:rsidP="00FD223B">
      <w:pPr>
        <w:tabs>
          <w:tab w:val="left" w:pos="1848"/>
        </w:tabs>
      </w:pPr>
    </w:p>
    <w:p w:rsidR="00970AE9" w:rsidRDefault="00970AE9" w:rsidP="00FD223B">
      <w:pPr>
        <w:tabs>
          <w:tab w:val="left" w:pos="1848"/>
        </w:tabs>
      </w:pPr>
    </w:p>
    <w:p w:rsidR="00970AE9" w:rsidRDefault="00970AE9" w:rsidP="00FD223B">
      <w:pPr>
        <w:tabs>
          <w:tab w:val="left" w:pos="1848"/>
        </w:tabs>
      </w:pPr>
    </w:p>
    <w:p w:rsidR="00970AE9" w:rsidRDefault="00970AE9" w:rsidP="00FD223B">
      <w:pPr>
        <w:tabs>
          <w:tab w:val="left" w:pos="1848"/>
        </w:tabs>
      </w:pPr>
    </w:p>
    <w:p w:rsidR="00970AE9" w:rsidRDefault="00970AE9" w:rsidP="00FD223B">
      <w:pPr>
        <w:tabs>
          <w:tab w:val="left" w:pos="1848"/>
        </w:tabs>
      </w:pPr>
    </w:p>
    <w:p w:rsidR="00970AE9" w:rsidRDefault="00970AE9" w:rsidP="00FD223B">
      <w:pPr>
        <w:tabs>
          <w:tab w:val="left" w:pos="1848"/>
        </w:tabs>
      </w:pPr>
    </w:p>
    <w:p w:rsidR="00970AE9" w:rsidRDefault="00970AE9" w:rsidP="00FD223B">
      <w:pPr>
        <w:tabs>
          <w:tab w:val="left" w:pos="1848"/>
        </w:tabs>
      </w:pPr>
    </w:p>
    <w:p w:rsidR="00970AE9" w:rsidRDefault="00970AE9" w:rsidP="00FD223B">
      <w:pPr>
        <w:tabs>
          <w:tab w:val="left" w:pos="1848"/>
        </w:tabs>
      </w:pPr>
    </w:p>
    <w:p w:rsidR="00970AE9" w:rsidRDefault="00970AE9" w:rsidP="00FD223B">
      <w:pPr>
        <w:tabs>
          <w:tab w:val="left" w:pos="1848"/>
        </w:tabs>
      </w:pPr>
    </w:p>
    <w:p w:rsidR="000B7536" w:rsidRDefault="000B7536" w:rsidP="002E3EE7">
      <w:pPr>
        <w:ind w:right="-58"/>
        <w:jc w:val="right"/>
      </w:pPr>
    </w:p>
    <w:p w:rsidR="000B7536" w:rsidRDefault="000B7536" w:rsidP="002E3EE7">
      <w:pPr>
        <w:ind w:right="-58"/>
        <w:jc w:val="right"/>
      </w:pPr>
    </w:p>
    <w:p w:rsidR="00905377" w:rsidRPr="003B115F" w:rsidRDefault="00905377" w:rsidP="00905377">
      <w:pPr>
        <w:jc w:val="right"/>
      </w:pPr>
      <w:r w:rsidRPr="0012599E">
        <w:t xml:space="preserve">                                                                                                                                      </w:t>
      </w:r>
      <w:r w:rsidRPr="003B115F">
        <w:t>УТВЕРЖДАЮ</w:t>
      </w:r>
    </w:p>
    <w:p w:rsidR="00905377" w:rsidRPr="003B115F" w:rsidRDefault="00905377" w:rsidP="00905377">
      <w:pPr>
        <w:jc w:val="right"/>
      </w:pPr>
      <w:r>
        <w:t xml:space="preserve">Заместитель </w:t>
      </w:r>
      <w:r w:rsidRPr="003B115F">
        <w:t>главы администрации-</w:t>
      </w:r>
    </w:p>
    <w:p w:rsidR="00905377" w:rsidRPr="003B115F" w:rsidRDefault="00905377" w:rsidP="00905377">
      <w:pPr>
        <w:jc w:val="center"/>
      </w:pPr>
      <w:r w:rsidRPr="003B115F">
        <w:t xml:space="preserve">                                                                                                                                                 </w:t>
      </w:r>
      <w:r>
        <w:t xml:space="preserve">                      начальник</w:t>
      </w:r>
      <w:r w:rsidRPr="003B115F">
        <w:t xml:space="preserve"> управления  ЖКК                                                   </w:t>
      </w:r>
    </w:p>
    <w:p w:rsidR="00905377" w:rsidRPr="003B115F" w:rsidRDefault="00905377" w:rsidP="00905377">
      <w:pPr>
        <w:jc w:val="right"/>
      </w:pPr>
      <w:r w:rsidRPr="003B115F">
        <w:t xml:space="preserve">                                                    ___________________П.В. </w:t>
      </w:r>
      <w:proofErr w:type="spellStart"/>
      <w:r w:rsidRPr="003B115F">
        <w:t>Зуботыкин</w:t>
      </w:r>
      <w:proofErr w:type="spellEnd"/>
      <w:r w:rsidRPr="003B115F">
        <w:t xml:space="preserve"> </w:t>
      </w:r>
    </w:p>
    <w:p w:rsidR="00905377" w:rsidRDefault="00905377" w:rsidP="00905377">
      <w:pPr>
        <w:jc w:val="right"/>
      </w:pPr>
      <w:r w:rsidRPr="003B115F">
        <w:t xml:space="preserve">              </w:t>
      </w:r>
    </w:p>
    <w:p w:rsidR="00905377" w:rsidRPr="003B115F" w:rsidRDefault="00905377" w:rsidP="00905377">
      <w:pPr>
        <w:jc w:val="right"/>
      </w:pPr>
      <w:r w:rsidRPr="003B115F">
        <w:t xml:space="preserve">               _________________________202</w:t>
      </w:r>
      <w:r>
        <w:t>1</w:t>
      </w:r>
      <w:r w:rsidRPr="003B115F">
        <w:t>г.</w:t>
      </w:r>
    </w:p>
    <w:p w:rsidR="00905377" w:rsidRPr="003B115F" w:rsidRDefault="00905377" w:rsidP="00905377">
      <w:pPr>
        <w:jc w:val="center"/>
      </w:pPr>
    </w:p>
    <w:p w:rsidR="00905377" w:rsidRPr="003B115F" w:rsidRDefault="00905377" w:rsidP="00905377">
      <w:pPr>
        <w:shd w:val="clear" w:color="auto" w:fill="FFFFFF"/>
        <w:tabs>
          <w:tab w:val="left" w:pos="974"/>
        </w:tabs>
        <w:jc w:val="center"/>
        <w:rPr>
          <w:u w:val="single"/>
        </w:rPr>
      </w:pPr>
      <w:r>
        <w:rPr>
          <w:u w:val="single"/>
        </w:rPr>
        <w:t>Благоустройство зоны 3 «Игровая» сквера «Лозовый</w:t>
      </w:r>
      <w:r w:rsidR="008D6F28">
        <w:rPr>
          <w:u w:val="single"/>
        </w:rPr>
        <w:t>»</w:t>
      </w:r>
      <w:r>
        <w:rPr>
          <w:u w:val="single"/>
        </w:rPr>
        <w:t>, р</w:t>
      </w:r>
      <w:r w:rsidR="00B7759A">
        <w:rPr>
          <w:u w:val="single"/>
        </w:rPr>
        <w:t>а</w:t>
      </w:r>
      <w:r w:rsidR="003853FD">
        <w:rPr>
          <w:u w:val="single"/>
        </w:rPr>
        <w:t>с</w:t>
      </w:r>
      <w:r>
        <w:rPr>
          <w:u w:val="single"/>
        </w:rPr>
        <w:t xml:space="preserve">положенного по ул. Индустриальная,11 в </w:t>
      </w:r>
      <w:proofErr w:type="gramStart"/>
      <w:r>
        <w:rPr>
          <w:u w:val="single"/>
        </w:rPr>
        <w:t>г</w:t>
      </w:r>
      <w:proofErr w:type="gramEnd"/>
      <w:r>
        <w:rPr>
          <w:u w:val="single"/>
        </w:rPr>
        <w:t xml:space="preserve">. </w:t>
      </w:r>
      <w:proofErr w:type="spellStart"/>
      <w:r>
        <w:rPr>
          <w:u w:val="single"/>
        </w:rPr>
        <w:t>Партизанск</w:t>
      </w:r>
      <w:proofErr w:type="spellEnd"/>
    </w:p>
    <w:p w:rsidR="00905377" w:rsidRPr="003B115F" w:rsidRDefault="00905377" w:rsidP="00905377">
      <w:pPr>
        <w:shd w:val="clear" w:color="auto" w:fill="FFFFFF"/>
        <w:tabs>
          <w:tab w:val="left" w:pos="974"/>
        </w:tabs>
        <w:jc w:val="center"/>
        <w:rPr>
          <w:i/>
        </w:rPr>
      </w:pPr>
      <w:r w:rsidRPr="003B115F">
        <w:rPr>
          <w:i/>
        </w:rPr>
        <w:t xml:space="preserve"> (наименование стройки)</w:t>
      </w:r>
    </w:p>
    <w:p w:rsidR="00905377" w:rsidRPr="003B115F" w:rsidRDefault="00905377" w:rsidP="00905377"/>
    <w:p w:rsidR="00905377" w:rsidRPr="003B115F" w:rsidRDefault="00905377" w:rsidP="00905377">
      <w:pPr>
        <w:jc w:val="center"/>
        <w:rPr>
          <w:color w:val="000000"/>
        </w:rPr>
      </w:pPr>
      <w:r w:rsidRPr="003B115F">
        <w:rPr>
          <w:color w:val="000000"/>
        </w:rPr>
        <w:t xml:space="preserve">ЛОКАЛЬНЫЙ СМЕТНЫЙ РАСЧЕТ № </w:t>
      </w:r>
      <w:r w:rsidR="003853FD">
        <w:rPr>
          <w:color w:val="000000"/>
        </w:rPr>
        <w:t>3</w:t>
      </w:r>
    </w:p>
    <w:p w:rsidR="00905377" w:rsidRPr="003B115F" w:rsidRDefault="00905377" w:rsidP="00905377">
      <w:pPr>
        <w:jc w:val="center"/>
        <w:rPr>
          <w:color w:val="000000"/>
        </w:rPr>
      </w:pPr>
      <w:r w:rsidRPr="003B115F">
        <w:rPr>
          <w:color w:val="000000"/>
        </w:rPr>
        <w:t xml:space="preserve"> (локальная смета)</w:t>
      </w:r>
    </w:p>
    <w:p w:rsidR="00905377" w:rsidRPr="003B115F" w:rsidRDefault="00905377" w:rsidP="00905377">
      <w:pPr>
        <w:jc w:val="center"/>
        <w:rPr>
          <w:color w:val="000000"/>
        </w:rPr>
      </w:pPr>
    </w:p>
    <w:p w:rsidR="00905377" w:rsidRDefault="00886BD1" w:rsidP="00905377">
      <w:pPr>
        <w:jc w:val="center"/>
        <w:rPr>
          <w:u w:val="single"/>
        </w:rPr>
      </w:pPr>
      <w:r>
        <w:rPr>
          <w:u w:val="single"/>
        </w:rPr>
        <w:t>Малые архитектурные формы</w:t>
      </w:r>
    </w:p>
    <w:p w:rsidR="00905377" w:rsidRDefault="00905377" w:rsidP="00905377">
      <w:r w:rsidRPr="003B115F">
        <w:t xml:space="preserve">                          Основание:</w:t>
      </w:r>
    </w:p>
    <w:p w:rsidR="00905377" w:rsidRPr="003B115F" w:rsidRDefault="00905377" w:rsidP="00905377">
      <w:r w:rsidRPr="003B115F">
        <w:t xml:space="preserve">                          Сметная стоимость  </w:t>
      </w:r>
    </w:p>
    <w:p w:rsidR="00905377" w:rsidRPr="003B115F" w:rsidRDefault="00905377" w:rsidP="00905377">
      <w:r w:rsidRPr="003B115F">
        <w:t xml:space="preserve">                           строительных работ____________________________________</w:t>
      </w:r>
      <w:r w:rsidR="009E4EFF">
        <w:t>611,08403</w:t>
      </w:r>
    </w:p>
    <w:p w:rsidR="00905377" w:rsidRPr="003B115F" w:rsidRDefault="00905377" w:rsidP="00905377">
      <w:r w:rsidRPr="003B115F">
        <w:t xml:space="preserve">                          Средства на оплату труда _________________________________   </w:t>
      </w:r>
      <w:r w:rsidR="00865BA7">
        <w:t>0,00</w:t>
      </w:r>
      <w:r>
        <w:t xml:space="preserve">  тыс. руб</w:t>
      </w:r>
      <w:r w:rsidRPr="003B115F">
        <w:t>.</w:t>
      </w:r>
    </w:p>
    <w:p w:rsidR="00905377" w:rsidRPr="003B115F" w:rsidRDefault="00905377" w:rsidP="00905377">
      <w:r w:rsidRPr="003B115F">
        <w:t xml:space="preserve">                          Сметная трудоемкость ____________________________________</w:t>
      </w:r>
      <w:r>
        <w:t xml:space="preserve"> </w:t>
      </w:r>
      <w:r w:rsidR="00865BA7">
        <w:t>0,00</w:t>
      </w:r>
      <w:r w:rsidRPr="003B115F">
        <w:t xml:space="preserve"> чел. час</w:t>
      </w:r>
    </w:p>
    <w:p w:rsidR="00905377" w:rsidRDefault="00905377" w:rsidP="00905377">
      <w:r w:rsidRPr="003B115F">
        <w:t xml:space="preserve">                          Составле</w:t>
      </w:r>
      <w:proofErr w:type="gramStart"/>
      <w:r w:rsidRPr="003B115F">
        <w:t>н(</w:t>
      </w:r>
      <w:proofErr w:type="gramEnd"/>
      <w:r w:rsidRPr="003B115F">
        <w:t xml:space="preserve">а) в текущих (прогнозных) ценах по состоянию на </w:t>
      </w:r>
      <w:r>
        <w:t>2 кв.2020/ 1</w:t>
      </w:r>
      <w:r w:rsidRPr="003B115F">
        <w:t>к</w:t>
      </w:r>
      <w:r>
        <w:t>в.</w:t>
      </w:r>
      <w:r w:rsidRPr="003B115F">
        <w:t xml:space="preserve"> 202</w:t>
      </w:r>
      <w:r>
        <w:t>1</w:t>
      </w:r>
      <w:r w:rsidRPr="003B115F">
        <w:t xml:space="preserve"> г.</w:t>
      </w:r>
    </w:p>
    <w:p w:rsidR="00905377" w:rsidRDefault="00905377" w:rsidP="00905377"/>
    <w:tbl>
      <w:tblPr>
        <w:tblW w:w="15891" w:type="dxa"/>
        <w:tblInd w:w="93" w:type="dxa"/>
        <w:tblLayout w:type="fixed"/>
        <w:tblLook w:val="04A0"/>
      </w:tblPr>
      <w:tblGrid>
        <w:gridCol w:w="395"/>
        <w:gridCol w:w="14"/>
        <w:gridCol w:w="1022"/>
        <w:gridCol w:w="16"/>
        <w:gridCol w:w="610"/>
        <w:gridCol w:w="1927"/>
        <w:gridCol w:w="284"/>
        <w:gridCol w:w="850"/>
        <w:gridCol w:w="142"/>
        <w:gridCol w:w="984"/>
        <w:gridCol w:w="150"/>
        <w:gridCol w:w="284"/>
        <w:gridCol w:w="9"/>
        <w:gridCol w:w="1031"/>
        <w:gridCol w:w="92"/>
        <w:gridCol w:w="668"/>
        <w:gridCol w:w="42"/>
        <w:gridCol w:w="709"/>
        <w:gridCol w:w="42"/>
        <w:gridCol w:w="91"/>
        <w:gridCol w:w="255"/>
        <w:gridCol w:w="236"/>
        <w:gridCol w:w="176"/>
        <w:gridCol w:w="51"/>
        <w:gridCol w:w="9"/>
        <w:gridCol w:w="699"/>
        <w:gridCol w:w="43"/>
        <w:gridCol w:w="802"/>
        <w:gridCol w:w="148"/>
        <w:gridCol w:w="603"/>
        <w:gridCol w:w="105"/>
        <w:gridCol w:w="649"/>
        <w:gridCol w:w="60"/>
        <w:gridCol w:w="699"/>
        <w:gridCol w:w="23"/>
        <w:gridCol w:w="892"/>
        <w:gridCol w:w="284"/>
        <w:gridCol w:w="795"/>
      </w:tblGrid>
      <w:tr w:rsidR="00905377" w:rsidRPr="00AB105A" w:rsidTr="00CD3AB9">
        <w:trPr>
          <w:trHeight w:val="960"/>
        </w:trPr>
        <w:tc>
          <w:tcPr>
            <w:tcW w:w="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 xml:space="preserve">№ </w:t>
            </w:r>
            <w:proofErr w:type="spellStart"/>
            <w:r w:rsidRPr="00AB105A">
              <w:rPr>
                <w:rFonts w:ascii="Arial" w:hAnsi="Arial" w:cs="Arial"/>
                <w:sz w:val="18"/>
                <w:szCs w:val="18"/>
              </w:rPr>
              <w:t>пп</w:t>
            </w:r>
            <w:proofErr w:type="spellEnd"/>
          </w:p>
        </w:tc>
        <w:tc>
          <w:tcPr>
            <w:tcW w:w="10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proofErr w:type="spellStart"/>
            <w:r w:rsidRPr="00AB105A">
              <w:rPr>
                <w:rFonts w:ascii="Arial" w:hAnsi="Arial" w:cs="Arial"/>
                <w:sz w:val="18"/>
                <w:szCs w:val="18"/>
              </w:rPr>
              <w:t>Обосн</w:t>
            </w:r>
            <w:proofErr w:type="gramStart"/>
            <w:r w:rsidRPr="00AB105A">
              <w:rPr>
                <w:rFonts w:ascii="Arial" w:hAnsi="Arial" w:cs="Arial"/>
                <w:sz w:val="18"/>
                <w:szCs w:val="18"/>
              </w:rPr>
              <w:t>о</w:t>
            </w:r>
            <w:proofErr w:type="spellEnd"/>
            <w:r w:rsidRPr="00AB105A">
              <w:rPr>
                <w:rFonts w:ascii="Arial" w:hAnsi="Arial" w:cs="Arial"/>
                <w:sz w:val="18"/>
                <w:szCs w:val="18"/>
              </w:rPr>
              <w:t>-</w:t>
            </w:r>
            <w:proofErr w:type="gramEnd"/>
            <w:r w:rsidRPr="00AB105A">
              <w:rPr>
                <w:rFonts w:ascii="Arial" w:hAnsi="Arial" w:cs="Arial"/>
                <w:sz w:val="18"/>
                <w:szCs w:val="18"/>
              </w:rPr>
              <w:br/>
            </w:r>
            <w:proofErr w:type="spellStart"/>
            <w:r w:rsidRPr="00AB105A">
              <w:rPr>
                <w:rFonts w:ascii="Arial" w:hAnsi="Arial" w:cs="Arial"/>
                <w:sz w:val="18"/>
                <w:szCs w:val="18"/>
              </w:rPr>
              <w:t>вание</w:t>
            </w:r>
            <w:proofErr w:type="spellEnd"/>
          </w:p>
        </w:tc>
        <w:tc>
          <w:tcPr>
            <w:tcW w:w="25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Наименование работ и затрат</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 xml:space="preserve">Ед. </w:t>
            </w:r>
            <w:proofErr w:type="spellStart"/>
            <w:r w:rsidRPr="00AB105A">
              <w:rPr>
                <w:rFonts w:ascii="Arial" w:hAnsi="Arial" w:cs="Arial"/>
                <w:sz w:val="18"/>
                <w:szCs w:val="18"/>
              </w:rPr>
              <w:t>изм</w:t>
            </w:r>
            <w:proofErr w:type="spellEnd"/>
            <w:r w:rsidRPr="00AB105A">
              <w:rPr>
                <w:rFonts w:ascii="Arial" w:hAnsi="Arial" w:cs="Arial"/>
                <w:sz w:val="18"/>
                <w:szCs w:val="18"/>
              </w:rPr>
              <w:t>.</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Кол.</w:t>
            </w:r>
          </w:p>
        </w:tc>
        <w:tc>
          <w:tcPr>
            <w:tcW w:w="2877" w:type="dxa"/>
            <w:gridSpan w:val="8"/>
            <w:tcBorders>
              <w:top w:val="single" w:sz="4" w:space="0" w:color="auto"/>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Стоимость единицы в базисных ценах, руб.</w:t>
            </w:r>
          </w:p>
        </w:tc>
        <w:tc>
          <w:tcPr>
            <w:tcW w:w="3113" w:type="dxa"/>
            <w:gridSpan w:val="11"/>
            <w:tcBorders>
              <w:top w:val="single" w:sz="4" w:space="0" w:color="auto"/>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Общая стоимость в базисных ценах, руб.</w:t>
            </w:r>
          </w:p>
        </w:tc>
        <w:tc>
          <w:tcPr>
            <w:tcW w:w="1513" w:type="dxa"/>
            <w:gridSpan w:val="4"/>
            <w:tcBorders>
              <w:top w:val="single" w:sz="4" w:space="0" w:color="auto"/>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proofErr w:type="spellStart"/>
            <w:r w:rsidRPr="00AB105A">
              <w:rPr>
                <w:rFonts w:ascii="Arial" w:hAnsi="Arial" w:cs="Arial"/>
                <w:sz w:val="18"/>
                <w:szCs w:val="18"/>
              </w:rPr>
              <w:t>Затр.тр</w:t>
            </w:r>
            <w:proofErr w:type="gramStart"/>
            <w:r w:rsidRPr="00AB105A">
              <w:rPr>
                <w:rFonts w:ascii="Arial" w:hAnsi="Arial" w:cs="Arial"/>
                <w:sz w:val="18"/>
                <w:szCs w:val="18"/>
              </w:rPr>
              <w:t>.р</w:t>
            </w:r>
            <w:proofErr w:type="gramEnd"/>
            <w:r w:rsidRPr="00AB105A">
              <w:rPr>
                <w:rFonts w:ascii="Arial" w:hAnsi="Arial" w:cs="Arial"/>
                <w:sz w:val="18"/>
                <w:szCs w:val="18"/>
              </w:rPr>
              <w:t>аб-х</w:t>
            </w:r>
            <w:proofErr w:type="spellEnd"/>
            <w:r w:rsidRPr="00AB105A">
              <w:rPr>
                <w:rFonts w:ascii="Arial" w:hAnsi="Arial" w:cs="Arial"/>
                <w:sz w:val="18"/>
                <w:szCs w:val="18"/>
              </w:rPr>
              <w:t xml:space="preserve"> не занятых </w:t>
            </w:r>
            <w:proofErr w:type="spellStart"/>
            <w:r w:rsidRPr="00AB105A">
              <w:rPr>
                <w:rFonts w:ascii="Arial" w:hAnsi="Arial" w:cs="Arial"/>
                <w:sz w:val="18"/>
                <w:szCs w:val="18"/>
              </w:rPr>
              <w:t>обслуж.машин</w:t>
            </w:r>
            <w:proofErr w:type="spellEnd"/>
          </w:p>
        </w:tc>
        <w:tc>
          <w:tcPr>
            <w:tcW w:w="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proofErr w:type="spellStart"/>
            <w:r w:rsidRPr="00AB105A">
              <w:rPr>
                <w:rFonts w:ascii="Arial" w:hAnsi="Arial" w:cs="Arial"/>
                <w:sz w:val="18"/>
                <w:szCs w:val="18"/>
              </w:rPr>
              <w:t>Обосн</w:t>
            </w:r>
            <w:proofErr w:type="gramStart"/>
            <w:r w:rsidRPr="00AB105A">
              <w:rPr>
                <w:rFonts w:ascii="Arial" w:hAnsi="Arial" w:cs="Arial"/>
                <w:sz w:val="18"/>
                <w:szCs w:val="18"/>
              </w:rPr>
              <w:t>о</w:t>
            </w:r>
            <w:proofErr w:type="spellEnd"/>
            <w:r w:rsidRPr="00AB105A">
              <w:rPr>
                <w:rFonts w:ascii="Arial" w:hAnsi="Arial" w:cs="Arial"/>
                <w:sz w:val="18"/>
                <w:szCs w:val="18"/>
              </w:rPr>
              <w:t>-</w:t>
            </w:r>
            <w:proofErr w:type="gramEnd"/>
            <w:r w:rsidRPr="00AB105A">
              <w:rPr>
                <w:rFonts w:ascii="Arial" w:hAnsi="Arial" w:cs="Arial"/>
                <w:sz w:val="18"/>
                <w:szCs w:val="18"/>
              </w:rPr>
              <w:br/>
            </w:r>
            <w:proofErr w:type="spellStart"/>
            <w:r w:rsidRPr="00AB105A">
              <w:rPr>
                <w:rFonts w:ascii="Arial" w:hAnsi="Arial" w:cs="Arial"/>
                <w:sz w:val="18"/>
                <w:szCs w:val="18"/>
              </w:rPr>
              <w:t>вание</w:t>
            </w:r>
            <w:proofErr w:type="spellEnd"/>
            <w:r w:rsidRPr="00AB105A">
              <w:rPr>
                <w:rFonts w:ascii="Arial" w:hAnsi="Arial" w:cs="Arial"/>
                <w:sz w:val="18"/>
                <w:szCs w:val="18"/>
              </w:rPr>
              <w:t>, индекс</w:t>
            </w:r>
          </w:p>
        </w:tc>
        <w:tc>
          <w:tcPr>
            <w:tcW w:w="10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Всего в текущих ценах, руб.</w:t>
            </w:r>
          </w:p>
        </w:tc>
      </w:tr>
      <w:tr w:rsidR="00905377" w:rsidRPr="00AB105A" w:rsidTr="00CD3AB9">
        <w:trPr>
          <w:trHeight w:val="570"/>
        </w:trPr>
        <w:tc>
          <w:tcPr>
            <w:tcW w:w="409" w:type="dxa"/>
            <w:gridSpan w:val="2"/>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2537" w:type="dxa"/>
            <w:gridSpan w:val="2"/>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1324" w:type="dxa"/>
            <w:gridSpan w:val="3"/>
            <w:tcBorders>
              <w:top w:val="nil"/>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Всего</w:t>
            </w:r>
          </w:p>
        </w:tc>
        <w:tc>
          <w:tcPr>
            <w:tcW w:w="802" w:type="dxa"/>
            <w:gridSpan w:val="3"/>
            <w:tcBorders>
              <w:top w:val="nil"/>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proofErr w:type="spellStart"/>
            <w:r w:rsidRPr="00AB105A">
              <w:rPr>
                <w:rFonts w:ascii="Arial" w:hAnsi="Arial" w:cs="Arial"/>
                <w:sz w:val="18"/>
                <w:szCs w:val="18"/>
              </w:rPr>
              <w:t>Экспл</w:t>
            </w:r>
            <w:proofErr w:type="spellEnd"/>
            <w:r w:rsidRPr="00AB105A">
              <w:rPr>
                <w:rFonts w:ascii="Arial" w:hAnsi="Arial" w:cs="Arial"/>
                <w:sz w:val="18"/>
                <w:szCs w:val="18"/>
              </w:rPr>
              <w:t xml:space="preserve">. </w:t>
            </w:r>
            <w:proofErr w:type="spellStart"/>
            <w:r w:rsidRPr="00AB105A">
              <w:rPr>
                <w:rFonts w:ascii="Arial" w:hAnsi="Arial" w:cs="Arial"/>
                <w:sz w:val="18"/>
                <w:szCs w:val="18"/>
              </w:rPr>
              <w:t>маш</w:t>
            </w:r>
            <w:proofErr w:type="spellEnd"/>
            <w:r w:rsidRPr="00AB105A">
              <w:rPr>
                <w:rFonts w:ascii="Arial" w:hAnsi="Arial" w:cs="Arial"/>
                <w:sz w:val="18"/>
                <w:szCs w:val="18"/>
              </w:rPr>
              <w:t>.</w:t>
            </w:r>
          </w:p>
        </w:tc>
        <w:tc>
          <w:tcPr>
            <w:tcW w:w="7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proofErr w:type="spellStart"/>
            <w:proofErr w:type="gramStart"/>
            <w:r w:rsidRPr="00AB105A">
              <w:rPr>
                <w:rFonts w:ascii="Arial" w:hAnsi="Arial" w:cs="Arial"/>
                <w:sz w:val="18"/>
                <w:szCs w:val="18"/>
              </w:rPr>
              <w:t>Мат-ы</w:t>
            </w:r>
            <w:proofErr w:type="spellEnd"/>
            <w:proofErr w:type="gramEnd"/>
          </w:p>
        </w:tc>
        <w:tc>
          <w:tcPr>
            <w:tcW w:w="75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Всего</w:t>
            </w:r>
          </w:p>
        </w:tc>
        <w:tc>
          <w:tcPr>
            <w:tcW w:w="80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в т.ч. оплата труда</w:t>
            </w:r>
          </w:p>
        </w:tc>
        <w:tc>
          <w:tcPr>
            <w:tcW w:w="802" w:type="dxa"/>
            <w:tcBorders>
              <w:top w:val="nil"/>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proofErr w:type="spellStart"/>
            <w:r w:rsidRPr="00AB105A">
              <w:rPr>
                <w:rFonts w:ascii="Arial" w:hAnsi="Arial" w:cs="Arial"/>
                <w:sz w:val="18"/>
                <w:szCs w:val="18"/>
              </w:rPr>
              <w:t>Экспл</w:t>
            </w:r>
            <w:proofErr w:type="spellEnd"/>
            <w:r w:rsidRPr="00AB105A">
              <w:rPr>
                <w:rFonts w:ascii="Arial" w:hAnsi="Arial" w:cs="Arial"/>
                <w:sz w:val="18"/>
                <w:szCs w:val="18"/>
              </w:rPr>
              <w:t xml:space="preserve">. </w:t>
            </w:r>
            <w:proofErr w:type="spellStart"/>
            <w:r w:rsidRPr="00AB105A">
              <w:rPr>
                <w:rFonts w:ascii="Arial" w:hAnsi="Arial" w:cs="Arial"/>
                <w:sz w:val="18"/>
                <w:szCs w:val="18"/>
              </w:rPr>
              <w:t>маш</w:t>
            </w:r>
            <w:proofErr w:type="spellEnd"/>
            <w:r w:rsidRPr="00AB105A">
              <w:rPr>
                <w:rFonts w:ascii="Arial" w:hAnsi="Arial" w:cs="Arial"/>
                <w:sz w:val="18"/>
                <w:szCs w:val="18"/>
              </w:rPr>
              <w:t>.</w:t>
            </w:r>
          </w:p>
        </w:tc>
        <w:tc>
          <w:tcPr>
            <w:tcW w:w="7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proofErr w:type="spellStart"/>
            <w:proofErr w:type="gramStart"/>
            <w:r w:rsidRPr="00AB105A">
              <w:rPr>
                <w:rFonts w:ascii="Arial" w:hAnsi="Arial" w:cs="Arial"/>
                <w:sz w:val="18"/>
                <w:szCs w:val="18"/>
              </w:rPr>
              <w:t>Мат-ы</w:t>
            </w:r>
            <w:proofErr w:type="spellEnd"/>
            <w:proofErr w:type="gramEnd"/>
          </w:p>
        </w:tc>
        <w:tc>
          <w:tcPr>
            <w:tcW w:w="1513" w:type="dxa"/>
            <w:gridSpan w:val="4"/>
            <w:tcBorders>
              <w:top w:val="single" w:sz="4" w:space="0" w:color="auto"/>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proofErr w:type="spellStart"/>
            <w:r w:rsidRPr="00AB105A">
              <w:rPr>
                <w:rFonts w:ascii="Arial" w:hAnsi="Arial" w:cs="Arial"/>
                <w:sz w:val="18"/>
                <w:szCs w:val="18"/>
              </w:rPr>
              <w:t>Обслуж-х</w:t>
            </w:r>
            <w:proofErr w:type="spellEnd"/>
            <w:r w:rsidRPr="00AB105A">
              <w:rPr>
                <w:rFonts w:ascii="Arial" w:hAnsi="Arial" w:cs="Arial"/>
                <w:sz w:val="18"/>
                <w:szCs w:val="18"/>
              </w:rPr>
              <w:t xml:space="preserve"> машины</w:t>
            </w:r>
          </w:p>
        </w:tc>
        <w:tc>
          <w:tcPr>
            <w:tcW w:w="915" w:type="dxa"/>
            <w:gridSpan w:val="2"/>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1079" w:type="dxa"/>
            <w:gridSpan w:val="2"/>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r>
      <w:tr w:rsidR="00905377" w:rsidRPr="00AB105A" w:rsidTr="00CD3AB9">
        <w:trPr>
          <w:trHeight w:val="720"/>
        </w:trPr>
        <w:tc>
          <w:tcPr>
            <w:tcW w:w="409" w:type="dxa"/>
            <w:gridSpan w:val="2"/>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1038" w:type="dxa"/>
            <w:gridSpan w:val="2"/>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2537" w:type="dxa"/>
            <w:gridSpan w:val="2"/>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1324" w:type="dxa"/>
            <w:gridSpan w:val="3"/>
            <w:tcBorders>
              <w:top w:val="nil"/>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оплата труда</w:t>
            </w:r>
          </w:p>
        </w:tc>
        <w:tc>
          <w:tcPr>
            <w:tcW w:w="802" w:type="dxa"/>
            <w:gridSpan w:val="3"/>
            <w:tcBorders>
              <w:top w:val="nil"/>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в т.ч. оплата труда</w:t>
            </w:r>
          </w:p>
        </w:tc>
        <w:tc>
          <w:tcPr>
            <w:tcW w:w="751" w:type="dxa"/>
            <w:gridSpan w:val="2"/>
            <w:vMerge/>
            <w:tcBorders>
              <w:top w:val="nil"/>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758" w:type="dxa"/>
            <w:gridSpan w:val="4"/>
            <w:vMerge/>
            <w:tcBorders>
              <w:top w:val="nil"/>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802" w:type="dxa"/>
            <w:gridSpan w:val="4"/>
            <w:vMerge/>
            <w:tcBorders>
              <w:top w:val="nil"/>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802" w:type="dxa"/>
            <w:tcBorders>
              <w:top w:val="nil"/>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в т.ч. оплата труда</w:t>
            </w:r>
          </w:p>
        </w:tc>
        <w:tc>
          <w:tcPr>
            <w:tcW w:w="751" w:type="dxa"/>
            <w:gridSpan w:val="2"/>
            <w:vMerge/>
            <w:tcBorders>
              <w:top w:val="nil"/>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754" w:type="dxa"/>
            <w:gridSpan w:val="2"/>
            <w:tcBorders>
              <w:top w:val="nil"/>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 xml:space="preserve">на </w:t>
            </w:r>
            <w:proofErr w:type="spellStart"/>
            <w:r w:rsidRPr="00AB105A">
              <w:rPr>
                <w:rFonts w:ascii="Arial" w:hAnsi="Arial" w:cs="Arial"/>
                <w:sz w:val="18"/>
                <w:szCs w:val="18"/>
              </w:rPr>
              <w:t>ед-цу</w:t>
            </w:r>
            <w:proofErr w:type="spellEnd"/>
          </w:p>
        </w:tc>
        <w:tc>
          <w:tcPr>
            <w:tcW w:w="759" w:type="dxa"/>
            <w:gridSpan w:val="2"/>
            <w:tcBorders>
              <w:top w:val="nil"/>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всего</w:t>
            </w:r>
          </w:p>
        </w:tc>
        <w:tc>
          <w:tcPr>
            <w:tcW w:w="915" w:type="dxa"/>
            <w:gridSpan w:val="2"/>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c>
          <w:tcPr>
            <w:tcW w:w="1079" w:type="dxa"/>
            <w:gridSpan w:val="2"/>
            <w:vMerge/>
            <w:tcBorders>
              <w:top w:val="single" w:sz="4" w:space="0" w:color="auto"/>
              <w:left w:val="single" w:sz="4" w:space="0" w:color="auto"/>
              <w:bottom w:val="single" w:sz="4" w:space="0" w:color="auto"/>
              <w:right w:val="single" w:sz="4" w:space="0" w:color="auto"/>
            </w:tcBorders>
            <w:vAlign w:val="center"/>
            <w:hideMark/>
          </w:tcPr>
          <w:p w:rsidR="00905377" w:rsidRPr="00AB105A" w:rsidRDefault="00905377" w:rsidP="00905377">
            <w:pPr>
              <w:rPr>
                <w:rFonts w:ascii="Arial" w:hAnsi="Arial" w:cs="Arial"/>
                <w:sz w:val="18"/>
                <w:szCs w:val="18"/>
              </w:rPr>
            </w:pPr>
          </w:p>
        </w:tc>
      </w:tr>
      <w:tr w:rsidR="00905377" w:rsidRPr="00AB105A" w:rsidTr="00CD3AB9">
        <w:trPr>
          <w:trHeight w:val="255"/>
        </w:trPr>
        <w:tc>
          <w:tcPr>
            <w:tcW w:w="409" w:type="dxa"/>
            <w:gridSpan w:val="2"/>
            <w:tcBorders>
              <w:top w:val="nil"/>
              <w:left w:val="single" w:sz="4" w:space="0" w:color="auto"/>
              <w:bottom w:val="single" w:sz="4" w:space="0" w:color="auto"/>
              <w:right w:val="single" w:sz="4" w:space="0" w:color="auto"/>
            </w:tcBorders>
            <w:shd w:val="clear" w:color="auto" w:fill="auto"/>
            <w:noWrap/>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1</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2</w:t>
            </w:r>
          </w:p>
        </w:tc>
        <w:tc>
          <w:tcPr>
            <w:tcW w:w="2537" w:type="dxa"/>
            <w:gridSpan w:val="2"/>
            <w:tcBorders>
              <w:top w:val="nil"/>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4</w:t>
            </w:r>
          </w:p>
        </w:tc>
        <w:tc>
          <w:tcPr>
            <w:tcW w:w="1276" w:type="dxa"/>
            <w:gridSpan w:val="3"/>
            <w:tcBorders>
              <w:top w:val="nil"/>
              <w:left w:val="nil"/>
              <w:bottom w:val="single" w:sz="4" w:space="0" w:color="auto"/>
              <w:right w:val="single" w:sz="4" w:space="0" w:color="auto"/>
            </w:tcBorders>
            <w:shd w:val="clear" w:color="auto" w:fill="auto"/>
            <w:noWrap/>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5</w:t>
            </w:r>
          </w:p>
        </w:tc>
        <w:tc>
          <w:tcPr>
            <w:tcW w:w="1324" w:type="dxa"/>
            <w:gridSpan w:val="3"/>
            <w:tcBorders>
              <w:top w:val="nil"/>
              <w:left w:val="nil"/>
              <w:bottom w:val="single" w:sz="4" w:space="0" w:color="auto"/>
              <w:right w:val="single" w:sz="4" w:space="0" w:color="auto"/>
            </w:tcBorders>
            <w:shd w:val="clear" w:color="auto" w:fill="auto"/>
            <w:noWrap/>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6</w:t>
            </w:r>
          </w:p>
        </w:tc>
        <w:tc>
          <w:tcPr>
            <w:tcW w:w="802" w:type="dxa"/>
            <w:gridSpan w:val="3"/>
            <w:tcBorders>
              <w:top w:val="nil"/>
              <w:left w:val="nil"/>
              <w:bottom w:val="single" w:sz="4" w:space="0" w:color="auto"/>
              <w:right w:val="single" w:sz="4" w:space="0" w:color="auto"/>
            </w:tcBorders>
            <w:shd w:val="clear" w:color="auto" w:fill="auto"/>
            <w:noWrap/>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7</w:t>
            </w:r>
          </w:p>
        </w:tc>
        <w:tc>
          <w:tcPr>
            <w:tcW w:w="751" w:type="dxa"/>
            <w:gridSpan w:val="2"/>
            <w:tcBorders>
              <w:top w:val="nil"/>
              <w:left w:val="nil"/>
              <w:bottom w:val="single" w:sz="4" w:space="0" w:color="auto"/>
              <w:right w:val="single" w:sz="4" w:space="0" w:color="auto"/>
            </w:tcBorders>
            <w:shd w:val="clear" w:color="auto" w:fill="auto"/>
            <w:noWrap/>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8</w:t>
            </w:r>
          </w:p>
        </w:tc>
        <w:tc>
          <w:tcPr>
            <w:tcW w:w="758" w:type="dxa"/>
            <w:gridSpan w:val="4"/>
            <w:tcBorders>
              <w:top w:val="nil"/>
              <w:left w:val="nil"/>
              <w:bottom w:val="single" w:sz="4" w:space="0" w:color="auto"/>
              <w:right w:val="single" w:sz="4" w:space="0" w:color="auto"/>
            </w:tcBorders>
            <w:shd w:val="clear" w:color="auto" w:fill="auto"/>
            <w:noWrap/>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9</w:t>
            </w:r>
          </w:p>
        </w:tc>
        <w:tc>
          <w:tcPr>
            <w:tcW w:w="802" w:type="dxa"/>
            <w:gridSpan w:val="4"/>
            <w:tcBorders>
              <w:top w:val="nil"/>
              <w:left w:val="nil"/>
              <w:bottom w:val="single" w:sz="4" w:space="0" w:color="auto"/>
              <w:right w:val="single" w:sz="4" w:space="0" w:color="auto"/>
            </w:tcBorders>
            <w:shd w:val="clear" w:color="auto" w:fill="auto"/>
            <w:noWrap/>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10</w:t>
            </w:r>
          </w:p>
        </w:tc>
        <w:tc>
          <w:tcPr>
            <w:tcW w:w="802" w:type="dxa"/>
            <w:tcBorders>
              <w:top w:val="nil"/>
              <w:left w:val="nil"/>
              <w:bottom w:val="single" w:sz="4" w:space="0" w:color="auto"/>
              <w:right w:val="single" w:sz="4" w:space="0" w:color="auto"/>
            </w:tcBorders>
            <w:shd w:val="clear" w:color="auto" w:fill="auto"/>
            <w:noWrap/>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11</w:t>
            </w:r>
          </w:p>
        </w:tc>
        <w:tc>
          <w:tcPr>
            <w:tcW w:w="751" w:type="dxa"/>
            <w:gridSpan w:val="2"/>
            <w:tcBorders>
              <w:top w:val="nil"/>
              <w:left w:val="nil"/>
              <w:bottom w:val="single" w:sz="4" w:space="0" w:color="auto"/>
              <w:right w:val="single" w:sz="4" w:space="0" w:color="auto"/>
            </w:tcBorders>
            <w:shd w:val="clear" w:color="auto" w:fill="auto"/>
            <w:noWrap/>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12</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13</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14</w:t>
            </w:r>
          </w:p>
        </w:tc>
        <w:tc>
          <w:tcPr>
            <w:tcW w:w="915" w:type="dxa"/>
            <w:gridSpan w:val="2"/>
            <w:tcBorders>
              <w:top w:val="nil"/>
              <w:left w:val="nil"/>
              <w:bottom w:val="single" w:sz="4" w:space="0" w:color="auto"/>
              <w:right w:val="single" w:sz="4" w:space="0" w:color="auto"/>
            </w:tcBorders>
            <w:shd w:val="clear" w:color="auto" w:fill="auto"/>
            <w:noWrap/>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15</w:t>
            </w:r>
          </w:p>
        </w:tc>
        <w:tc>
          <w:tcPr>
            <w:tcW w:w="1079" w:type="dxa"/>
            <w:gridSpan w:val="2"/>
            <w:tcBorders>
              <w:top w:val="nil"/>
              <w:left w:val="nil"/>
              <w:bottom w:val="single" w:sz="4" w:space="0" w:color="auto"/>
              <w:right w:val="single" w:sz="4" w:space="0" w:color="auto"/>
            </w:tcBorders>
            <w:shd w:val="clear" w:color="auto" w:fill="auto"/>
            <w:noWrap/>
            <w:vAlign w:val="center"/>
            <w:hideMark/>
          </w:tcPr>
          <w:p w:rsidR="00905377" w:rsidRPr="00AB105A" w:rsidRDefault="00905377" w:rsidP="00905377">
            <w:pPr>
              <w:jc w:val="center"/>
              <w:rPr>
                <w:rFonts w:ascii="Arial" w:hAnsi="Arial" w:cs="Arial"/>
                <w:sz w:val="18"/>
                <w:szCs w:val="18"/>
              </w:rPr>
            </w:pPr>
            <w:r w:rsidRPr="00AB105A">
              <w:rPr>
                <w:rFonts w:ascii="Arial" w:hAnsi="Arial" w:cs="Arial"/>
                <w:sz w:val="18"/>
                <w:szCs w:val="18"/>
              </w:rPr>
              <w:t>16</w:t>
            </w:r>
          </w:p>
        </w:tc>
      </w:tr>
      <w:tr w:rsidR="00E57C82" w:rsidRPr="00E57C82" w:rsidTr="00FB3BB5">
        <w:trPr>
          <w:trHeight w:val="383"/>
        </w:trPr>
        <w:tc>
          <w:tcPr>
            <w:tcW w:w="15891" w:type="dxa"/>
            <w:gridSpan w:val="38"/>
            <w:tcBorders>
              <w:top w:val="single" w:sz="4" w:space="0" w:color="auto"/>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b/>
                <w:bCs/>
                <w:sz w:val="20"/>
                <w:szCs w:val="20"/>
              </w:rPr>
            </w:pPr>
            <w:r w:rsidRPr="00E57C82">
              <w:rPr>
                <w:rFonts w:ascii="Arial" w:hAnsi="Arial" w:cs="Arial"/>
                <w:b/>
                <w:bCs/>
                <w:sz w:val="20"/>
                <w:szCs w:val="20"/>
              </w:rPr>
              <w:t>Раздел 1. Малые архитектурные формы</w:t>
            </w:r>
          </w:p>
        </w:tc>
      </w:tr>
      <w:tr w:rsidR="00E57C82" w:rsidRPr="00E57C82" w:rsidTr="008315FE">
        <w:trPr>
          <w:trHeight w:val="2264"/>
        </w:trPr>
        <w:tc>
          <w:tcPr>
            <w:tcW w:w="395" w:type="dxa"/>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center"/>
              <w:rPr>
                <w:rFonts w:ascii="Arial" w:hAnsi="Arial" w:cs="Arial"/>
                <w:sz w:val="18"/>
                <w:szCs w:val="18"/>
              </w:rPr>
            </w:pPr>
            <w:r w:rsidRPr="00E57C82">
              <w:rPr>
                <w:rFonts w:ascii="Arial" w:hAnsi="Arial" w:cs="Arial"/>
                <w:sz w:val="18"/>
                <w:szCs w:val="18"/>
              </w:rPr>
              <w:lastRenderedPageBreak/>
              <w:t>1</w:t>
            </w:r>
            <w:proofErr w:type="gramStart"/>
            <w:r w:rsidRPr="00E57C82">
              <w:rPr>
                <w:rFonts w:ascii="Arial" w:hAnsi="Arial" w:cs="Arial"/>
                <w:i/>
                <w:iCs/>
                <w:sz w:val="18"/>
                <w:szCs w:val="18"/>
              </w:rPr>
              <w:br/>
              <w:t>О</w:t>
            </w:r>
            <w:proofErr w:type="gramEnd"/>
          </w:p>
        </w:tc>
        <w:tc>
          <w:tcPr>
            <w:tcW w:w="1036"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b/>
                <w:bCs/>
                <w:sz w:val="18"/>
                <w:szCs w:val="18"/>
              </w:rPr>
            </w:pPr>
            <w:r w:rsidRPr="00E57C82">
              <w:rPr>
                <w:rFonts w:ascii="Arial" w:hAnsi="Arial" w:cs="Arial"/>
                <w:b/>
                <w:bCs/>
                <w:sz w:val="18"/>
                <w:szCs w:val="18"/>
              </w:rPr>
              <w:t>Сметная цена</w:t>
            </w:r>
          </w:p>
        </w:tc>
        <w:tc>
          <w:tcPr>
            <w:tcW w:w="2837" w:type="dxa"/>
            <w:gridSpan w:val="4"/>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8"/>
                <w:szCs w:val="18"/>
              </w:rPr>
            </w:pPr>
            <w:r w:rsidRPr="00E57C82">
              <w:rPr>
                <w:rFonts w:ascii="Arial" w:hAnsi="Arial" w:cs="Arial"/>
                <w:sz w:val="18"/>
                <w:szCs w:val="18"/>
              </w:rPr>
              <w:t>СКАМЕЙКА</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center"/>
              <w:rPr>
                <w:rFonts w:ascii="Arial" w:hAnsi="Arial" w:cs="Arial"/>
                <w:sz w:val="18"/>
                <w:szCs w:val="18"/>
              </w:rPr>
            </w:pPr>
            <w:proofErr w:type="spellStart"/>
            <w:proofErr w:type="gramStart"/>
            <w:r w:rsidRPr="00E57C82">
              <w:rPr>
                <w:rFonts w:ascii="Arial" w:hAnsi="Arial" w:cs="Arial"/>
                <w:sz w:val="18"/>
                <w:szCs w:val="18"/>
              </w:rPr>
              <w:t>шт</w:t>
            </w:r>
            <w:proofErr w:type="spellEnd"/>
            <w:proofErr w:type="gramEnd"/>
          </w:p>
        </w:tc>
        <w:tc>
          <w:tcPr>
            <w:tcW w:w="1418" w:type="dxa"/>
            <w:gridSpan w:val="3"/>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center"/>
              <w:rPr>
                <w:rFonts w:ascii="Arial" w:hAnsi="Arial" w:cs="Arial"/>
                <w:sz w:val="16"/>
                <w:szCs w:val="16"/>
              </w:rPr>
            </w:pPr>
            <w:r w:rsidRPr="00E57C82">
              <w:rPr>
                <w:rFonts w:ascii="Arial" w:hAnsi="Arial" w:cs="Arial"/>
                <w:sz w:val="16"/>
                <w:szCs w:val="16"/>
              </w:rPr>
              <w:t>7</w:t>
            </w:r>
          </w:p>
        </w:tc>
        <w:tc>
          <w:tcPr>
            <w:tcW w:w="1132" w:type="dxa"/>
            <w:gridSpan w:val="3"/>
            <w:tcBorders>
              <w:top w:val="nil"/>
              <w:left w:val="nil"/>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5983,46</w:t>
            </w:r>
          </w:p>
        </w:tc>
        <w:tc>
          <w:tcPr>
            <w:tcW w:w="710"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851" w:type="dxa"/>
            <w:gridSpan w:val="6"/>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41884</w:t>
            </w:r>
          </w:p>
        </w:tc>
        <w:tc>
          <w:tcPr>
            <w:tcW w:w="708"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4"/>
                <w:szCs w:val="14"/>
              </w:rPr>
            </w:pPr>
            <w:r w:rsidRPr="00E57C82">
              <w:rPr>
                <w:rFonts w:ascii="Arial" w:hAnsi="Arial" w:cs="Arial"/>
                <w:sz w:val="14"/>
                <w:szCs w:val="14"/>
              </w:rPr>
              <w:t>ОБ Приложение к письму Минстроя России от 28.05.2020 г. № 20259-ИФ/09. К ФЕР Приморский край 2кв. 2020г. Оборудование СМР=4,21</w:t>
            </w:r>
          </w:p>
        </w:tc>
        <w:tc>
          <w:tcPr>
            <w:tcW w:w="795" w:type="dxa"/>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176332</w:t>
            </w:r>
          </w:p>
        </w:tc>
      </w:tr>
      <w:tr w:rsidR="00E57C82" w:rsidRPr="00E57C82" w:rsidTr="008315FE">
        <w:trPr>
          <w:trHeight w:val="70"/>
        </w:trPr>
        <w:tc>
          <w:tcPr>
            <w:tcW w:w="395" w:type="dxa"/>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8"/>
                <w:szCs w:val="18"/>
              </w:rPr>
            </w:pPr>
          </w:p>
        </w:tc>
        <w:tc>
          <w:tcPr>
            <w:tcW w:w="1036"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b/>
                <w:bCs/>
                <w:sz w:val="18"/>
                <w:szCs w:val="18"/>
              </w:rPr>
            </w:pPr>
          </w:p>
        </w:tc>
        <w:tc>
          <w:tcPr>
            <w:tcW w:w="2837" w:type="dxa"/>
            <w:gridSpan w:val="4"/>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6"/>
                <w:szCs w:val="16"/>
              </w:rPr>
            </w:pPr>
          </w:p>
        </w:tc>
        <w:tc>
          <w:tcPr>
            <w:tcW w:w="1132"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10"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851" w:type="dxa"/>
            <w:gridSpan w:val="6"/>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708"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795" w:type="dxa"/>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r>
      <w:tr w:rsidR="00E57C82" w:rsidRPr="00E57C82" w:rsidTr="008315FE">
        <w:trPr>
          <w:trHeight w:val="3259"/>
        </w:trPr>
        <w:tc>
          <w:tcPr>
            <w:tcW w:w="395" w:type="dxa"/>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center"/>
              <w:rPr>
                <w:rFonts w:ascii="Arial" w:hAnsi="Arial" w:cs="Arial"/>
                <w:sz w:val="18"/>
                <w:szCs w:val="18"/>
              </w:rPr>
            </w:pPr>
            <w:r w:rsidRPr="00E57C82">
              <w:rPr>
                <w:rFonts w:ascii="Arial" w:hAnsi="Arial" w:cs="Arial"/>
                <w:sz w:val="18"/>
                <w:szCs w:val="18"/>
              </w:rPr>
              <w:t>2</w:t>
            </w:r>
            <w:proofErr w:type="gramStart"/>
            <w:r w:rsidRPr="00E57C82">
              <w:rPr>
                <w:rFonts w:ascii="Arial" w:hAnsi="Arial" w:cs="Arial"/>
                <w:i/>
                <w:iCs/>
                <w:sz w:val="18"/>
                <w:szCs w:val="18"/>
              </w:rPr>
              <w:br/>
              <w:t>О</w:t>
            </w:r>
            <w:proofErr w:type="gramEnd"/>
          </w:p>
        </w:tc>
        <w:tc>
          <w:tcPr>
            <w:tcW w:w="1036"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b/>
                <w:bCs/>
                <w:sz w:val="18"/>
                <w:szCs w:val="18"/>
              </w:rPr>
            </w:pPr>
            <w:r w:rsidRPr="00E57C82">
              <w:rPr>
                <w:rFonts w:ascii="Arial" w:hAnsi="Arial" w:cs="Arial"/>
                <w:b/>
                <w:bCs/>
                <w:sz w:val="18"/>
                <w:szCs w:val="18"/>
              </w:rPr>
              <w:t>Сметная цена</w:t>
            </w:r>
          </w:p>
        </w:tc>
        <w:tc>
          <w:tcPr>
            <w:tcW w:w="2837" w:type="dxa"/>
            <w:gridSpan w:val="4"/>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8"/>
                <w:szCs w:val="18"/>
              </w:rPr>
            </w:pPr>
            <w:r w:rsidRPr="00E57C82">
              <w:rPr>
                <w:rFonts w:ascii="Arial" w:hAnsi="Arial" w:cs="Arial"/>
                <w:sz w:val="18"/>
                <w:szCs w:val="18"/>
              </w:rPr>
              <w:t xml:space="preserve">УРНА </w:t>
            </w:r>
            <w:proofErr w:type="spellStart"/>
            <w:r w:rsidRPr="00E57C82">
              <w:rPr>
                <w:rFonts w:ascii="Arial" w:hAnsi="Arial" w:cs="Arial"/>
                <w:sz w:val="18"/>
                <w:szCs w:val="18"/>
              </w:rPr>
              <w:t>Berrel</w:t>
            </w:r>
            <w:proofErr w:type="spellEnd"/>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center"/>
              <w:rPr>
                <w:rFonts w:ascii="Arial" w:hAnsi="Arial" w:cs="Arial"/>
                <w:sz w:val="18"/>
                <w:szCs w:val="18"/>
              </w:rPr>
            </w:pPr>
            <w:proofErr w:type="spellStart"/>
            <w:proofErr w:type="gramStart"/>
            <w:r w:rsidRPr="00E57C82">
              <w:rPr>
                <w:rFonts w:ascii="Arial" w:hAnsi="Arial" w:cs="Arial"/>
                <w:sz w:val="18"/>
                <w:szCs w:val="18"/>
              </w:rPr>
              <w:t>шт</w:t>
            </w:r>
            <w:proofErr w:type="spellEnd"/>
            <w:proofErr w:type="gramEnd"/>
          </w:p>
        </w:tc>
        <w:tc>
          <w:tcPr>
            <w:tcW w:w="1418" w:type="dxa"/>
            <w:gridSpan w:val="3"/>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center"/>
              <w:rPr>
                <w:rFonts w:ascii="Arial" w:hAnsi="Arial" w:cs="Arial"/>
                <w:sz w:val="16"/>
                <w:szCs w:val="16"/>
              </w:rPr>
            </w:pPr>
            <w:r w:rsidRPr="00E57C82">
              <w:rPr>
                <w:rFonts w:ascii="Arial" w:hAnsi="Arial" w:cs="Arial"/>
                <w:sz w:val="16"/>
                <w:szCs w:val="16"/>
              </w:rPr>
              <w:t>5</w:t>
            </w:r>
          </w:p>
        </w:tc>
        <w:tc>
          <w:tcPr>
            <w:tcW w:w="1132" w:type="dxa"/>
            <w:gridSpan w:val="3"/>
            <w:tcBorders>
              <w:top w:val="nil"/>
              <w:left w:val="nil"/>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3445,65</w:t>
            </w:r>
          </w:p>
        </w:tc>
        <w:tc>
          <w:tcPr>
            <w:tcW w:w="710"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851" w:type="dxa"/>
            <w:gridSpan w:val="6"/>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17228</w:t>
            </w:r>
          </w:p>
        </w:tc>
        <w:tc>
          <w:tcPr>
            <w:tcW w:w="708"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4"/>
                <w:szCs w:val="14"/>
              </w:rPr>
            </w:pPr>
            <w:r w:rsidRPr="00E57C82">
              <w:rPr>
                <w:rFonts w:ascii="Arial" w:hAnsi="Arial" w:cs="Arial"/>
                <w:sz w:val="14"/>
                <w:szCs w:val="14"/>
              </w:rPr>
              <w:t>ОБ Приложение к письму Минстроя России от 28.05.2020 г. № 20259-ИФ/09. К ФЕР Приморский край 2кв. 2020г. Оборудование СМР=4,21</w:t>
            </w:r>
          </w:p>
        </w:tc>
        <w:tc>
          <w:tcPr>
            <w:tcW w:w="795" w:type="dxa"/>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72530</w:t>
            </w:r>
          </w:p>
        </w:tc>
      </w:tr>
      <w:tr w:rsidR="00E57C82" w:rsidRPr="00E57C82" w:rsidTr="008315FE">
        <w:trPr>
          <w:trHeight w:val="255"/>
        </w:trPr>
        <w:tc>
          <w:tcPr>
            <w:tcW w:w="395" w:type="dxa"/>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8"/>
                <w:szCs w:val="18"/>
              </w:rPr>
            </w:pPr>
          </w:p>
        </w:tc>
        <w:tc>
          <w:tcPr>
            <w:tcW w:w="1036"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b/>
                <w:bCs/>
                <w:sz w:val="18"/>
                <w:szCs w:val="18"/>
              </w:rPr>
            </w:pPr>
          </w:p>
        </w:tc>
        <w:tc>
          <w:tcPr>
            <w:tcW w:w="2837" w:type="dxa"/>
            <w:gridSpan w:val="4"/>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6"/>
                <w:szCs w:val="16"/>
              </w:rPr>
            </w:pPr>
          </w:p>
        </w:tc>
        <w:tc>
          <w:tcPr>
            <w:tcW w:w="1132"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10"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851" w:type="dxa"/>
            <w:gridSpan w:val="6"/>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708"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795" w:type="dxa"/>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r>
      <w:tr w:rsidR="00E57C82" w:rsidRPr="00E57C82" w:rsidTr="008315FE">
        <w:trPr>
          <w:trHeight w:val="3259"/>
        </w:trPr>
        <w:tc>
          <w:tcPr>
            <w:tcW w:w="395" w:type="dxa"/>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center"/>
              <w:rPr>
                <w:rFonts w:ascii="Arial" w:hAnsi="Arial" w:cs="Arial"/>
                <w:sz w:val="18"/>
                <w:szCs w:val="18"/>
              </w:rPr>
            </w:pPr>
            <w:r w:rsidRPr="00E57C82">
              <w:rPr>
                <w:rFonts w:ascii="Arial" w:hAnsi="Arial" w:cs="Arial"/>
                <w:sz w:val="18"/>
                <w:szCs w:val="18"/>
              </w:rPr>
              <w:t>3</w:t>
            </w:r>
            <w:proofErr w:type="gramStart"/>
            <w:r w:rsidRPr="00E57C82">
              <w:rPr>
                <w:rFonts w:ascii="Arial" w:hAnsi="Arial" w:cs="Arial"/>
                <w:i/>
                <w:iCs/>
                <w:sz w:val="18"/>
                <w:szCs w:val="18"/>
              </w:rPr>
              <w:br/>
              <w:t>О</w:t>
            </w:r>
            <w:proofErr w:type="gramEnd"/>
          </w:p>
        </w:tc>
        <w:tc>
          <w:tcPr>
            <w:tcW w:w="1036"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b/>
                <w:bCs/>
                <w:sz w:val="18"/>
                <w:szCs w:val="18"/>
              </w:rPr>
            </w:pPr>
            <w:r w:rsidRPr="00E57C82">
              <w:rPr>
                <w:rFonts w:ascii="Arial" w:hAnsi="Arial" w:cs="Arial"/>
                <w:b/>
                <w:bCs/>
                <w:sz w:val="18"/>
                <w:szCs w:val="18"/>
              </w:rPr>
              <w:t>Сметная цена</w:t>
            </w:r>
          </w:p>
        </w:tc>
        <w:tc>
          <w:tcPr>
            <w:tcW w:w="2837" w:type="dxa"/>
            <w:gridSpan w:val="4"/>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8"/>
                <w:szCs w:val="18"/>
              </w:rPr>
            </w:pPr>
            <w:r w:rsidRPr="00E57C82">
              <w:rPr>
                <w:rFonts w:ascii="Arial" w:hAnsi="Arial" w:cs="Arial"/>
                <w:sz w:val="18"/>
                <w:szCs w:val="18"/>
              </w:rPr>
              <w:t>Игровой комплекс</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center"/>
              <w:rPr>
                <w:rFonts w:ascii="Arial" w:hAnsi="Arial" w:cs="Arial"/>
                <w:sz w:val="18"/>
                <w:szCs w:val="18"/>
              </w:rPr>
            </w:pPr>
            <w:proofErr w:type="spellStart"/>
            <w:proofErr w:type="gramStart"/>
            <w:r w:rsidRPr="00E57C82">
              <w:rPr>
                <w:rFonts w:ascii="Arial" w:hAnsi="Arial" w:cs="Arial"/>
                <w:sz w:val="18"/>
                <w:szCs w:val="18"/>
              </w:rPr>
              <w:t>шт</w:t>
            </w:r>
            <w:proofErr w:type="spellEnd"/>
            <w:proofErr w:type="gramEnd"/>
          </w:p>
        </w:tc>
        <w:tc>
          <w:tcPr>
            <w:tcW w:w="1418" w:type="dxa"/>
            <w:gridSpan w:val="3"/>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center"/>
              <w:rPr>
                <w:rFonts w:ascii="Arial" w:hAnsi="Arial" w:cs="Arial"/>
                <w:sz w:val="16"/>
                <w:szCs w:val="16"/>
              </w:rPr>
            </w:pPr>
            <w:r w:rsidRPr="00E57C82">
              <w:rPr>
                <w:rFonts w:ascii="Arial" w:hAnsi="Arial" w:cs="Arial"/>
                <w:sz w:val="16"/>
                <w:szCs w:val="16"/>
              </w:rPr>
              <w:t>1</w:t>
            </w:r>
          </w:p>
        </w:tc>
        <w:tc>
          <w:tcPr>
            <w:tcW w:w="1132" w:type="dxa"/>
            <w:gridSpan w:val="3"/>
            <w:tcBorders>
              <w:top w:val="nil"/>
              <w:left w:val="nil"/>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53186,77</w:t>
            </w:r>
          </w:p>
        </w:tc>
        <w:tc>
          <w:tcPr>
            <w:tcW w:w="710"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851" w:type="dxa"/>
            <w:gridSpan w:val="6"/>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53187</w:t>
            </w:r>
          </w:p>
        </w:tc>
        <w:tc>
          <w:tcPr>
            <w:tcW w:w="708"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4"/>
                <w:szCs w:val="14"/>
              </w:rPr>
            </w:pPr>
            <w:r w:rsidRPr="00E57C82">
              <w:rPr>
                <w:rFonts w:ascii="Arial" w:hAnsi="Arial" w:cs="Arial"/>
                <w:sz w:val="14"/>
                <w:szCs w:val="14"/>
              </w:rPr>
              <w:t>ОБ Приложение к письму Минстроя России от 28.05.2020 г. № 20259-ИФ/09. К ФЕР Приморский край 2кв. 2020г. Оборудование СМР=4,21</w:t>
            </w:r>
          </w:p>
        </w:tc>
        <w:tc>
          <w:tcPr>
            <w:tcW w:w="795" w:type="dxa"/>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223917</w:t>
            </w:r>
          </w:p>
        </w:tc>
      </w:tr>
      <w:tr w:rsidR="00E57C82" w:rsidRPr="00E57C82" w:rsidTr="008315FE">
        <w:trPr>
          <w:trHeight w:val="255"/>
        </w:trPr>
        <w:tc>
          <w:tcPr>
            <w:tcW w:w="395" w:type="dxa"/>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8"/>
                <w:szCs w:val="18"/>
              </w:rPr>
            </w:pPr>
          </w:p>
        </w:tc>
        <w:tc>
          <w:tcPr>
            <w:tcW w:w="1036"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b/>
                <w:bCs/>
                <w:sz w:val="18"/>
                <w:szCs w:val="18"/>
              </w:rPr>
            </w:pPr>
          </w:p>
        </w:tc>
        <w:tc>
          <w:tcPr>
            <w:tcW w:w="2837" w:type="dxa"/>
            <w:gridSpan w:val="4"/>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6"/>
                <w:szCs w:val="16"/>
              </w:rPr>
            </w:pPr>
          </w:p>
        </w:tc>
        <w:tc>
          <w:tcPr>
            <w:tcW w:w="1132"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10"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851" w:type="dxa"/>
            <w:gridSpan w:val="6"/>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708"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795" w:type="dxa"/>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r>
      <w:tr w:rsidR="00E57C82" w:rsidRPr="00E57C82" w:rsidTr="008315FE">
        <w:trPr>
          <w:trHeight w:val="3259"/>
        </w:trPr>
        <w:tc>
          <w:tcPr>
            <w:tcW w:w="395" w:type="dxa"/>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center"/>
              <w:rPr>
                <w:rFonts w:ascii="Arial" w:hAnsi="Arial" w:cs="Arial"/>
                <w:sz w:val="18"/>
                <w:szCs w:val="18"/>
              </w:rPr>
            </w:pPr>
            <w:r w:rsidRPr="00E57C82">
              <w:rPr>
                <w:rFonts w:ascii="Arial" w:hAnsi="Arial" w:cs="Arial"/>
                <w:sz w:val="18"/>
                <w:szCs w:val="18"/>
              </w:rPr>
              <w:lastRenderedPageBreak/>
              <w:t>8</w:t>
            </w:r>
            <w:proofErr w:type="gramStart"/>
            <w:r w:rsidRPr="00E57C82">
              <w:rPr>
                <w:rFonts w:ascii="Arial" w:hAnsi="Arial" w:cs="Arial"/>
                <w:i/>
                <w:iCs/>
                <w:sz w:val="18"/>
                <w:szCs w:val="18"/>
              </w:rPr>
              <w:br/>
              <w:t>О</w:t>
            </w:r>
            <w:proofErr w:type="gramEnd"/>
          </w:p>
        </w:tc>
        <w:tc>
          <w:tcPr>
            <w:tcW w:w="1036"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b/>
                <w:bCs/>
                <w:sz w:val="18"/>
                <w:szCs w:val="18"/>
              </w:rPr>
            </w:pPr>
            <w:r w:rsidRPr="00E57C82">
              <w:rPr>
                <w:rFonts w:ascii="Arial" w:hAnsi="Arial" w:cs="Arial"/>
                <w:b/>
                <w:bCs/>
                <w:sz w:val="18"/>
                <w:szCs w:val="18"/>
              </w:rPr>
              <w:t>ФССЦ-15.1.02.06-0001</w:t>
            </w:r>
            <w:r w:rsidRPr="00E57C82">
              <w:rPr>
                <w:rFonts w:ascii="Arial" w:hAnsi="Arial" w:cs="Arial"/>
                <w:b/>
                <w:bCs/>
                <w:sz w:val="18"/>
                <w:szCs w:val="18"/>
              </w:rPr>
              <w:br/>
              <w:t>Приказ Минстроя России от 26.12.2019 №876/</w:t>
            </w:r>
            <w:proofErr w:type="spellStart"/>
            <w:r w:rsidRPr="00E57C82">
              <w:rPr>
                <w:rFonts w:ascii="Arial" w:hAnsi="Arial" w:cs="Arial"/>
                <w:b/>
                <w:bCs/>
                <w:sz w:val="18"/>
                <w:szCs w:val="18"/>
              </w:rPr>
              <w:t>пр</w:t>
            </w:r>
            <w:proofErr w:type="spellEnd"/>
            <w:proofErr w:type="gramStart"/>
            <w:r w:rsidRPr="00E57C82">
              <w:rPr>
                <w:rFonts w:ascii="Arial" w:hAnsi="Arial" w:cs="Arial"/>
                <w:i/>
                <w:iCs/>
                <w:sz w:val="18"/>
                <w:szCs w:val="18"/>
              </w:rPr>
              <w:br/>
              <w:t>П</w:t>
            </w:r>
            <w:proofErr w:type="gramEnd"/>
            <w:r w:rsidRPr="00E57C82">
              <w:rPr>
                <w:rFonts w:ascii="Arial" w:hAnsi="Arial" w:cs="Arial"/>
                <w:i/>
                <w:iCs/>
                <w:sz w:val="18"/>
                <w:szCs w:val="18"/>
              </w:rPr>
              <w:t>рименительно</w:t>
            </w:r>
          </w:p>
        </w:tc>
        <w:tc>
          <w:tcPr>
            <w:tcW w:w="2837" w:type="dxa"/>
            <w:gridSpan w:val="4"/>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8"/>
                <w:szCs w:val="18"/>
              </w:rPr>
            </w:pPr>
            <w:r w:rsidRPr="00E57C82">
              <w:rPr>
                <w:rFonts w:ascii="Arial" w:hAnsi="Arial" w:cs="Arial"/>
                <w:sz w:val="18"/>
                <w:szCs w:val="18"/>
              </w:rPr>
              <w:t>Карусель: "Круг", размеры 2600х2600х1300 мм</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center"/>
              <w:rPr>
                <w:rFonts w:ascii="Arial" w:hAnsi="Arial" w:cs="Arial"/>
                <w:sz w:val="18"/>
                <w:szCs w:val="18"/>
              </w:rPr>
            </w:pPr>
            <w:proofErr w:type="spellStart"/>
            <w:proofErr w:type="gramStart"/>
            <w:r w:rsidRPr="00E57C82">
              <w:rPr>
                <w:rFonts w:ascii="Arial" w:hAnsi="Arial" w:cs="Arial"/>
                <w:sz w:val="18"/>
                <w:szCs w:val="18"/>
              </w:rPr>
              <w:t>шт</w:t>
            </w:r>
            <w:proofErr w:type="spellEnd"/>
            <w:proofErr w:type="gramEnd"/>
          </w:p>
        </w:tc>
        <w:tc>
          <w:tcPr>
            <w:tcW w:w="1418" w:type="dxa"/>
            <w:gridSpan w:val="3"/>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center"/>
              <w:rPr>
                <w:rFonts w:ascii="Arial" w:hAnsi="Arial" w:cs="Arial"/>
                <w:sz w:val="16"/>
                <w:szCs w:val="16"/>
              </w:rPr>
            </w:pPr>
            <w:r w:rsidRPr="00E57C82">
              <w:rPr>
                <w:rFonts w:ascii="Arial" w:hAnsi="Arial" w:cs="Arial"/>
                <w:sz w:val="16"/>
                <w:szCs w:val="16"/>
              </w:rPr>
              <w:t>1</w:t>
            </w:r>
          </w:p>
        </w:tc>
        <w:tc>
          <w:tcPr>
            <w:tcW w:w="1132" w:type="dxa"/>
            <w:gridSpan w:val="3"/>
            <w:tcBorders>
              <w:top w:val="nil"/>
              <w:left w:val="nil"/>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10294,71</w:t>
            </w:r>
          </w:p>
        </w:tc>
        <w:tc>
          <w:tcPr>
            <w:tcW w:w="710"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851" w:type="dxa"/>
            <w:gridSpan w:val="6"/>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10295</w:t>
            </w:r>
          </w:p>
        </w:tc>
        <w:tc>
          <w:tcPr>
            <w:tcW w:w="708"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4"/>
                <w:szCs w:val="14"/>
              </w:rPr>
            </w:pPr>
            <w:r w:rsidRPr="00E57C82">
              <w:rPr>
                <w:rFonts w:ascii="Arial" w:hAnsi="Arial" w:cs="Arial"/>
                <w:sz w:val="14"/>
                <w:szCs w:val="14"/>
              </w:rPr>
              <w:t>ОБ Приложение к письму Минстроя России от 28.05.2020 г. № 20259-ИФ/09. К ФЕР Приморский край 2кв. 2020г. Оборудование СМР=4,21</w:t>
            </w:r>
          </w:p>
        </w:tc>
        <w:tc>
          <w:tcPr>
            <w:tcW w:w="795" w:type="dxa"/>
            <w:vMerge w:val="restart"/>
            <w:tcBorders>
              <w:top w:val="nil"/>
              <w:left w:val="single" w:sz="4" w:space="0" w:color="auto"/>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43342</w:t>
            </w:r>
          </w:p>
        </w:tc>
      </w:tr>
      <w:tr w:rsidR="00E57C82" w:rsidRPr="00E57C82" w:rsidTr="008315FE">
        <w:trPr>
          <w:trHeight w:val="255"/>
        </w:trPr>
        <w:tc>
          <w:tcPr>
            <w:tcW w:w="395" w:type="dxa"/>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8"/>
                <w:szCs w:val="18"/>
              </w:rPr>
            </w:pPr>
          </w:p>
        </w:tc>
        <w:tc>
          <w:tcPr>
            <w:tcW w:w="1036"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b/>
                <w:bCs/>
                <w:sz w:val="18"/>
                <w:szCs w:val="18"/>
              </w:rPr>
            </w:pPr>
          </w:p>
        </w:tc>
        <w:tc>
          <w:tcPr>
            <w:tcW w:w="2837" w:type="dxa"/>
            <w:gridSpan w:val="4"/>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6"/>
                <w:szCs w:val="16"/>
              </w:rPr>
            </w:pPr>
          </w:p>
        </w:tc>
        <w:tc>
          <w:tcPr>
            <w:tcW w:w="1132"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10"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851" w:type="dxa"/>
            <w:gridSpan w:val="6"/>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708"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c>
          <w:tcPr>
            <w:tcW w:w="795" w:type="dxa"/>
            <w:vMerge/>
            <w:tcBorders>
              <w:top w:val="nil"/>
              <w:left w:val="single" w:sz="4" w:space="0" w:color="auto"/>
              <w:bottom w:val="single" w:sz="4" w:space="0" w:color="auto"/>
              <w:right w:val="single" w:sz="4" w:space="0" w:color="auto"/>
            </w:tcBorders>
            <w:vAlign w:val="center"/>
            <w:hideMark/>
          </w:tcPr>
          <w:p w:rsidR="00E57C82" w:rsidRPr="00E57C82" w:rsidRDefault="00E57C82" w:rsidP="00E57C82">
            <w:pPr>
              <w:rPr>
                <w:rFonts w:ascii="Arial" w:hAnsi="Arial" w:cs="Arial"/>
                <w:sz w:val="14"/>
                <w:szCs w:val="14"/>
              </w:rPr>
            </w:pPr>
          </w:p>
        </w:tc>
      </w:tr>
      <w:tr w:rsidR="00E57C82" w:rsidRPr="00E57C82" w:rsidTr="00FB3BB5">
        <w:trPr>
          <w:trHeight w:val="255"/>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8"/>
                <w:szCs w:val="18"/>
              </w:rPr>
            </w:pPr>
            <w:r w:rsidRPr="00E57C82">
              <w:rPr>
                <w:rFonts w:ascii="Arial" w:hAnsi="Arial" w:cs="Arial"/>
                <w:sz w:val="18"/>
                <w:szCs w:val="18"/>
              </w:rPr>
              <w:t>Итого прямые затраты по смете в базисных ценах</w:t>
            </w:r>
          </w:p>
        </w:tc>
        <w:tc>
          <w:tcPr>
            <w:tcW w:w="851" w:type="dxa"/>
            <w:gridSpan w:val="6"/>
            <w:tcBorders>
              <w:top w:val="nil"/>
              <w:left w:val="nil"/>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122594</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95" w:type="dxa"/>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r>
      <w:tr w:rsidR="00E57C82" w:rsidRPr="00E57C82" w:rsidTr="00FB3BB5">
        <w:trPr>
          <w:trHeight w:val="255"/>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b/>
                <w:bCs/>
                <w:sz w:val="18"/>
                <w:szCs w:val="18"/>
              </w:rPr>
            </w:pPr>
            <w:r w:rsidRPr="00E57C82">
              <w:rPr>
                <w:rFonts w:ascii="Arial" w:hAnsi="Arial" w:cs="Arial"/>
                <w:b/>
                <w:bCs/>
                <w:sz w:val="18"/>
                <w:szCs w:val="18"/>
              </w:rPr>
              <w:t>Итоги по смете:</w:t>
            </w:r>
          </w:p>
        </w:tc>
        <w:tc>
          <w:tcPr>
            <w:tcW w:w="851" w:type="dxa"/>
            <w:gridSpan w:val="6"/>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95" w:type="dxa"/>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r>
      <w:tr w:rsidR="00E57C82" w:rsidRPr="00E57C82" w:rsidTr="00FB3BB5">
        <w:trPr>
          <w:trHeight w:val="255"/>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8"/>
                <w:szCs w:val="18"/>
              </w:rPr>
            </w:pPr>
            <w:r w:rsidRPr="00E57C82">
              <w:rPr>
                <w:rFonts w:ascii="Arial" w:hAnsi="Arial" w:cs="Arial"/>
                <w:sz w:val="18"/>
                <w:szCs w:val="18"/>
              </w:rPr>
              <w:t xml:space="preserve">  </w:t>
            </w:r>
          </w:p>
        </w:tc>
        <w:tc>
          <w:tcPr>
            <w:tcW w:w="851" w:type="dxa"/>
            <w:gridSpan w:val="6"/>
            <w:tcBorders>
              <w:top w:val="nil"/>
              <w:left w:val="nil"/>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122594</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95" w:type="dxa"/>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r>
      <w:tr w:rsidR="00E57C82" w:rsidRPr="00E57C82" w:rsidTr="00FB3BB5">
        <w:trPr>
          <w:trHeight w:val="255"/>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8"/>
                <w:szCs w:val="18"/>
              </w:rPr>
            </w:pPr>
            <w:r w:rsidRPr="00E57C82">
              <w:rPr>
                <w:rFonts w:ascii="Arial" w:hAnsi="Arial" w:cs="Arial"/>
                <w:sz w:val="18"/>
                <w:szCs w:val="18"/>
              </w:rPr>
              <w:t xml:space="preserve">  Итого</w:t>
            </w:r>
          </w:p>
        </w:tc>
        <w:tc>
          <w:tcPr>
            <w:tcW w:w="851" w:type="dxa"/>
            <w:gridSpan w:val="6"/>
            <w:tcBorders>
              <w:top w:val="nil"/>
              <w:left w:val="nil"/>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122594</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95" w:type="dxa"/>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r>
      <w:tr w:rsidR="00E57C82" w:rsidRPr="00E57C82" w:rsidTr="00FB3BB5">
        <w:trPr>
          <w:trHeight w:val="522"/>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8"/>
                <w:szCs w:val="18"/>
              </w:rPr>
            </w:pPr>
            <w:r w:rsidRPr="00E57C82">
              <w:rPr>
                <w:rFonts w:ascii="Arial" w:hAnsi="Arial" w:cs="Arial"/>
                <w:sz w:val="18"/>
                <w:szCs w:val="18"/>
              </w:rPr>
              <w:t xml:space="preserve">  Всего с учетом "Приложение к письму Минстроя России от 28.05.2020 г. № 20259-ИФ/09. К ФЕР Приморский край 2кв. 2020г. Оборудование СМР=4,21"</w:t>
            </w:r>
          </w:p>
        </w:tc>
        <w:tc>
          <w:tcPr>
            <w:tcW w:w="851" w:type="dxa"/>
            <w:gridSpan w:val="6"/>
            <w:tcBorders>
              <w:top w:val="nil"/>
              <w:left w:val="nil"/>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516121</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95" w:type="dxa"/>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r>
      <w:tr w:rsidR="00E57C82" w:rsidRPr="00E57C82" w:rsidTr="00FB3BB5">
        <w:trPr>
          <w:trHeight w:val="255"/>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8"/>
                <w:szCs w:val="18"/>
              </w:rPr>
            </w:pPr>
            <w:r w:rsidRPr="00E57C82">
              <w:rPr>
                <w:rFonts w:ascii="Arial" w:hAnsi="Arial" w:cs="Arial"/>
                <w:sz w:val="18"/>
                <w:szCs w:val="18"/>
              </w:rPr>
              <w:t xml:space="preserve">    </w:t>
            </w:r>
            <w:proofErr w:type="spellStart"/>
            <w:r w:rsidRPr="00E57C82">
              <w:rPr>
                <w:rFonts w:ascii="Arial" w:hAnsi="Arial" w:cs="Arial"/>
                <w:sz w:val="18"/>
                <w:szCs w:val="18"/>
              </w:rPr>
              <w:t>Справочно</w:t>
            </w:r>
            <w:proofErr w:type="spellEnd"/>
            <w:r w:rsidRPr="00E57C82">
              <w:rPr>
                <w:rFonts w:ascii="Arial" w:hAnsi="Arial" w:cs="Arial"/>
                <w:sz w:val="18"/>
                <w:szCs w:val="18"/>
              </w:rPr>
              <w:t>, в базисных ценах:</w:t>
            </w:r>
          </w:p>
        </w:tc>
        <w:tc>
          <w:tcPr>
            <w:tcW w:w="851" w:type="dxa"/>
            <w:gridSpan w:val="6"/>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95" w:type="dxa"/>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r>
      <w:tr w:rsidR="00E57C82" w:rsidRPr="00E57C82" w:rsidTr="00FB3BB5">
        <w:trPr>
          <w:trHeight w:val="255"/>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8"/>
                <w:szCs w:val="18"/>
              </w:rPr>
            </w:pPr>
            <w:r w:rsidRPr="00E57C82">
              <w:rPr>
                <w:rFonts w:ascii="Arial" w:hAnsi="Arial" w:cs="Arial"/>
                <w:sz w:val="18"/>
                <w:szCs w:val="18"/>
              </w:rPr>
              <w:t xml:space="preserve">      Оборудование</w:t>
            </w:r>
          </w:p>
        </w:tc>
        <w:tc>
          <w:tcPr>
            <w:tcW w:w="851" w:type="dxa"/>
            <w:gridSpan w:val="6"/>
            <w:tcBorders>
              <w:top w:val="nil"/>
              <w:left w:val="nil"/>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122594</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95" w:type="dxa"/>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r>
      <w:tr w:rsidR="00E57C82" w:rsidRPr="00E57C82" w:rsidTr="00FB3BB5">
        <w:trPr>
          <w:trHeight w:val="255"/>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8"/>
                <w:szCs w:val="18"/>
              </w:rPr>
            </w:pPr>
            <w:r w:rsidRPr="00E57C82">
              <w:rPr>
                <w:rFonts w:ascii="Arial" w:hAnsi="Arial" w:cs="Arial"/>
                <w:sz w:val="18"/>
                <w:szCs w:val="18"/>
              </w:rPr>
              <w:t xml:space="preserve">  НДС 20%</w:t>
            </w:r>
          </w:p>
        </w:tc>
        <w:tc>
          <w:tcPr>
            <w:tcW w:w="851" w:type="dxa"/>
            <w:gridSpan w:val="6"/>
            <w:tcBorders>
              <w:top w:val="nil"/>
              <w:left w:val="nil"/>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103224</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95" w:type="dxa"/>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r>
      <w:tr w:rsidR="00E57C82" w:rsidRPr="00E57C82" w:rsidTr="00FB3BB5">
        <w:trPr>
          <w:trHeight w:val="255"/>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b/>
                <w:bCs/>
                <w:sz w:val="18"/>
                <w:szCs w:val="18"/>
              </w:rPr>
            </w:pPr>
            <w:r w:rsidRPr="00E57C82">
              <w:rPr>
                <w:rFonts w:ascii="Arial" w:hAnsi="Arial" w:cs="Arial"/>
                <w:b/>
                <w:bCs/>
                <w:sz w:val="18"/>
                <w:szCs w:val="18"/>
              </w:rPr>
              <w:t xml:space="preserve">  ВСЕГО по смете</w:t>
            </w:r>
          </w:p>
        </w:tc>
        <w:tc>
          <w:tcPr>
            <w:tcW w:w="851" w:type="dxa"/>
            <w:gridSpan w:val="6"/>
            <w:tcBorders>
              <w:top w:val="nil"/>
              <w:left w:val="nil"/>
              <w:bottom w:val="single" w:sz="4" w:space="0" w:color="auto"/>
              <w:right w:val="single" w:sz="4" w:space="0" w:color="auto"/>
            </w:tcBorders>
            <w:shd w:val="clear" w:color="auto" w:fill="auto"/>
            <w:hideMark/>
          </w:tcPr>
          <w:p w:rsidR="00E57C82" w:rsidRPr="00E57C82" w:rsidRDefault="00E57C82" w:rsidP="00E57C82">
            <w:pPr>
              <w:jc w:val="right"/>
              <w:rPr>
                <w:rFonts w:ascii="Arial" w:hAnsi="Arial" w:cs="Arial"/>
                <w:b/>
                <w:bCs/>
                <w:sz w:val="14"/>
                <w:szCs w:val="14"/>
              </w:rPr>
            </w:pPr>
            <w:r w:rsidRPr="00E57C82">
              <w:rPr>
                <w:rFonts w:ascii="Arial" w:hAnsi="Arial" w:cs="Arial"/>
                <w:b/>
                <w:bCs/>
                <w:sz w:val="14"/>
                <w:szCs w:val="14"/>
              </w:rPr>
              <w:t>619345</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95" w:type="dxa"/>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r>
      <w:tr w:rsidR="00E57C82" w:rsidRPr="00E57C82" w:rsidTr="00FB3BB5">
        <w:trPr>
          <w:trHeight w:val="495"/>
        </w:trPr>
        <w:tc>
          <w:tcPr>
            <w:tcW w:w="9229" w:type="dxa"/>
            <w:gridSpan w:val="18"/>
            <w:tcBorders>
              <w:top w:val="single" w:sz="4" w:space="0" w:color="auto"/>
              <w:left w:val="single" w:sz="4" w:space="0" w:color="auto"/>
              <w:bottom w:val="single" w:sz="4" w:space="0" w:color="auto"/>
              <w:right w:val="single" w:sz="4" w:space="0" w:color="000000"/>
            </w:tcBorders>
            <w:shd w:val="clear" w:color="auto" w:fill="auto"/>
            <w:hideMark/>
          </w:tcPr>
          <w:p w:rsidR="00E57C82" w:rsidRPr="00E57C82" w:rsidRDefault="00E57C82" w:rsidP="00E57C82">
            <w:pPr>
              <w:rPr>
                <w:rFonts w:ascii="Arial" w:hAnsi="Arial" w:cs="Arial"/>
                <w:sz w:val="18"/>
                <w:szCs w:val="18"/>
              </w:rPr>
            </w:pPr>
            <w:r w:rsidRPr="00E57C82">
              <w:rPr>
                <w:rFonts w:ascii="Arial" w:hAnsi="Arial" w:cs="Arial"/>
                <w:sz w:val="18"/>
                <w:szCs w:val="18"/>
              </w:rPr>
              <w:t>Итого с коэффициентом перевода  в цены 1 квартала 2021                                                           516121*(1,0047*1,0063*1,0052*1,0041*1,0009*0,9988*1,01275)</w:t>
            </w:r>
          </w:p>
        </w:tc>
        <w:tc>
          <w:tcPr>
            <w:tcW w:w="851" w:type="dxa"/>
            <w:gridSpan w:val="6"/>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533232,15</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95" w:type="dxa"/>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r>
      <w:tr w:rsidR="00E57C82" w:rsidRPr="00E57C82" w:rsidTr="00FB3BB5">
        <w:trPr>
          <w:trHeight w:val="255"/>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sz w:val="18"/>
                <w:szCs w:val="18"/>
              </w:rPr>
            </w:pPr>
            <w:r w:rsidRPr="00E57C82">
              <w:rPr>
                <w:rFonts w:ascii="Arial" w:hAnsi="Arial" w:cs="Arial"/>
                <w:sz w:val="18"/>
                <w:szCs w:val="18"/>
              </w:rPr>
              <w:t xml:space="preserve">  НДС 20%</w:t>
            </w:r>
          </w:p>
        </w:tc>
        <w:tc>
          <w:tcPr>
            <w:tcW w:w="851" w:type="dxa"/>
            <w:gridSpan w:val="6"/>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106646,43</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95" w:type="dxa"/>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r>
      <w:tr w:rsidR="00E57C82" w:rsidRPr="00E57C82" w:rsidTr="00FB3BB5">
        <w:trPr>
          <w:trHeight w:val="255"/>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E57C82" w:rsidRPr="00E57C82" w:rsidRDefault="00E57C82" w:rsidP="00E57C82">
            <w:pPr>
              <w:rPr>
                <w:rFonts w:ascii="Arial" w:hAnsi="Arial" w:cs="Arial"/>
                <w:b/>
                <w:bCs/>
                <w:sz w:val="18"/>
                <w:szCs w:val="18"/>
              </w:rPr>
            </w:pPr>
            <w:r w:rsidRPr="00E57C82">
              <w:rPr>
                <w:rFonts w:ascii="Arial" w:hAnsi="Arial" w:cs="Arial"/>
                <w:b/>
                <w:bCs/>
                <w:sz w:val="18"/>
                <w:szCs w:val="18"/>
              </w:rPr>
              <w:t xml:space="preserve">  ВСЕГО по смете</w:t>
            </w:r>
          </w:p>
        </w:tc>
        <w:tc>
          <w:tcPr>
            <w:tcW w:w="851" w:type="dxa"/>
            <w:gridSpan w:val="6"/>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639878,58</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993" w:type="dxa"/>
            <w:gridSpan w:val="3"/>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8"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22"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1176" w:type="dxa"/>
            <w:gridSpan w:val="2"/>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c>
          <w:tcPr>
            <w:tcW w:w="795" w:type="dxa"/>
            <w:tcBorders>
              <w:top w:val="nil"/>
              <w:left w:val="nil"/>
              <w:bottom w:val="single" w:sz="4" w:space="0" w:color="auto"/>
              <w:right w:val="single" w:sz="4" w:space="0" w:color="auto"/>
            </w:tcBorders>
            <w:shd w:val="clear" w:color="auto" w:fill="auto"/>
            <w:noWrap/>
            <w:hideMark/>
          </w:tcPr>
          <w:p w:rsidR="00E57C82" w:rsidRPr="00E57C82" w:rsidRDefault="00E57C82" w:rsidP="00E57C82">
            <w:pPr>
              <w:jc w:val="right"/>
              <w:rPr>
                <w:rFonts w:ascii="Arial" w:hAnsi="Arial" w:cs="Arial"/>
                <w:sz w:val="14"/>
                <w:szCs w:val="14"/>
              </w:rPr>
            </w:pPr>
            <w:r w:rsidRPr="00E57C82">
              <w:rPr>
                <w:rFonts w:ascii="Arial" w:hAnsi="Arial" w:cs="Arial"/>
                <w:sz w:val="14"/>
                <w:szCs w:val="14"/>
              </w:rPr>
              <w:t> </w:t>
            </w:r>
          </w:p>
        </w:tc>
      </w:tr>
      <w:tr w:rsidR="00600771" w:rsidRPr="00E57C82" w:rsidTr="00FB3BB5">
        <w:trPr>
          <w:trHeight w:val="255"/>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600771" w:rsidRPr="00AB105A" w:rsidRDefault="00600771" w:rsidP="00DD3AAD">
            <w:pPr>
              <w:rPr>
                <w:rFonts w:ascii="Arial" w:hAnsi="Arial" w:cs="Arial"/>
                <w:b/>
                <w:bCs/>
                <w:sz w:val="18"/>
                <w:szCs w:val="18"/>
              </w:rPr>
            </w:pPr>
            <w:r w:rsidRPr="00CE0D05">
              <w:rPr>
                <w:rFonts w:ascii="Arial" w:hAnsi="Arial" w:cs="Arial"/>
                <w:b/>
                <w:bCs/>
                <w:sz w:val="16"/>
                <w:szCs w:val="16"/>
              </w:rPr>
              <w:t>Итоги по смете</w:t>
            </w:r>
            <w:r>
              <w:rPr>
                <w:rFonts w:ascii="Arial" w:hAnsi="Arial" w:cs="Arial"/>
                <w:b/>
                <w:bCs/>
                <w:sz w:val="16"/>
                <w:szCs w:val="16"/>
              </w:rPr>
              <w:t xml:space="preserve"> с коэффициентом </w:t>
            </w:r>
            <w:r w:rsidR="009E4EFF">
              <w:rPr>
                <w:rFonts w:ascii="Arial" w:hAnsi="Arial" w:cs="Arial"/>
                <w:b/>
                <w:bCs/>
                <w:sz w:val="16"/>
                <w:szCs w:val="16"/>
              </w:rPr>
              <w:t>1,145999978</w:t>
            </w:r>
          </w:p>
        </w:tc>
        <w:tc>
          <w:tcPr>
            <w:tcW w:w="851" w:type="dxa"/>
            <w:gridSpan w:val="6"/>
            <w:tcBorders>
              <w:top w:val="nil"/>
              <w:left w:val="nil"/>
              <w:bottom w:val="single" w:sz="4" w:space="0" w:color="auto"/>
              <w:right w:val="single" w:sz="4" w:space="0" w:color="auto"/>
            </w:tcBorders>
            <w:shd w:val="clear" w:color="auto" w:fill="auto"/>
            <w:noWrap/>
            <w:hideMark/>
          </w:tcPr>
          <w:p w:rsidR="00600771" w:rsidRPr="00455B7F" w:rsidRDefault="009E4EFF" w:rsidP="00E57C82">
            <w:pPr>
              <w:jc w:val="right"/>
              <w:rPr>
                <w:rFonts w:ascii="Arial" w:hAnsi="Arial" w:cs="Arial"/>
                <w:b/>
                <w:sz w:val="16"/>
                <w:szCs w:val="16"/>
              </w:rPr>
            </w:pPr>
            <w:r w:rsidRPr="00455B7F">
              <w:rPr>
                <w:rFonts w:ascii="Arial" w:hAnsi="Arial" w:cs="Arial"/>
                <w:b/>
                <w:sz w:val="16"/>
                <w:szCs w:val="16"/>
              </w:rPr>
              <w:t>611084,03</w:t>
            </w:r>
          </w:p>
        </w:tc>
        <w:tc>
          <w:tcPr>
            <w:tcW w:w="708"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993" w:type="dxa"/>
            <w:gridSpan w:val="3"/>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708"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709"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722"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1176"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795" w:type="dxa"/>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r>
      <w:tr w:rsidR="00600771" w:rsidRPr="00E57C82" w:rsidTr="00FB3BB5">
        <w:trPr>
          <w:trHeight w:val="255"/>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600771" w:rsidRPr="00AB105A" w:rsidRDefault="00600771" w:rsidP="00600771">
            <w:pPr>
              <w:rPr>
                <w:rFonts w:ascii="Arial" w:hAnsi="Arial" w:cs="Arial"/>
                <w:b/>
                <w:bCs/>
                <w:sz w:val="18"/>
                <w:szCs w:val="18"/>
              </w:rPr>
            </w:pPr>
            <w:r w:rsidRPr="00457402">
              <w:rPr>
                <w:rFonts w:ascii="Arial" w:hAnsi="Arial" w:cs="Arial"/>
                <w:b/>
                <w:bCs/>
                <w:sz w:val="16"/>
                <w:szCs w:val="16"/>
              </w:rPr>
              <w:t>НДС 20%</w:t>
            </w:r>
          </w:p>
        </w:tc>
        <w:tc>
          <w:tcPr>
            <w:tcW w:w="851" w:type="dxa"/>
            <w:gridSpan w:val="6"/>
            <w:tcBorders>
              <w:top w:val="nil"/>
              <w:left w:val="nil"/>
              <w:bottom w:val="single" w:sz="4" w:space="0" w:color="auto"/>
              <w:right w:val="single" w:sz="4" w:space="0" w:color="auto"/>
            </w:tcBorders>
            <w:shd w:val="clear" w:color="auto" w:fill="auto"/>
            <w:noWrap/>
            <w:hideMark/>
          </w:tcPr>
          <w:p w:rsidR="00600771" w:rsidRPr="00455B7F" w:rsidRDefault="00600771" w:rsidP="00E57C82">
            <w:pPr>
              <w:jc w:val="right"/>
              <w:rPr>
                <w:rFonts w:ascii="Arial" w:hAnsi="Arial" w:cs="Arial"/>
                <w:b/>
                <w:sz w:val="16"/>
                <w:szCs w:val="16"/>
              </w:rPr>
            </w:pPr>
            <w:r w:rsidRPr="00455B7F">
              <w:rPr>
                <w:rFonts w:ascii="Arial" w:hAnsi="Arial" w:cs="Arial"/>
                <w:b/>
                <w:sz w:val="16"/>
                <w:szCs w:val="16"/>
              </w:rPr>
              <w:t>0</w:t>
            </w:r>
          </w:p>
        </w:tc>
        <w:tc>
          <w:tcPr>
            <w:tcW w:w="708"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993" w:type="dxa"/>
            <w:gridSpan w:val="3"/>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708"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709"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722"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1176"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795" w:type="dxa"/>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r>
      <w:tr w:rsidR="00600771" w:rsidRPr="00E57C82" w:rsidTr="00FB3BB5">
        <w:trPr>
          <w:trHeight w:val="255"/>
        </w:trPr>
        <w:tc>
          <w:tcPr>
            <w:tcW w:w="9229" w:type="dxa"/>
            <w:gridSpan w:val="18"/>
            <w:tcBorders>
              <w:top w:val="single" w:sz="4" w:space="0" w:color="auto"/>
              <w:left w:val="single" w:sz="4" w:space="0" w:color="auto"/>
              <w:bottom w:val="single" w:sz="4" w:space="0" w:color="auto"/>
              <w:right w:val="single" w:sz="4" w:space="0" w:color="auto"/>
            </w:tcBorders>
            <w:shd w:val="clear" w:color="auto" w:fill="auto"/>
            <w:hideMark/>
          </w:tcPr>
          <w:p w:rsidR="00600771" w:rsidRPr="00457402" w:rsidRDefault="00600771" w:rsidP="00600771">
            <w:pPr>
              <w:rPr>
                <w:rFonts w:ascii="Arial" w:hAnsi="Arial" w:cs="Arial"/>
                <w:b/>
                <w:bCs/>
                <w:sz w:val="16"/>
                <w:szCs w:val="16"/>
              </w:rPr>
            </w:pPr>
            <w:r w:rsidRPr="00CE0D05">
              <w:rPr>
                <w:rFonts w:ascii="Arial" w:hAnsi="Arial" w:cs="Arial"/>
                <w:b/>
                <w:bCs/>
                <w:sz w:val="16"/>
                <w:szCs w:val="16"/>
              </w:rPr>
              <w:t>ВСЕГО по смете</w:t>
            </w:r>
          </w:p>
        </w:tc>
        <w:tc>
          <w:tcPr>
            <w:tcW w:w="851" w:type="dxa"/>
            <w:gridSpan w:val="6"/>
            <w:tcBorders>
              <w:top w:val="nil"/>
              <w:left w:val="nil"/>
              <w:bottom w:val="single" w:sz="4" w:space="0" w:color="auto"/>
              <w:right w:val="single" w:sz="4" w:space="0" w:color="auto"/>
            </w:tcBorders>
            <w:shd w:val="clear" w:color="auto" w:fill="auto"/>
            <w:noWrap/>
            <w:hideMark/>
          </w:tcPr>
          <w:p w:rsidR="00600771" w:rsidRPr="00455B7F" w:rsidRDefault="009E4EFF" w:rsidP="00E57C82">
            <w:pPr>
              <w:jc w:val="right"/>
              <w:rPr>
                <w:rFonts w:ascii="Arial" w:hAnsi="Arial" w:cs="Arial"/>
                <w:b/>
                <w:sz w:val="16"/>
                <w:szCs w:val="16"/>
              </w:rPr>
            </w:pPr>
            <w:r w:rsidRPr="00455B7F">
              <w:rPr>
                <w:rFonts w:ascii="Arial" w:hAnsi="Arial" w:cs="Arial"/>
                <w:b/>
                <w:sz w:val="16"/>
                <w:szCs w:val="16"/>
              </w:rPr>
              <w:t>611084,03</w:t>
            </w:r>
          </w:p>
        </w:tc>
        <w:tc>
          <w:tcPr>
            <w:tcW w:w="708"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993" w:type="dxa"/>
            <w:gridSpan w:val="3"/>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708"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709"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722"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1176" w:type="dxa"/>
            <w:gridSpan w:val="2"/>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c>
          <w:tcPr>
            <w:tcW w:w="795" w:type="dxa"/>
            <w:tcBorders>
              <w:top w:val="nil"/>
              <w:left w:val="nil"/>
              <w:bottom w:val="single" w:sz="4" w:space="0" w:color="auto"/>
              <w:right w:val="single" w:sz="4" w:space="0" w:color="auto"/>
            </w:tcBorders>
            <w:shd w:val="clear" w:color="auto" w:fill="auto"/>
            <w:noWrap/>
            <w:hideMark/>
          </w:tcPr>
          <w:p w:rsidR="00600771" w:rsidRPr="00E57C82" w:rsidRDefault="00600771" w:rsidP="00E57C82">
            <w:pPr>
              <w:jc w:val="right"/>
              <w:rPr>
                <w:rFonts w:ascii="Arial" w:hAnsi="Arial" w:cs="Arial"/>
                <w:sz w:val="14"/>
                <w:szCs w:val="14"/>
              </w:rPr>
            </w:pPr>
          </w:p>
        </w:tc>
      </w:tr>
      <w:tr w:rsidR="00E57C82" w:rsidRPr="00E57C82" w:rsidTr="00FB3BB5">
        <w:trPr>
          <w:trHeight w:val="255"/>
        </w:trPr>
        <w:tc>
          <w:tcPr>
            <w:tcW w:w="395" w:type="dxa"/>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8"/>
                <w:szCs w:val="18"/>
              </w:rPr>
            </w:pPr>
          </w:p>
        </w:tc>
        <w:tc>
          <w:tcPr>
            <w:tcW w:w="1662" w:type="dxa"/>
            <w:gridSpan w:val="4"/>
            <w:tcBorders>
              <w:top w:val="nil"/>
              <w:left w:val="nil"/>
              <w:bottom w:val="nil"/>
              <w:right w:val="nil"/>
            </w:tcBorders>
            <w:shd w:val="clear" w:color="auto" w:fill="auto"/>
            <w:noWrap/>
            <w:hideMark/>
          </w:tcPr>
          <w:p w:rsidR="00E57C82" w:rsidRPr="00E57C82" w:rsidRDefault="00E57C82" w:rsidP="00E57C82">
            <w:pPr>
              <w:rPr>
                <w:rFonts w:ascii="Arial" w:hAnsi="Arial" w:cs="Arial"/>
                <w:sz w:val="18"/>
                <w:szCs w:val="18"/>
              </w:rPr>
            </w:pPr>
          </w:p>
        </w:tc>
        <w:tc>
          <w:tcPr>
            <w:tcW w:w="4187" w:type="dxa"/>
            <w:gridSpan w:val="5"/>
            <w:tcBorders>
              <w:top w:val="nil"/>
              <w:left w:val="nil"/>
              <w:bottom w:val="nil"/>
              <w:right w:val="nil"/>
            </w:tcBorders>
            <w:shd w:val="clear" w:color="auto" w:fill="auto"/>
            <w:hideMark/>
          </w:tcPr>
          <w:p w:rsidR="00E57C82" w:rsidRPr="00E57C82" w:rsidRDefault="00E57C82" w:rsidP="00E57C82">
            <w:pPr>
              <w:rPr>
                <w:rFonts w:ascii="Arial" w:hAnsi="Arial" w:cs="Arial"/>
                <w:sz w:val="18"/>
                <w:szCs w:val="18"/>
              </w:rPr>
            </w:pPr>
          </w:p>
        </w:tc>
        <w:tc>
          <w:tcPr>
            <w:tcW w:w="443" w:type="dxa"/>
            <w:gridSpan w:val="3"/>
            <w:tcBorders>
              <w:top w:val="nil"/>
              <w:left w:val="nil"/>
              <w:bottom w:val="nil"/>
              <w:right w:val="nil"/>
            </w:tcBorders>
            <w:shd w:val="clear" w:color="auto" w:fill="auto"/>
            <w:hideMark/>
          </w:tcPr>
          <w:p w:rsidR="00E57C82" w:rsidRPr="00E57C82" w:rsidRDefault="00E57C82" w:rsidP="00E57C82">
            <w:pPr>
              <w:jc w:val="center"/>
              <w:rPr>
                <w:rFonts w:ascii="Arial" w:hAnsi="Arial" w:cs="Arial"/>
                <w:sz w:val="18"/>
                <w:szCs w:val="18"/>
              </w:rPr>
            </w:pPr>
          </w:p>
        </w:tc>
        <w:tc>
          <w:tcPr>
            <w:tcW w:w="1791" w:type="dxa"/>
            <w:gridSpan w:val="3"/>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6"/>
                <w:szCs w:val="16"/>
              </w:rPr>
            </w:pPr>
          </w:p>
        </w:tc>
        <w:tc>
          <w:tcPr>
            <w:tcW w:w="884" w:type="dxa"/>
            <w:gridSpan w:val="4"/>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5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36"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699"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993"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8"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9"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22"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1176"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9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r>
      <w:tr w:rsidR="00E57C82" w:rsidRPr="00E57C82" w:rsidTr="00FB3BB5">
        <w:trPr>
          <w:trHeight w:val="255"/>
        </w:trPr>
        <w:tc>
          <w:tcPr>
            <w:tcW w:w="395" w:type="dxa"/>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8"/>
                <w:szCs w:val="18"/>
              </w:rPr>
            </w:pPr>
          </w:p>
        </w:tc>
        <w:tc>
          <w:tcPr>
            <w:tcW w:w="1662" w:type="dxa"/>
            <w:gridSpan w:val="4"/>
            <w:tcBorders>
              <w:top w:val="nil"/>
              <w:left w:val="nil"/>
              <w:bottom w:val="nil"/>
              <w:right w:val="nil"/>
            </w:tcBorders>
            <w:shd w:val="clear" w:color="auto" w:fill="auto"/>
            <w:noWrap/>
            <w:hideMark/>
          </w:tcPr>
          <w:p w:rsidR="00E57C82" w:rsidRPr="00E57C82" w:rsidRDefault="00E57C82" w:rsidP="00E57C82">
            <w:pPr>
              <w:rPr>
                <w:rFonts w:ascii="Arial" w:hAnsi="Arial" w:cs="Arial"/>
                <w:sz w:val="18"/>
                <w:szCs w:val="18"/>
              </w:rPr>
            </w:pPr>
          </w:p>
        </w:tc>
        <w:tc>
          <w:tcPr>
            <w:tcW w:w="4187" w:type="dxa"/>
            <w:gridSpan w:val="5"/>
            <w:tcBorders>
              <w:top w:val="nil"/>
              <w:left w:val="nil"/>
              <w:bottom w:val="nil"/>
              <w:right w:val="nil"/>
            </w:tcBorders>
            <w:shd w:val="clear" w:color="auto" w:fill="auto"/>
            <w:hideMark/>
          </w:tcPr>
          <w:p w:rsidR="00E57C82" w:rsidRPr="00E57C82" w:rsidRDefault="00E57C82" w:rsidP="00E57C82">
            <w:pPr>
              <w:rPr>
                <w:rFonts w:ascii="Arial" w:hAnsi="Arial" w:cs="Arial"/>
                <w:sz w:val="18"/>
                <w:szCs w:val="18"/>
              </w:rPr>
            </w:pPr>
          </w:p>
        </w:tc>
        <w:tc>
          <w:tcPr>
            <w:tcW w:w="443" w:type="dxa"/>
            <w:gridSpan w:val="3"/>
            <w:tcBorders>
              <w:top w:val="nil"/>
              <w:left w:val="nil"/>
              <w:bottom w:val="nil"/>
              <w:right w:val="nil"/>
            </w:tcBorders>
            <w:shd w:val="clear" w:color="auto" w:fill="auto"/>
            <w:hideMark/>
          </w:tcPr>
          <w:p w:rsidR="00E57C82" w:rsidRPr="00E57C82" w:rsidRDefault="00E57C82" w:rsidP="00E57C82">
            <w:pPr>
              <w:jc w:val="center"/>
              <w:rPr>
                <w:rFonts w:ascii="Arial" w:hAnsi="Arial" w:cs="Arial"/>
                <w:sz w:val="18"/>
                <w:szCs w:val="18"/>
              </w:rPr>
            </w:pPr>
          </w:p>
        </w:tc>
        <w:tc>
          <w:tcPr>
            <w:tcW w:w="1791" w:type="dxa"/>
            <w:gridSpan w:val="3"/>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6"/>
                <w:szCs w:val="16"/>
              </w:rPr>
            </w:pPr>
          </w:p>
        </w:tc>
        <w:tc>
          <w:tcPr>
            <w:tcW w:w="884" w:type="dxa"/>
            <w:gridSpan w:val="4"/>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5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E57C82" w:rsidRPr="008D6B2A" w:rsidRDefault="00E57C82" w:rsidP="00E57C82">
            <w:pPr>
              <w:jc w:val="right"/>
              <w:rPr>
                <w:rFonts w:ascii="Arial" w:hAnsi="Arial" w:cs="Arial"/>
                <w:sz w:val="14"/>
                <w:szCs w:val="14"/>
                <w:lang w:val="en-US"/>
              </w:rPr>
            </w:pPr>
          </w:p>
        </w:tc>
        <w:tc>
          <w:tcPr>
            <w:tcW w:w="236"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699"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993"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8"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9"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22"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1176"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9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r>
      <w:tr w:rsidR="00E57C82" w:rsidRPr="00E57C82" w:rsidTr="00FB3BB5">
        <w:trPr>
          <w:trHeight w:val="255"/>
        </w:trPr>
        <w:tc>
          <w:tcPr>
            <w:tcW w:w="395" w:type="dxa"/>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8"/>
                <w:szCs w:val="18"/>
              </w:rPr>
            </w:pPr>
          </w:p>
        </w:tc>
        <w:tc>
          <w:tcPr>
            <w:tcW w:w="5849" w:type="dxa"/>
            <w:gridSpan w:val="9"/>
            <w:tcBorders>
              <w:top w:val="nil"/>
              <w:left w:val="nil"/>
              <w:bottom w:val="nil"/>
              <w:right w:val="nil"/>
            </w:tcBorders>
            <w:shd w:val="clear" w:color="auto" w:fill="auto"/>
            <w:noWrap/>
            <w:hideMark/>
          </w:tcPr>
          <w:p w:rsidR="00E57C82" w:rsidRPr="00E57C82" w:rsidRDefault="00E57C82" w:rsidP="00E57C82">
            <w:pPr>
              <w:rPr>
                <w:rFonts w:ascii="Arial" w:hAnsi="Arial" w:cs="Arial"/>
                <w:sz w:val="18"/>
                <w:szCs w:val="18"/>
              </w:rPr>
            </w:pPr>
            <w:proofErr w:type="spellStart"/>
            <w:r w:rsidRPr="00E57C82">
              <w:rPr>
                <w:rFonts w:ascii="Arial" w:hAnsi="Arial" w:cs="Arial"/>
                <w:sz w:val="18"/>
                <w:szCs w:val="18"/>
              </w:rPr>
              <w:t>Составил_______________Н.А.Ковтунова</w:t>
            </w:r>
            <w:proofErr w:type="spellEnd"/>
          </w:p>
        </w:tc>
        <w:tc>
          <w:tcPr>
            <w:tcW w:w="443" w:type="dxa"/>
            <w:gridSpan w:val="3"/>
            <w:tcBorders>
              <w:top w:val="nil"/>
              <w:left w:val="nil"/>
              <w:bottom w:val="nil"/>
              <w:right w:val="nil"/>
            </w:tcBorders>
            <w:shd w:val="clear" w:color="auto" w:fill="auto"/>
            <w:hideMark/>
          </w:tcPr>
          <w:p w:rsidR="00E57C82" w:rsidRPr="00E57C82" w:rsidRDefault="00E57C82" w:rsidP="00E57C82">
            <w:pPr>
              <w:jc w:val="center"/>
              <w:rPr>
                <w:rFonts w:ascii="Arial" w:hAnsi="Arial" w:cs="Arial"/>
                <w:sz w:val="18"/>
                <w:szCs w:val="18"/>
              </w:rPr>
            </w:pPr>
          </w:p>
        </w:tc>
        <w:tc>
          <w:tcPr>
            <w:tcW w:w="1791" w:type="dxa"/>
            <w:gridSpan w:val="3"/>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6"/>
                <w:szCs w:val="16"/>
              </w:rPr>
            </w:pPr>
          </w:p>
        </w:tc>
        <w:tc>
          <w:tcPr>
            <w:tcW w:w="884" w:type="dxa"/>
            <w:gridSpan w:val="4"/>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5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36"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699"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993"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8"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9"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22"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1176"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9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r>
      <w:tr w:rsidR="00E57C82" w:rsidRPr="00E57C82" w:rsidTr="00FB3BB5">
        <w:trPr>
          <w:trHeight w:val="255"/>
        </w:trPr>
        <w:tc>
          <w:tcPr>
            <w:tcW w:w="395" w:type="dxa"/>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8"/>
                <w:szCs w:val="18"/>
              </w:rPr>
            </w:pPr>
          </w:p>
        </w:tc>
        <w:tc>
          <w:tcPr>
            <w:tcW w:w="1662" w:type="dxa"/>
            <w:gridSpan w:val="4"/>
            <w:tcBorders>
              <w:top w:val="nil"/>
              <w:left w:val="nil"/>
              <w:bottom w:val="nil"/>
              <w:right w:val="nil"/>
            </w:tcBorders>
            <w:shd w:val="clear" w:color="auto" w:fill="auto"/>
            <w:noWrap/>
            <w:hideMark/>
          </w:tcPr>
          <w:p w:rsidR="00E57C82" w:rsidRPr="00E57C82" w:rsidRDefault="00E57C82" w:rsidP="00E57C82">
            <w:pPr>
              <w:rPr>
                <w:rFonts w:ascii="Arial" w:hAnsi="Arial" w:cs="Arial"/>
                <w:sz w:val="18"/>
                <w:szCs w:val="18"/>
              </w:rPr>
            </w:pPr>
          </w:p>
        </w:tc>
        <w:tc>
          <w:tcPr>
            <w:tcW w:w="4187" w:type="dxa"/>
            <w:gridSpan w:val="5"/>
            <w:tcBorders>
              <w:top w:val="nil"/>
              <w:left w:val="nil"/>
              <w:bottom w:val="nil"/>
              <w:right w:val="nil"/>
            </w:tcBorders>
            <w:shd w:val="clear" w:color="auto" w:fill="auto"/>
            <w:hideMark/>
          </w:tcPr>
          <w:p w:rsidR="00E57C82" w:rsidRPr="00E57C82" w:rsidRDefault="00E57C82" w:rsidP="00E57C82">
            <w:pPr>
              <w:rPr>
                <w:rFonts w:ascii="Arial" w:hAnsi="Arial" w:cs="Arial"/>
                <w:sz w:val="18"/>
                <w:szCs w:val="18"/>
              </w:rPr>
            </w:pPr>
          </w:p>
        </w:tc>
        <w:tc>
          <w:tcPr>
            <w:tcW w:w="443" w:type="dxa"/>
            <w:gridSpan w:val="3"/>
            <w:tcBorders>
              <w:top w:val="nil"/>
              <w:left w:val="nil"/>
              <w:bottom w:val="nil"/>
              <w:right w:val="nil"/>
            </w:tcBorders>
            <w:shd w:val="clear" w:color="auto" w:fill="auto"/>
            <w:hideMark/>
          </w:tcPr>
          <w:p w:rsidR="00E57C82" w:rsidRPr="00E57C82" w:rsidRDefault="00E57C82" w:rsidP="00E57C82">
            <w:pPr>
              <w:jc w:val="center"/>
              <w:rPr>
                <w:rFonts w:ascii="Arial" w:hAnsi="Arial" w:cs="Arial"/>
                <w:sz w:val="18"/>
                <w:szCs w:val="18"/>
              </w:rPr>
            </w:pPr>
          </w:p>
        </w:tc>
        <w:tc>
          <w:tcPr>
            <w:tcW w:w="1791" w:type="dxa"/>
            <w:gridSpan w:val="3"/>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6"/>
                <w:szCs w:val="16"/>
              </w:rPr>
            </w:pPr>
          </w:p>
        </w:tc>
        <w:tc>
          <w:tcPr>
            <w:tcW w:w="884" w:type="dxa"/>
            <w:gridSpan w:val="4"/>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5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36"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699"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993"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8"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9"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22"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1176"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9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r>
      <w:tr w:rsidR="00E57C82" w:rsidRPr="00E57C82" w:rsidTr="00FB3BB5">
        <w:trPr>
          <w:trHeight w:val="255"/>
        </w:trPr>
        <w:tc>
          <w:tcPr>
            <w:tcW w:w="395" w:type="dxa"/>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8"/>
                <w:szCs w:val="18"/>
              </w:rPr>
            </w:pPr>
          </w:p>
        </w:tc>
        <w:tc>
          <w:tcPr>
            <w:tcW w:w="5849" w:type="dxa"/>
            <w:gridSpan w:val="9"/>
            <w:tcBorders>
              <w:top w:val="nil"/>
              <w:left w:val="nil"/>
              <w:bottom w:val="nil"/>
              <w:right w:val="nil"/>
            </w:tcBorders>
            <w:shd w:val="clear" w:color="auto" w:fill="auto"/>
            <w:hideMark/>
          </w:tcPr>
          <w:p w:rsidR="00E57C82" w:rsidRPr="00E57C82" w:rsidRDefault="00E57C82" w:rsidP="00E57C82">
            <w:pPr>
              <w:rPr>
                <w:rFonts w:ascii="Arial" w:hAnsi="Arial" w:cs="Arial"/>
                <w:sz w:val="18"/>
                <w:szCs w:val="18"/>
              </w:rPr>
            </w:pPr>
            <w:proofErr w:type="spellStart"/>
            <w:r w:rsidRPr="00E57C82">
              <w:rPr>
                <w:rFonts w:ascii="Arial" w:hAnsi="Arial" w:cs="Arial"/>
                <w:sz w:val="18"/>
                <w:szCs w:val="18"/>
              </w:rPr>
              <w:t>Проверил____________Г.В.Лазарева</w:t>
            </w:r>
            <w:proofErr w:type="spellEnd"/>
          </w:p>
        </w:tc>
        <w:tc>
          <w:tcPr>
            <w:tcW w:w="443" w:type="dxa"/>
            <w:gridSpan w:val="3"/>
            <w:tcBorders>
              <w:top w:val="nil"/>
              <w:left w:val="nil"/>
              <w:bottom w:val="nil"/>
              <w:right w:val="nil"/>
            </w:tcBorders>
            <w:shd w:val="clear" w:color="auto" w:fill="auto"/>
            <w:hideMark/>
          </w:tcPr>
          <w:p w:rsidR="00E57C82" w:rsidRPr="00E57C82" w:rsidRDefault="00E57C82" w:rsidP="00E57C82">
            <w:pPr>
              <w:jc w:val="center"/>
              <w:rPr>
                <w:rFonts w:ascii="Arial" w:hAnsi="Arial" w:cs="Arial"/>
                <w:sz w:val="18"/>
                <w:szCs w:val="18"/>
              </w:rPr>
            </w:pPr>
          </w:p>
        </w:tc>
        <w:tc>
          <w:tcPr>
            <w:tcW w:w="1791" w:type="dxa"/>
            <w:gridSpan w:val="3"/>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6"/>
                <w:szCs w:val="16"/>
              </w:rPr>
            </w:pPr>
          </w:p>
        </w:tc>
        <w:tc>
          <w:tcPr>
            <w:tcW w:w="884" w:type="dxa"/>
            <w:gridSpan w:val="4"/>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5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36"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699"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993"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8"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9"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22"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1176"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9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r>
      <w:tr w:rsidR="00E57C82" w:rsidRPr="00E57C82" w:rsidTr="00FB3BB5">
        <w:trPr>
          <w:trHeight w:val="255"/>
        </w:trPr>
        <w:tc>
          <w:tcPr>
            <w:tcW w:w="395" w:type="dxa"/>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8"/>
                <w:szCs w:val="18"/>
              </w:rPr>
            </w:pPr>
          </w:p>
        </w:tc>
        <w:tc>
          <w:tcPr>
            <w:tcW w:w="1662" w:type="dxa"/>
            <w:gridSpan w:val="4"/>
            <w:tcBorders>
              <w:top w:val="nil"/>
              <w:left w:val="nil"/>
              <w:bottom w:val="nil"/>
              <w:right w:val="nil"/>
            </w:tcBorders>
            <w:shd w:val="clear" w:color="auto" w:fill="auto"/>
            <w:noWrap/>
            <w:hideMark/>
          </w:tcPr>
          <w:p w:rsidR="00E57C82" w:rsidRPr="00E57C82" w:rsidRDefault="00E57C82" w:rsidP="00E57C82">
            <w:pPr>
              <w:rPr>
                <w:rFonts w:ascii="Arial" w:hAnsi="Arial" w:cs="Arial"/>
                <w:sz w:val="18"/>
                <w:szCs w:val="18"/>
              </w:rPr>
            </w:pPr>
          </w:p>
        </w:tc>
        <w:tc>
          <w:tcPr>
            <w:tcW w:w="4187" w:type="dxa"/>
            <w:gridSpan w:val="5"/>
            <w:tcBorders>
              <w:top w:val="nil"/>
              <w:left w:val="nil"/>
              <w:bottom w:val="nil"/>
              <w:right w:val="nil"/>
            </w:tcBorders>
            <w:shd w:val="clear" w:color="auto" w:fill="auto"/>
            <w:hideMark/>
          </w:tcPr>
          <w:p w:rsidR="00E57C82" w:rsidRPr="00E57C82" w:rsidRDefault="00E57C82" w:rsidP="00E57C82">
            <w:pPr>
              <w:rPr>
                <w:rFonts w:ascii="Arial" w:hAnsi="Arial" w:cs="Arial"/>
                <w:sz w:val="18"/>
                <w:szCs w:val="18"/>
              </w:rPr>
            </w:pPr>
          </w:p>
        </w:tc>
        <w:tc>
          <w:tcPr>
            <w:tcW w:w="443" w:type="dxa"/>
            <w:gridSpan w:val="3"/>
            <w:tcBorders>
              <w:top w:val="nil"/>
              <w:left w:val="nil"/>
              <w:bottom w:val="nil"/>
              <w:right w:val="nil"/>
            </w:tcBorders>
            <w:shd w:val="clear" w:color="auto" w:fill="auto"/>
            <w:hideMark/>
          </w:tcPr>
          <w:p w:rsidR="00E57C82" w:rsidRPr="00E57C82" w:rsidRDefault="00E57C82" w:rsidP="00E57C82">
            <w:pPr>
              <w:jc w:val="center"/>
              <w:rPr>
                <w:rFonts w:ascii="Arial" w:hAnsi="Arial" w:cs="Arial"/>
                <w:sz w:val="18"/>
                <w:szCs w:val="18"/>
              </w:rPr>
            </w:pPr>
          </w:p>
        </w:tc>
        <w:tc>
          <w:tcPr>
            <w:tcW w:w="1791" w:type="dxa"/>
            <w:gridSpan w:val="3"/>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6"/>
                <w:szCs w:val="16"/>
              </w:rPr>
            </w:pPr>
          </w:p>
        </w:tc>
        <w:tc>
          <w:tcPr>
            <w:tcW w:w="884" w:type="dxa"/>
            <w:gridSpan w:val="4"/>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5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36"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699"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993"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8"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9"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22"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1176"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9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r>
      <w:tr w:rsidR="00E57C82" w:rsidRPr="00E57C82" w:rsidTr="00FB3BB5">
        <w:trPr>
          <w:trHeight w:val="255"/>
        </w:trPr>
        <w:tc>
          <w:tcPr>
            <w:tcW w:w="395" w:type="dxa"/>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8"/>
                <w:szCs w:val="18"/>
              </w:rPr>
            </w:pPr>
          </w:p>
        </w:tc>
        <w:tc>
          <w:tcPr>
            <w:tcW w:w="1662" w:type="dxa"/>
            <w:gridSpan w:val="4"/>
            <w:tcBorders>
              <w:top w:val="nil"/>
              <w:left w:val="nil"/>
              <w:bottom w:val="nil"/>
              <w:right w:val="nil"/>
            </w:tcBorders>
            <w:shd w:val="clear" w:color="auto" w:fill="auto"/>
            <w:noWrap/>
            <w:hideMark/>
          </w:tcPr>
          <w:p w:rsidR="00E57C82" w:rsidRPr="00E57C82" w:rsidRDefault="00E57C82" w:rsidP="00E57C82">
            <w:pPr>
              <w:rPr>
                <w:rFonts w:ascii="Arial" w:hAnsi="Arial" w:cs="Arial"/>
                <w:sz w:val="18"/>
                <w:szCs w:val="18"/>
              </w:rPr>
            </w:pPr>
          </w:p>
        </w:tc>
        <w:tc>
          <w:tcPr>
            <w:tcW w:w="4187" w:type="dxa"/>
            <w:gridSpan w:val="5"/>
            <w:tcBorders>
              <w:top w:val="nil"/>
              <w:left w:val="nil"/>
              <w:bottom w:val="nil"/>
              <w:right w:val="nil"/>
            </w:tcBorders>
            <w:shd w:val="clear" w:color="auto" w:fill="auto"/>
            <w:hideMark/>
          </w:tcPr>
          <w:p w:rsidR="00E57C82" w:rsidRPr="00E57C82" w:rsidRDefault="00E57C82" w:rsidP="00E57C82">
            <w:pPr>
              <w:rPr>
                <w:rFonts w:ascii="Arial" w:hAnsi="Arial" w:cs="Arial"/>
                <w:sz w:val="18"/>
                <w:szCs w:val="18"/>
              </w:rPr>
            </w:pPr>
          </w:p>
        </w:tc>
        <w:tc>
          <w:tcPr>
            <w:tcW w:w="443" w:type="dxa"/>
            <w:gridSpan w:val="3"/>
            <w:tcBorders>
              <w:top w:val="nil"/>
              <w:left w:val="nil"/>
              <w:bottom w:val="nil"/>
              <w:right w:val="nil"/>
            </w:tcBorders>
            <w:shd w:val="clear" w:color="auto" w:fill="auto"/>
            <w:hideMark/>
          </w:tcPr>
          <w:p w:rsidR="00E57C82" w:rsidRPr="00E57C82" w:rsidRDefault="00E57C82" w:rsidP="00E57C82">
            <w:pPr>
              <w:jc w:val="center"/>
              <w:rPr>
                <w:rFonts w:ascii="Arial" w:hAnsi="Arial" w:cs="Arial"/>
                <w:sz w:val="18"/>
                <w:szCs w:val="18"/>
              </w:rPr>
            </w:pPr>
          </w:p>
        </w:tc>
        <w:tc>
          <w:tcPr>
            <w:tcW w:w="1791" w:type="dxa"/>
            <w:gridSpan w:val="3"/>
            <w:tcBorders>
              <w:top w:val="nil"/>
              <w:left w:val="nil"/>
              <w:bottom w:val="nil"/>
              <w:right w:val="nil"/>
            </w:tcBorders>
            <w:shd w:val="clear" w:color="auto" w:fill="auto"/>
            <w:noWrap/>
            <w:hideMark/>
          </w:tcPr>
          <w:p w:rsidR="00E57C82" w:rsidRPr="00E57C82" w:rsidRDefault="00E57C82" w:rsidP="00E57C82">
            <w:pPr>
              <w:jc w:val="center"/>
              <w:rPr>
                <w:rFonts w:ascii="Arial" w:hAnsi="Arial" w:cs="Arial"/>
                <w:sz w:val="16"/>
                <w:szCs w:val="16"/>
              </w:rPr>
            </w:pPr>
          </w:p>
        </w:tc>
        <w:tc>
          <w:tcPr>
            <w:tcW w:w="884" w:type="dxa"/>
            <w:gridSpan w:val="4"/>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5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36"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236"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699"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993" w:type="dxa"/>
            <w:gridSpan w:val="3"/>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8"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09"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22"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1176" w:type="dxa"/>
            <w:gridSpan w:val="2"/>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c>
          <w:tcPr>
            <w:tcW w:w="795" w:type="dxa"/>
            <w:tcBorders>
              <w:top w:val="nil"/>
              <w:left w:val="nil"/>
              <w:bottom w:val="nil"/>
              <w:right w:val="nil"/>
            </w:tcBorders>
            <w:shd w:val="clear" w:color="auto" w:fill="auto"/>
            <w:noWrap/>
            <w:hideMark/>
          </w:tcPr>
          <w:p w:rsidR="00E57C82" w:rsidRPr="00E57C82" w:rsidRDefault="00E57C82" w:rsidP="00E57C82">
            <w:pPr>
              <w:jc w:val="right"/>
              <w:rPr>
                <w:rFonts w:ascii="Arial" w:hAnsi="Arial" w:cs="Arial"/>
                <w:sz w:val="14"/>
                <w:szCs w:val="14"/>
              </w:rPr>
            </w:pPr>
          </w:p>
        </w:tc>
      </w:tr>
    </w:tbl>
    <w:p w:rsidR="000B7536" w:rsidRDefault="000B7536" w:rsidP="002E3EE7">
      <w:pPr>
        <w:ind w:right="-58"/>
        <w:jc w:val="right"/>
      </w:pPr>
    </w:p>
    <w:p w:rsidR="000B7536" w:rsidRDefault="000B7536" w:rsidP="002E3EE7">
      <w:pPr>
        <w:ind w:right="-58"/>
        <w:jc w:val="right"/>
      </w:pPr>
    </w:p>
    <w:p w:rsidR="000B7536" w:rsidRDefault="000B7536" w:rsidP="002E3EE7">
      <w:pPr>
        <w:ind w:right="-58"/>
        <w:jc w:val="right"/>
      </w:pPr>
    </w:p>
    <w:p w:rsidR="000B7536" w:rsidRDefault="000B7536" w:rsidP="002E3EE7">
      <w:pPr>
        <w:ind w:right="-58"/>
        <w:jc w:val="right"/>
      </w:pPr>
    </w:p>
    <w:p w:rsidR="000B7536" w:rsidRDefault="000B7536" w:rsidP="002E3EE7">
      <w:pPr>
        <w:ind w:right="-58"/>
        <w:jc w:val="right"/>
      </w:pPr>
    </w:p>
    <w:p w:rsidR="000B7536" w:rsidRDefault="000B7536" w:rsidP="002E3EE7">
      <w:pPr>
        <w:ind w:right="-58"/>
        <w:jc w:val="right"/>
      </w:pPr>
    </w:p>
    <w:p w:rsidR="000B7536" w:rsidRDefault="000B7536" w:rsidP="002E3EE7">
      <w:pPr>
        <w:ind w:right="-58"/>
        <w:jc w:val="right"/>
      </w:pPr>
    </w:p>
    <w:p w:rsidR="002E3EE7" w:rsidRPr="00D33284" w:rsidRDefault="002E3EE7" w:rsidP="002E3EE7">
      <w:pPr>
        <w:ind w:right="-58"/>
        <w:jc w:val="right"/>
      </w:pPr>
      <w:r w:rsidRPr="00D33284">
        <w:t>УТВЕРЖДАЮ:</w:t>
      </w:r>
    </w:p>
    <w:p w:rsidR="002E3EE7" w:rsidRPr="00D33284" w:rsidRDefault="002E3EE7" w:rsidP="002E3EE7">
      <w:pPr>
        <w:ind w:right="-58"/>
        <w:jc w:val="right"/>
      </w:pPr>
      <w:r>
        <w:t>З</w:t>
      </w:r>
      <w:r w:rsidRPr="00D33284">
        <w:t>аместител</w:t>
      </w:r>
      <w:r>
        <w:t>ь</w:t>
      </w:r>
      <w:r w:rsidRPr="00D33284">
        <w:t xml:space="preserve"> главы администрации </w:t>
      </w:r>
    </w:p>
    <w:p w:rsidR="002E3EE7" w:rsidRPr="00D33284" w:rsidRDefault="002E3EE7" w:rsidP="002E3EE7">
      <w:pPr>
        <w:ind w:right="-58"/>
        <w:jc w:val="right"/>
      </w:pPr>
      <w:r w:rsidRPr="00D33284">
        <w:t>- начальник управления</w:t>
      </w:r>
      <w:r>
        <w:t xml:space="preserve"> ЖКК</w:t>
      </w:r>
      <w:r w:rsidRPr="00D33284">
        <w:t xml:space="preserve"> </w:t>
      </w:r>
    </w:p>
    <w:p w:rsidR="002E3EE7" w:rsidRPr="00D33284" w:rsidRDefault="002E3EE7" w:rsidP="002E3EE7">
      <w:pPr>
        <w:ind w:right="-58"/>
        <w:jc w:val="right"/>
      </w:pPr>
      <w:r w:rsidRPr="00D33284">
        <w:tab/>
        <w:t xml:space="preserve">_____________  П.В. </w:t>
      </w:r>
      <w:proofErr w:type="spellStart"/>
      <w:r w:rsidRPr="00D33284">
        <w:t>Зуботыкин</w:t>
      </w:r>
      <w:proofErr w:type="spellEnd"/>
    </w:p>
    <w:p w:rsidR="00970AE9" w:rsidRDefault="002E3EE7" w:rsidP="002E3EE7">
      <w:pPr>
        <w:tabs>
          <w:tab w:val="left" w:pos="1848"/>
        </w:tabs>
        <w:jc w:val="right"/>
      </w:pPr>
      <w:r w:rsidRPr="00D33284">
        <w:t>«____»  __________ 202</w:t>
      </w:r>
      <w:r>
        <w:t>1г</w:t>
      </w:r>
    </w:p>
    <w:p w:rsidR="00970AE9" w:rsidRDefault="00970AE9" w:rsidP="00FD223B">
      <w:pPr>
        <w:tabs>
          <w:tab w:val="left" w:pos="1848"/>
        </w:tabs>
      </w:pPr>
    </w:p>
    <w:tbl>
      <w:tblPr>
        <w:tblW w:w="16316" w:type="dxa"/>
        <w:tblInd w:w="93" w:type="dxa"/>
        <w:tblLayout w:type="fixed"/>
        <w:tblLook w:val="04A0"/>
      </w:tblPr>
      <w:tblGrid>
        <w:gridCol w:w="520"/>
        <w:gridCol w:w="2020"/>
        <w:gridCol w:w="472"/>
        <w:gridCol w:w="3079"/>
        <w:gridCol w:w="1059"/>
        <w:gridCol w:w="770"/>
        <w:gridCol w:w="1380"/>
        <w:gridCol w:w="1360"/>
        <w:gridCol w:w="1596"/>
        <w:gridCol w:w="120"/>
        <w:gridCol w:w="1200"/>
        <w:gridCol w:w="66"/>
        <w:gridCol w:w="453"/>
        <w:gridCol w:w="941"/>
        <w:gridCol w:w="202"/>
        <w:gridCol w:w="842"/>
        <w:gridCol w:w="236"/>
      </w:tblGrid>
      <w:tr w:rsidR="003354B7" w:rsidRPr="007420AE" w:rsidTr="001E6D1D">
        <w:trPr>
          <w:gridAfter w:val="1"/>
          <w:wAfter w:w="236" w:type="dxa"/>
          <w:trHeight w:val="255"/>
        </w:trPr>
        <w:tc>
          <w:tcPr>
            <w:tcW w:w="520" w:type="dxa"/>
            <w:tcBorders>
              <w:top w:val="nil"/>
              <w:left w:val="nil"/>
              <w:bottom w:val="nil"/>
              <w:right w:val="nil"/>
            </w:tcBorders>
            <w:shd w:val="clear" w:color="auto" w:fill="auto"/>
            <w:noWrap/>
            <w:hideMark/>
          </w:tcPr>
          <w:p w:rsidR="003354B7" w:rsidRPr="007420AE" w:rsidRDefault="003354B7" w:rsidP="007420AE">
            <w:pPr>
              <w:jc w:val="center"/>
              <w:rPr>
                <w:rFonts w:ascii="Arial" w:hAnsi="Arial" w:cs="Arial"/>
              </w:rPr>
            </w:pPr>
          </w:p>
        </w:tc>
        <w:tc>
          <w:tcPr>
            <w:tcW w:w="2492" w:type="dxa"/>
            <w:gridSpan w:val="2"/>
            <w:tcBorders>
              <w:top w:val="nil"/>
              <w:left w:val="nil"/>
              <w:bottom w:val="nil"/>
              <w:right w:val="nil"/>
            </w:tcBorders>
            <w:shd w:val="clear" w:color="auto" w:fill="auto"/>
            <w:noWrap/>
            <w:hideMark/>
          </w:tcPr>
          <w:p w:rsidR="003354B7" w:rsidRPr="00F94FAB" w:rsidRDefault="003354B7" w:rsidP="007420AE">
            <w:pPr>
              <w:jc w:val="center"/>
            </w:pPr>
            <w:r w:rsidRPr="00F94FAB">
              <w:t>Заказчик</w:t>
            </w:r>
          </w:p>
        </w:tc>
        <w:tc>
          <w:tcPr>
            <w:tcW w:w="11083" w:type="dxa"/>
            <w:gridSpan w:val="10"/>
            <w:tcBorders>
              <w:top w:val="nil"/>
              <w:left w:val="nil"/>
              <w:bottom w:val="nil"/>
              <w:right w:val="nil"/>
            </w:tcBorders>
            <w:shd w:val="clear" w:color="auto" w:fill="auto"/>
            <w:hideMark/>
          </w:tcPr>
          <w:p w:rsidR="003354B7" w:rsidRPr="00DC06C2" w:rsidRDefault="007420AE" w:rsidP="007420AE">
            <w:pPr>
              <w:jc w:val="center"/>
            </w:pPr>
            <w:r w:rsidRPr="00DC06C2">
              <w:t>Партизанский городской округ</w:t>
            </w:r>
          </w:p>
        </w:tc>
        <w:tc>
          <w:tcPr>
            <w:tcW w:w="1985" w:type="dxa"/>
            <w:gridSpan w:val="3"/>
            <w:tcBorders>
              <w:top w:val="nil"/>
              <w:left w:val="nil"/>
              <w:bottom w:val="nil"/>
              <w:right w:val="nil"/>
            </w:tcBorders>
            <w:shd w:val="clear" w:color="auto" w:fill="auto"/>
            <w:noWrap/>
            <w:vAlign w:val="center"/>
            <w:hideMark/>
          </w:tcPr>
          <w:p w:rsidR="003354B7" w:rsidRPr="007420AE" w:rsidRDefault="003354B7" w:rsidP="007420AE">
            <w:pPr>
              <w:jc w:val="center"/>
              <w:rPr>
                <w:rFonts w:ascii="Arial" w:hAnsi="Arial" w:cs="Arial"/>
              </w:rPr>
            </w:pPr>
          </w:p>
        </w:tc>
      </w:tr>
      <w:tr w:rsidR="003354B7" w:rsidRPr="003354B7" w:rsidTr="001E6D1D">
        <w:trPr>
          <w:trHeight w:val="255"/>
        </w:trPr>
        <w:tc>
          <w:tcPr>
            <w:tcW w:w="520" w:type="dxa"/>
            <w:tcBorders>
              <w:top w:val="nil"/>
              <w:left w:val="nil"/>
              <w:bottom w:val="nil"/>
              <w:right w:val="nil"/>
            </w:tcBorders>
            <w:shd w:val="clear" w:color="auto" w:fill="auto"/>
            <w:noWrap/>
            <w:hideMark/>
          </w:tcPr>
          <w:p w:rsidR="003354B7" w:rsidRPr="003354B7" w:rsidRDefault="003354B7" w:rsidP="003354B7">
            <w:pPr>
              <w:jc w:val="center"/>
              <w:rPr>
                <w:rFonts w:ascii="Arial" w:hAnsi="Arial" w:cs="Arial"/>
                <w:sz w:val="20"/>
                <w:szCs w:val="20"/>
              </w:rPr>
            </w:pPr>
          </w:p>
        </w:tc>
        <w:tc>
          <w:tcPr>
            <w:tcW w:w="2492" w:type="dxa"/>
            <w:gridSpan w:val="2"/>
            <w:tcBorders>
              <w:top w:val="nil"/>
              <w:left w:val="nil"/>
              <w:bottom w:val="nil"/>
              <w:right w:val="nil"/>
            </w:tcBorders>
            <w:shd w:val="clear" w:color="auto" w:fill="auto"/>
            <w:noWrap/>
            <w:hideMark/>
          </w:tcPr>
          <w:p w:rsidR="003354B7" w:rsidRPr="00F94FAB" w:rsidRDefault="003354B7" w:rsidP="003354B7">
            <w:pPr>
              <w:rPr>
                <w:sz w:val="20"/>
                <w:szCs w:val="20"/>
              </w:rPr>
            </w:pPr>
          </w:p>
        </w:tc>
        <w:tc>
          <w:tcPr>
            <w:tcW w:w="3079" w:type="dxa"/>
            <w:tcBorders>
              <w:top w:val="single" w:sz="4" w:space="0" w:color="auto"/>
              <w:left w:val="nil"/>
              <w:bottom w:val="nil"/>
              <w:right w:val="nil"/>
            </w:tcBorders>
            <w:shd w:val="clear" w:color="auto" w:fill="auto"/>
            <w:noWrap/>
            <w:hideMark/>
          </w:tcPr>
          <w:p w:rsidR="003354B7" w:rsidRPr="00F94FAB" w:rsidRDefault="003354B7" w:rsidP="003354B7">
            <w:pPr>
              <w:rPr>
                <w:sz w:val="20"/>
                <w:szCs w:val="20"/>
              </w:rPr>
            </w:pPr>
            <w:r w:rsidRPr="00F94FAB">
              <w:rPr>
                <w:sz w:val="20"/>
                <w:szCs w:val="20"/>
              </w:rPr>
              <w:t> </w:t>
            </w:r>
          </w:p>
        </w:tc>
        <w:tc>
          <w:tcPr>
            <w:tcW w:w="6285" w:type="dxa"/>
            <w:gridSpan w:val="6"/>
            <w:tcBorders>
              <w:top w:val="single" w:sz="4" w:space="0" w:color="auto"/>
              <w:left w:val="nil"/>
              <w:bottom w:val="nil"/>
              <w:right w:val="nil"/>
            </w:tcBorders>
            <w:shd w:val="clear" w:color="auto" w:fill="auto"/>
            <w:noWrap/>
            <w:vAlign w:val="center"/>
            <w:hideMark/>
          </w:tcPr>
          <w:p w:rsidR="003354B7" w:rsidRPr="003354B7" w:rsidRDefault="003354B7" w:rsidP="003354B7">
            <w:pPr>
              <w:jc w:val="center"/>
              <w:rPr>
                <w:rFonts w:ascii="Arial" w:hAnsi="Arial" w:cs="Arial"/>
                <w:i/>
                <w:iCs/>
                <w:sz w:val="20"/>
                <w:szCs w:val="20"/>
              </w:rPr>
            </w:pPr>
            <w:r w:rsidRPr="003354B7">
              <w:rPr>
                <w:rFonts w:ascii="Arial" w:hAnsi="Arial" w:cs="Arial"/>
                <w:i/>
                <w:iCs/>
                <w:sz w:val="20"/>
                <w:szCs w:val="20"/>
              </w:rPr>
              <w:t>(наименование организации)</w:t>
            </w:r>
          </w:p>
        </w:tc>
        <w:tc>
          <w:tcPr>
            <w:tcW w:w="1266" w:type="dxa"/>
            <w:gridSpan w:val="2"/>
            <w:tcBorders>
              <w:top w:val="single" w:sz="4" w:space="0" w:color="auto"/>
              <w:left w:val="nil"/>
              <w:bottom w:val="nil"/>
              <w:right w:val="nil"/>
            </w:tcBorders>
            <w:shd w:val="clear" w:color="auto" w:fill="auto"/>
            <w:noWrap/>
            <w:hideMark/>
          </w:tcPr>
          <w:p w:rsidR="003354B7" w:rsidRPr="003354B7" w:rsidRDefault="003354B7" w:rsidP="003354B7">
            <w:pPr>
              <w:jc w:val="right"/>
              <w:rPr>
                <w:rFonts w:ascii="Arial" w:hAnsi="Arial" w:cs="Arial"/>
                <w:sz w:val="20"/>
                <w:szCs w:val="20"/>
              </w:rPr>
            </w:pPr>
            <w:r w:rsidRPr="003354B7">
              <w:rPr>
                <w:rFonts w:ascii="Arial" w:hAnsi="Arial" w:cs="Arial"/>
                <w:sz w:val="20"/>
                <w:szCs w:val="20"/>
              </w:rPr>
              <w:t> </w:t>
            </w:r>
          </w:p>
        </w:tc>
        <w:tc>
          <w:tcPr>
            <w:tcW w:w="1596" w:type="dxa"/>
            <w:gridSpan w:val="3"/>
            <w:tcBorders>
              <w:top w:val="single" w:sz="4" w:space="0" w:color="auto"/>
              <w:left w:val="nil"/>
              <w:bottom w:val="nil"/>
              <w:right w:val="nil"/>
            </w:tcBorders>
            <w:shd w:val="clear" w:color="auto" w:fill="auto"/>
            <w:noWrap/>
            <w:vAlign w:val="center"/>
            <w:hideMark/>
          </w:tcPr>
          <w:p w:rsidR="003354B7" w:rsidRPr="003354B7" w:rsidRDefault="003354B7" w:rsidP="003354B7">
            <w:pPr>
              <w:jc w:val="center"/>
              <w:rPr>
                <w:rFonts w:ascii="Arial" w:hAnsi="Arial" w:cs="Arial"/>
                <w:sz w:val="20"/>
                <w:szCs w:val="20"/>
              </w:rPr>
            </w:pPr>
            <w:r w:rsidRPr="003354B7">
              <w:rPr>
                <w:rFonts w:ascii="Arial" w:hAnsi="Arial" w:cs="Arial"/>
                <w:sz w:val="20"/>
                <w:szCs w:val="20"/>
              </w:rPr>
              <w:t> </w:t>
            </w:r>
          </w:p>
        </w:tc>
        <w:tc>
          <w:tcPr>
            <w:tcW w:w="842" w:type="dxa"/>
            <w:tcBorders>
              <w:top w:val="single" w:sz="4" w:space="0" w:color="auto"/>
              <w:left w:val="nil"/>
              <w:bottom w:val="nil"/>
              <w:right w:val="nil"/>
            </w:tcBorders>
            <w:shd w:val="clear" w:color="auto" w:fill="auto"/>
            <w:noWrap/>
            <w:vAlign w:val="center"/>
            <w:hideMark/>
          </w:tcPr>
          <w:p w:rsidR="003354B7" w:rsidRPr="003354B7" w:rsidRDefault="003354B7" w:rsidP="003354B7">
            <w:pPr>
              <w:jc w:val="center"/>
              <w:rPr>
                <w:rFonts w:ascii="Arial" w:hAnsi="Arial" w:cs="Arial"/>
                <w:sz w:val="20"/>
                <w:szCs w:val="20"/>
              </w:rPr>
            </w:pPr>
            <w:r w:rsidRPr="003354B7">
              <w:rPr>
                <w:rFonts w:ascii="Arial" w:hAnsi="Arial" w:cs="Arial"/>
                <w:sz w:val="20"/>
                <w:szCs w:val="20"/>
              </w:rPr>
              <w:t> </w:t>
            </w:r>
          </w:p>
        </w:tc>
        <w:tc>
          <w:tcPr>
            <w:tcW w:w="236" w:type="dxa"/>
            <w:tcBorders>
              <w:top w:val="nil"/>
              <w:left w:val="nil"/>
              <w:bottom w:val="nil"/>
              <w:right w:val="nil"/>
            </w:tcBorders>
            <w:shd w:val="clear" w:color="auto" w:fill="auto"/>
            <w:noWrap/>
            <w:vAlign w:val="center"/>
            <w:hideMark/>
          </w:tcPr>
          <w:p w:rsidR="003354B7" w:rsidRPr="003354B7" w:rsidRDefault="003354B7" w:rsidP="003354B7">
            <w:pPr>
              <w:jc w:val="center"/>
              <w:rPr>
                <w:rFonts w:ascii="Arial" w:hAnsi="Arial" w:cs="Arial"/>
                <w:sz w:val="20"/>
                <w:szCs w:val="20"/>
              </w:rPr>
            </w:pPr>
          </w:p>
        </w:tc>
      </w:tr>
      <w:tr w:rsidR="003354B7" w:rsidRPr="003354B7" w:rsidTr="001E6D1D">
        <w:trPr>
          <w:trHeight w:val="255"/>
        </w:trPr>
        <w:tc>
          <w:tcPr>
            <w:tcW w:w="520" w:type="dxa"/>
            <w:tcBorders>
              <w:top w:val="nil"/>
              <w:left w:val="nil"/>
              <w:bottom w:val="nil"/>
              <w:right w:val="nil"/>
            </w:tcBorders>
            <w:shd w:val="clear" w:color="auto" w:fill="auto"/>
            <w:noWrap/>
            <w:hideMark/>
          </w:tcPr>
          <w:p w:rsidR="003354B7" w:rsidRPr="003354B7" w:rsidRDefault="003354B7" w:rsidP="003354B7">
            <w:pPr>
              <w:jc w:val="center"/>
              <w:rPr>
                <w:rFonts w:ascii="Arial" w:hAnsi="Arial" w:cs="Arial"/>
                <w:sz w:val="20"/>
                <w:szCs w:val="20"/>
              </w:rPr>
            </w:pPr>
          </w:p>
        </w:tc>
        <w:tc>
          <w:tcPr>
            <w:tcW w:w="2492" w:type="dxa"/>
            <w:gridSpan w:val="2"/>
            <w:tcBorders>
              <w:top w:val="nil"/>
              <w:left w:val="nil"/>
              <w:bottom w:val="nil"/>
              <w:right w:val="nil"/>
            </w:tcBorders>
            <w:shd w:val="clear" w:color="auto" w:fill="auto"/>
            <w:noWrap/>
            <w:hideMark/>
          </w:tcPr>
          <w:p w:rsidR="003354B7" w:rsidRPr="003354B7" w:rsidRDefault="003354B7" w:rsidP="003354B7">
            <w:pPr>
              <w:rPr>
                <w:rFonts w:ascii="Arial" w:hAnsi="Arial" w:cs="Arial"/>
                <w:sz w:val="20"/>
                <w:szCs w:val="20"/>
              </w:rPr>
            </w:pPr>
          </w:p>
        </w:tc>
        <w:tc>
          <w:tcPr>
            <w:tcW w:w="3079" w:type="dxa"/>
            <w:tcBorders>
              <w:top w:val="nil"/>
              <w:left w:val="nil"/>
              <w:bottom w:val="nil"/>
              <w:right w:val="nil"/>
            </w:tcBorders>
            <w:shd w:val="clear" w:color="auto" w:fill="auto"/>
            <w:noWrap/>
            <w:hideMark/>
          </w:tcPr>
          <w:p w:rsidR="003354B7" w:rsidRPr="003354B7" w:rsidRDefault="003354B7" w:rsidP="003354B7">
            <w:pPr>
              <w:rPr>
                <w:rFonts w:ascii="Arial" w:hAnsi="Arial" w:cs="Arial"/>
                <w:sz w:val="20"/>
                <w:szCs w:val="20"/>
              </w:rPr>
            </w:pPr>
          </w:p>
        </w:tc>
        <w:tc>
          <w:tcPr>
            <w:tcW w:w="6285" w:type="dxa"/>
            <w:gridSpan w:val="6"/>
            <w:tcBorders>
              <w:top w:val="nil"/>
              <w:left w:val="nil"/>
              <w:bottom w:val="nil"/>
              <w:right w:val="nil"/>
            </w:tcBorders>
            <w:shd w:val="clear" w:color="auto" w:fill="auto"/>
            <w:noWrap/>
            <w:hideMark/>
          </w:tcPr>
          <w:p w:rsidR="003354B7" w:rsidRPr="003354B7" w:rsidRDefault="003354B7" w:rsidP="003354B7">
            <w:pPr>
              <w:jc w:val="right"/>
              <w:rPr>
                <w:rFonts w:ascii="Arial" w:hAnsi="Arial" w:cs="Arial"/>
                <w:sz w:val="20"/>
                <w:szCs w:val="20"/>
              </w:rPr>
            </w:pPr>
          </w:p>
        </w:tc>
        <w:tc>
          <w:tcPr>
            <w:tcW w:w="1266" w:type="dxa"/>
            <w:gridSpan w:val="2"/>
            <w:tcBorders>
              <w:top w:val="nil"/>
              <w:left w:val="nil"/>
              <w:bottom w:val="nil"/>
              <w:right w:val="nil"/>
            </w:tcBorders>
            <w:shd w:val="clear" w:color="auto" w:fill="auto"/>
            <w:noWrap/>
            <w:hideMark/>
          </w:tcPr>
          <w:p w:rsidR="003354B7" w:rsidRPr="003354B7" w:rsidRDefault="003354B7" w:rsidP="003354B7">
            <w:pPr>
              <w:jc w:val="right"/>
              <w:rPr>
                <w:rFonts w:ascii="Arial" w:hAnsi="Arial" w:cs="Arial"/>
                <w:sz w:val="20"/>
                <w:szCs w:val="20"/>
              </w:rPr>
            </w:pPr>
          </w:p>
        </w:tc>
        <w:tc>
          <w:tcPr>
            <w:tcW w:w="1596" w:type="dxa"/>
            <w:gridSpan w:val="3"/>
            <w:tcBorders>
              <w:top w:val="nil"/>
              <w:left w:val="nil"/>
              <w:bottom w:val="nil"/>
              <w:right w:val="nil"/>
            </w:tcBorders>
            <w:shd w:val="clear" w:color="auto" w:fill="auto"/>
            <w:noWrap/>
            <w:hideMark/>
          </w:tcPr>
          <w:p w:rsidR="003354B7" w:rsidRPr="003354B7" w:rsidRDefault="003354B7" w:rsidP="003354B7">
            <w:pPr>
              <w:jc w:val="right"/>
              <w:rPr>
                <w:rFonts w:ascii="Arial" w:hAnsi="Arial" w:cs="Arial"/>
                <w:sz w:val="20"/>
                <w:szCs w:val="20"/>
              </w:rPr>
            </w:pPr>
          </w:p>
        </w:tc>
        <w:tc>
          <w:tcPr>
            <w:tcW w:w="842" w:type="dxa"/>
            <w:tcBorders>
              <w:top w:val="nil"/>
              <w:left w:val="nil"/>
              <w:bottom w:val="nil"/>
              <w:right w:val="nil"/>
            </w:tcBorders>
            <w:shd w:val="clear" w:color="auto" w:fill="auto"/>
            <w:noWrap/>
            <w:vAlign w:val="center"/>
            <w:hideMark/>
          </w:tcPr>
          <w:p w:rsidR="003354B7" w:rsidRPr="003354B7" w:rsidRDefault="003354B7" w:rsidP="003354B7">
            <w:pPr>
              <w:jc w:val="center"/>
              <w:rPr>
                <w:rFonts w:ascii="Arial" w:hAnsi="Arial" w:cs="Arial"/>
                <w:sz w:val="20"/>
                <w:szCs w:val="20"/>
              </w:rPr>
            </w:pPr>
          </w:p>
        </w:tc>
        <w:tc>
          <w:tcPr>
            <w:tcW w:w="236" w:type="dxa"/>
            <w:tcBorders>
              <w:top w:val="nil"/>
              <w:left w:val="nil"/>
              <w:bottom w:val="nil"/>
              <w:right w:val="nil"/>
            </w:tcBorders>
            <w:shd w:val="clear" w:color="auto" w:fill="auto"/>
            <w:noWrap/>
            <w:vAlign w:val="center"/>
            <w:hideMark/>
          </w:tcPr>
          <w:p w:rsidR="003354B7" w:rsidRPr="003354B7" w:rsidRDefault="003354B7" w:rsidP="003354B7">
            <w:pPr>
              <w:jc w:val="center"/>
              <w:rPr>
                <w:rFonts w:ascii="Arial" w:hAnsi="Arial" w:cs="Arial"/>
                <w:sz w:val="20"/>
                <w:szCs w:val="20"/>
              </w:rPr>
            </w:pPr>
          </w:p>
        </w:tc>
      </w:tr>
      <w:tr w:rsidR="003354B7" w:rsidRPr="003354B7" w:rsidTr="001E6D1D">
        <w:trPr>
          <w:trHeight w:val="255"/>
        </w:trPr>
        <w:tc>
          <w:tcPr>
            <w:tcW w:w="520" w:type="dxa"/>
            <w:tcBorders>
              <w:top w:val="nil"/>
              <w:left w:val="nil"/>
              <w:bottom w:val="nil"/>
              <w:right w:val="nil"/>
            </w:tcBorders>
            <w:shd w:val="clear" w:color="auto" w:fill="auto"/>
            <w:noWrap/>
            <w:hideMark/>
          </w:tcPr>
          <w:p w:rsidR="003354B7" w:rsidRPr="003354B7" w:rsidRDefault="003354B7" w:rsidP="003354B7">
            <w:pPr>
              <w:jc w:val="center"/>
              <w:rPr>
                <w:rFonts w:ascii="Arial" w:hAnsi="Arial" w:cs="Arial"/>
                <w:sz w:val="20"/>
                <w:szCs w:val="20"/>
              </w:rPr>
            </w:pPr>
          </w:p>
        </w:tc>
        <w:tc>
          <w:tcPr>
            <w:tcW w:w="2492" w:type="dxa"/>
            <w:gridSpan w:val="2"/>
            <w:tcBorders>
              <w:top w:val="nil"/>
              <w:left w:val="nil"/>
              <w:bottom w:val="nil"/>
              <w:right w:val="nil"/>
            </w:tcBorders>
            <w:shd w:val="clear" w:color="auto" w:fill="auto"/>
            <w:noWrap/>
            <w:hideMark/>
          </w:tcPr>
          <w:p w:rsidR="003354B7" w:rsidRPr="003354B7" w:rsidRDefault="003354B7" w:rsidP="003354B7">
            <w:pPr>
              <w:rPr>
                <w:rFonts w:ascii="Arial" w:hAnsi="Arial" w:cs="Arial"/>
                <w:sz w:val="20"/>
                <w:szCs w:val="20"/>
              </w:rPr>
            </w:pPr>
          </w:p>
        </w:tc>
        <w:tc>
          <w:tcPr>
            <w:tcW w:w="3079" w:type="dxa"/>
            <w:tcBorders>
              <w:top w:val="nil"/>
              <w:left w:val="nil"/>
              <w:bottom w:val="nil"/>
              <w:right w:val="nil"/>
            </w:tcBorders>
            <w:shd w:val="clear" w:color="auto" w:fill="auto"/>
            <w:noWrap/>
            <w:hideMark/>
          </w:tcPr>
          <w:p w:rsidR="003354B7" w:rsidRPr="003354B7" w:rsidRDefault="003354B7" w:rsidP="003354B7">
            <w:pPr>
              <w:rPr>
                <w:rFonts w:ascii="Arial" w:hAnsi="Arial" w:cs="Arial"/>
                <w:sz w:val="20"/>
                <w:szCs w:val="20"/>
              </w:rPr>
            </w:pPr>
          </w:p>
        </w:tc>
        <w:tc>
          <w:tcPr>
            <w:tcW w:w="6285" w:type="dxa"/>
            <w:gridSpan w:val="6"/>
            <w:tcBorders>
              <w:top w:val="nil"/>
              <w:left w:val="nil"/>
              <w:bottom w:val="nil"/>
              <w:right w:val="nil"/>
            </w:tcBorders>
            <w:shd w:val="clear" w:color="auto" w:fill="auto"/>
            <w:noWrap/>
            <w:vAlign w:val="center"/>
            <w:hideMark/>
          </w:tcPr>
          <w:p w:rsidR="003354B7" w:rsidRPr="003354B7" w:rsidRDefault="003354B7" w:rsidP="003354B7">
            <w:pPr>
              <w:jc w:val="center"/>
              <w:rPr>
                <w:rFonts w:ascii="Arial" w:hAnsi="Arial" w:cs="Arial"/>
                <w:b/>
                <w:bCs/>
                <w:sz w:val="20"/>
                <w:szCs w:val="20"/>
              </w:rPr>
            </w:pPr>
            <w:r w:rsidRPr="003354B7">
              <w:rPr>
                <w:rFonts w:ascii="Arial" w:hAnsi="Arial" w:cs="Arial"/>
                <w:b/>
                <w:bCs/>
                <w:sz w:val="20"/>
                <w:szCs w:val="20"/>
              </w:rPr>
              <w:t>СВОДНЫЙ СМЕТНЫЙ РАСЧЕТ СТОИМОСТИ СТРОИТЕЛЬСТВА</w:t>
            </w:r>
          </w:p>
        </w:tc>
        <w:tc>
          <w:tcPr>
            <w:tcW w:w="1266" w:type="dxa"/>
            <w:gridSpan w:val="2"/>
            <w:tcBorders>
              <w:top w:val="nil"/>
              <w:left w:val="nil"/>
              <w:bottom w:val="nil"/>
              <w:right w:val="nil"/>
            </w:tcBorders>
            <w:shd w:val="clear" w:color="auto" w:fill="auto"/>
            <w:noWrap/>
            <w:hideMark/>
          </w:tcPr>
          <w:p w:rsidR="003354B7" w:rsidRPr="003354B7" w:rsidRDefault="003354B7" w:rsidP="003354B7">
            <w:pPr>
              <w:jc w:val="right"/>
              <w:rPr>
                <w:rFonts w:ascii="Arial" w:hAnsi="Arial" w:cs="Arial"/>
                <w:sz w:val="20"/>
                <w:szCs w:val="20"/>
              </w:rPr>
            </w:pPr>
          </w:p>
        </w:tc>
        <w:tc>
          <w:tcPr>
            <w:tcW w:w="1596" w:type="dxa"/>
            <w:gridSpan w:val="3"/>
            <w:tcBorders>
              <w:top w:val="nil"/>
              <w:left w:val="nil"/>
              <w:bottom w:val="nil"/>
              <w:right w:val="nil"/>
            </w:tcBorders>
            <w:shd w:val="clear" w:color="auto" w:fill="auto"/>
            <w:noWrap/>
            <w:vAlign w:val="center"/>
            <w:hideMark/>
          </w:tcPr>
          <w:p w:rsidR="003354B7" w:rsidRPr="003354B7" w:rsidRDefault="003354B7" w:rsidP="003354B7">
            <w:pPr>
              <w:jc w:val="center"/>
              <w:rPr>
                <w:rFonts w:ascii="Arial" w:hAnsi="Arial" w:cs="Arial"/>
                <w:sz w:val="20"/>
                <w:szCs w:val="20"/>
              </w:rPr>
            </w:pPr>
          </w:p>
        </w:tc>
        <w:tc>
          <w:tcPr>
            <w:tcW w:w="842" w:type="dxa"/>
            <w:tcBorders>
              <w:top w:val="nil"/>
              <w:left w:val="nil"/>
              <w:bottom w:val="nil"/>
              <w:right w:val="nil"/>
            </w:tcBorders>
            <w:shd w:val="clear" w:color="auto" w:fill="auto"/>
            <w:noWrap/>
            <w:vAlign w:val="center"/>
            <w:hideMark/>
          </w:tcPr>
          <w:p w:rsidR="003354B7" w:rsidRPr="003354B7" w:rsidRDefault="003354B7" w:rsidP="003354B7">
            <w:pPr>
              <w:jc w:val="center"/>
              <w:rPr>
                <w:rFonts w:ascii="Arial" w:hAnsi="Arial" w:cs="Arial"/>
                <w:sz w:val="20"/>
                <w:szCs w:val="20"/>
              </w:rPr>
            </w:pPr>
          </w:p>
        </w:tc>
        <w:tc>
          <w:tcPr>
            <w:tcW w:w="236" w:type="dxa"/>
            <w:tcBorders>
              <w:top w:val="nil"/>
              <w:left w:val="nil"/>
              <w:bottom w:val="nil"/>
              <w:right w:val="nil"/>
            </w:tcBorders>
            <w:shd w:val="clear" w:color="auto" w:fill="auto"/>
            <w:noWrap/>
            <w:vAlign w:val="center"/>
            <w:hideMark/>
          </w:tcPr>
          <w:p w:rsidR="003354B7" w:rsidRPr="003354B7" w:rsidRDefault="003354B7" w:rsidP="003354B7">
            <w:pPr>
              <w:jc w:val="center"/>
              <w:rPr>
                <w:rFonts w:ascii="Arial" w:hAnsi="Arial" w:cs="Arial"/>
                <w:sz w:val="20"/>
                <w:szCs w:val="20"/>
              </w:rPr>
            </w:pPr>
          </w:p>
        </w:tc>
      </w:tr>
      <w:tr w:rsidR="003354B7" w:rsidRPr="003354B7" w:rsidTr="001E6D1D">
        <w:trPr>
          <w:gridAfter w:val="1"/>
          <w:wAfter w:w="236" w:type="dxa"/>
          <w:trHeight w:val="255"/>
        </w:trPr>
        <w:tc>
          <w:tcPr>
            <w:tcW w:w="520" w:type="dxa"/>
            <w:tcBorders>
              <w:top w:val="nil"/>
              <w:left w:val="nil"/>
              <w:bottom w:val="nil"/>
              <w:right w:val="nil"/>
            </w:tcBorders>
            <w:shd w:val="clear" w:color="auto" w:fill="auto"/>
            <w:noWrap/>
            <w:hideMark/>
          </w:tcPr>
          <w:p w:rsidR="003354B7" w:rsidRPr="003354B7" w:rsidRDefault="003354B7" w:rsidP="003354B7">
            <w:pPr>
              <w:jc w:val="center"/>
              <w:rPr>
                <w:rFonts w:ascii="Arial" w:hAnsi="Arial" w:cs="Arial"/>
                <w:sz w:val="20"/>
                <w:szCs w:val="20"/>
              </w:rPr>
            </w:pPr>
          </w:p>
        </w:tc>
        <w:tc>
          <w:tcPr>
            <w:tcW w:w="2492" w:type="dxa"/>
            <w:gridSpan w:val="2"/>
            <w:tcBorders>
              <w:top w:val="nil"/>
              <w:left w:val="nil"/>
              <w:bottom w:val="nil"/>
              <w:right w:val="nil"/>
            </w:tcBorders>
            <w:shd w:val="clear" w:color="auto" w:fill="auto"/>
            <w:noWrap/>
            <w:hideMark/>
          </w:tcPr>
          <w:p w:rsidR="003354B7" w:rsidRPr="003354B7" w:rsidRDefault="003354B7" w:rsidP="003354B7">
            <w:pPr>
              <w:rPr>
                <w:rFonts w:ascii="Arial" w:hAnsi="Arial" w:cs="Arial"/>
                <w:sz w:val="20"/>
                <w:szCs w:val="20"/>
              </w:rPr>
            </w:pPr>
          </w:p>
        </w:tc>
        <w:tc>
          <w:tcPr>
            <w:tcW w:w="11083" w:type="dxa"/>
            <w:gridSpan w:val="10"/>
            <w:tcBorders>
              <w:top w:val="nil"/>
              <w:left w:val="nil"/>
              <w:bottom w:val="single" w:sz="4" w:space="0" w:color="auto"/>
              <w:right w:val="nil"/>
            </w:tcBorders>
            <w:shd w:val="clear" w:color="auto" w:fill="auto"/>
            <w:hideMark/>
          </w:tcPr>
          <w:p w:rsidR="003354B7" w:rsidRPr="003354B7" w:rsidRDefault="003354B7" w:rsidP="002857B6">
            <w:pPr>
              <w:ind w:left="-506" w:firstLine="506"/>
              <w:rPr>
                <w:rFonts w:ascii="Arial" w:hAnsi="Arial" w:cs="Arial"/>
                <w:sz w:val="20"/>
                <w:szCs w:val="20"/>
              </w:rPr>
            </w:pPr>
            <w:r w:rsidRPr="003354B7">
              <w:rPr>
                <w:rFonts w:ascii="Arial" w:hAnsi="Arial" w:cs="Arial"/>
                <w:sz w:val="20"/>
                <w:szCs w:val="20"/>
              </w:rPr>
              <w:t> </w:t>
            </w:r>
            <w:r w:rsidR="007420AE">
              <w:rPr>
                <w:rFonts w:ascii="Arial" w:hAnsi="Arial" w:cs="Arial"/>
                <w:sz w:val="20"/>
                <w:szCs w:val="20"/>
              </w:rPr>
              <w:t>Благоустройство зоны 3 «Игровая» сквера «Лозовый»</w:t>
            </w:r>
            <w:r w:rsidR="00062208">
              <w:rPr>
                <w:rFonts w:ascii="Arial" w:hAnsi="Arial" w:cs="Arial"/>
                <w:sz w:val="20"/>
                <w:szCs w:val="20"/>
              </w:rPr>
              <w:t xml:space="preserve">,  расположенного по ул. Индустриальная,11 в </w:t>
            </w:r>
            <w:proofErr w:type="gramStart"/>
            <w:r w:rsidR="00062208">
              <w:rPr>
                <w:rFonts w:ascii="Arial" w:hAnsi="Arial" w:cs="Arial"/>
                <w:sz w:val="20"/>
                <w:szCs w:val="20"/>
              </w:rPr>
              <w:t>г</w:t>
            </w:r>
            <w:proofErr w:type="gramEnd"/>
            <w:r w:rsidR="00062208">
              <w:rPr>
                <w:rFonts w:ascii="Arial" w:hAnsi="Arial" w:cs="Arial"/>
                <w:sz w:val="20"/>
                <w:szCs w:val="20"/>
              </w:rPr>
              <w:t xml:space="preserve">. </w:t>
            </w:r>
          </w:p>
        </w:tc>
        <w:tc>
          <w:tcPr>
            <w:tcW w:w="1985" w:type="dxa"/>
            <w:gridSpan w:val="3"/>
            <w:tcBorders>
              <w:top w:val="nil"/>
              <w:left w:val="nil"/>
              <w:bottom w:val="nil"/>
              <w:right w:val="nil"/>
            </w:tcBorders>
            <w:shd w:val="clear" w:color="auto" w:fill="auto"/>
            <w:noWrap/>
            <w:vAlign w:val="center"/>
            <w:hideMark/>
          </w:tcPr>
          <w:p w:rsidR="003354B7" w:rsidRPr="003354B7" w:rsidRDefault="003354B7" w:rsidP="003354B7">
            <w:pPr>
              <w:jc w:val="center"/>
              <w:rPr>
                <w:rFonts w:ascii="Arial" w:hAnsi="Arial" w:cs="Arial"/>
                <w:sz w:val="20"/>
                <w:szCs w:val="20"/>
              </w:rPr>
            </w:pPr>
          </w:p>
        </w:tc>
      </w:tr>
      <w:tr w:rsidR="003354B7" w:rsidRPr="003354B7" w:rsidTr="001E6D1D">
        <w:trPr>
          <w:trHeight w:val="255"/>
        </w:trPr>
        <w:tc>
          <w:tcPr>
            <w:tcW w:w="520" w:type="dxa"/>
            <w:tcBorders>
              <w:top w:val="nil"/>
              <w:left w:val="nil"/>
              <w:bottom w:val="nil"/>
              <w:right w:val="nil"/>
            </w:tcBorders>
            <w:shd w:val="clear" w:color="auto" w:fill="auto"/>
            <w:noWrap/>
            <w:hideMark/>
          </w:tcPr>
          <w:p w:rsidR="003354B7" w:rsidRPr="003354B7" w:rsidRDefault="003354B7" w:rsidP="003354B7">
            <w:pPr>
              <w:jc w:val="center"/>
              <w:rPr>
                <w:rFonts w:ascii="Arial" w:hAnsi="Arial" w:cs="Arial"/>
                <w:sz w:val="20"/>
                <w:szCs w:val="20"/>
              </w:rPr>
            </w:pPr>
          </w:p>
        </w:tc>
        <w:tc>
          <w:tcPr>
            <w:tcW w:w="6630" w:type="dxa"/>
            <w:gridSpan w:val="4"/>
            <w:tcBorders>
              <w:top w:val="nil"/>
              <w:left w:val="nil"/>
              <w:bottom w:val="nil"/>
              <w:right w:val="nil"/>
            </w:tcBorders>
            <w:shd w:val="clear" w:color="auto" w:fill="auto"/>
            <w:noWrap/>
            <w:hideMark/>
          </w:tcPr>
          <w:p w:rsidR="0056612F" w:rsidRDefault="0056612F" w:rsidP="003354B7">
            <w:pPr>
              <w:rPr>
                <w:rFonts w:ascii="Arial" w:hAnsi="Arial" w:cs="Arial"/>
                <w:sz w:val="20"/>
                <w:szCs w:val="20"/>
              </w:rPr>
            </w:pPr>
          </w:p>
          <w:p w:rsidR="007E5F67" w:rsidRDefault="003354B7" w:rsidP="003354B7">
            <w:pPr>
              <w:rPr>
                <w:rFonts w:ascii="Arial" w:hAnsi="Arial" w:cs="Arial"/>
                <w:sz w:val="20"/>
                <w:szCs w:val="20"/>
              </w:rPr>
            </w:pPr>
            <w:proofErr w:type="gramStart"/>
            <w:r w:rsidRPr="003354B7">
              <w:rPr>
                <w:rFonts w:ascii="Arial" w:hAnsi="Arial" w:cs="Arial"/>
                <w:sz w:val="20"/>
                <w:szCs w:val="20"/>
              </w:rPr>
              <w:t>Составлена</w:t>
            </w:r>
            <w:proofErr w:type="gramEnd"/>
            <w:r w:rsidRPr="003354B7">
              <w:rPr>
                <w:rFonts w:ascii="Arial" w:hAnsi="Arial" w:cs="Arial"/>
                <w:sz w:val="20"/>
                <w:szCs w:val="20"/>
              </w:rPr>
              <w:t xml:space="preserve"> в ценах по состоянию на 1 квартал 2021 г</w:t>
            </w:r>
          </w:p>
          <w:p w:rsidR="007E5F67" w:rsidRPr="003354B7" w:rsidRDefault="007E5F67" w:rsidP="003354B7">
            <w:pPr>
              <w:rPr>
                <w:rFonts w:ascii="Arial" w:hAnsi="Arial" w:cs="Arial"/>
                <w:sz w:val="20"/>
                <w:szCs w:val="20"/>
              </w:rPr>
            </w:pPr>
          </w:p>
        </w:tc>
        <w:tc>
          <w:tcPr>
            <w:tcW w:w="5226" w:type="dxa"/>
            <w:gridSpan w:val="5"/>
            <w:tcBorders>
              <w:top w:val="nil"/>
              <w:left w:val="nil"/>
              <w:bottom w:val="nil"/>
              <w:right w:val="nil"/>
            </w:tcBorders>
            <w:shd w:val="clear" w:color="auto" w:fill="auto"/>
            <w:noWrap/>
            <w:vAlign w:val="center"/>
            <w:hideMark/>
          </w:tcPr>
          <w:p w:rsidR="003354B7" w:rsidRPr="003354B7" w:rsidRDefault="003354B7" w:rsidP="003354B7">
            <w:pPr>
              <w:jc w:val="right"/>
              <w:rPr>
                <w:rFonts w:ascii="Arial" w:hAnsi="Arial" w:cs="Arial"/>
                <w:sz w:val="20"/>
                <w:szCs w:val="20"/>
              </w:rPr>
            </w:pPr>
          </w:p>
        </w:tc>
        <w:tc>
          <w:tcPr>
            <w:tcW w:w="1266" w:type="dxa"/>
            <w:gridSpan w:val="2"/>
            <w:tcBorders>
              <w:top w:val="nil"/>
              <w:left w:val="nil"/>
              <w:bottom w:val="nil"/>
              <w:right w:val="nil"/>
            </w:tcBorders>
            <w:shd w:val="clear" w:color="auto" w:fill="auto"/>
            <w:noWrap/>
            <w:vAlign w:val="center"/>
            <w:hideMark/>
          </w:tcPr>
          <w:p w:rsidR="003354B7" w:rsidRPr="003354B7" w:rsidRDefault="003354B7" w:rsidP="003354B7">
            <w:pPr>
              <w:jc w:val="center"/>
              <w:rPr>
                <w:rFonts w:ascii="Arial" w:hAnsi="Arial" w:cs="Arial"/>
                <w:sz w:val="20"/>
                <w:szCs w:val="20"/>
              </w:rPr>
            </w:pPr>
          </w:p>
        </w:tc>
        <w:tc>
          <w:tcPr>
            <w:tcW w:w="1596" w:type="dxa"/>
            <w:gridSpan w:val="3"/>
            <w:tcBorders>
              <w:top w:val="nil"/>
              <w:left w:val="nil"/>
              <w:bottom w:val="nil"/>
              <w:right w:val="nil"/>
            </w:tcBorders>
            <w:shd w:val="clear" w:color="auto" w:fill="auto"/>
            <w:noWrap/>
            <w:vAlign w:val="center"/>
            <w:hideMark/>
          </w:tcPr>
          <w:p w:rsidR="003354B7" w:rsidRPr="003354B7" w:rsidRDefault="003354B7" w:rsidP="003354B7">
            <w:pPr>
              <w:jc w:val="center"/>
              <w:rPr>
                <w:rFonts w:ascii="Arial" w:hAnsi="Arial" w:cs="Arial"/>
                <w:sz w:val="20"/>
                <w:szCs w:val="20"/>
              </w:rPr>
            </w:pPr>
          </w:p>
        </w:tc>
        <w:tc>
          <w:tcPr>
            <w:tcW w:w="842" w:type="dxa"/>
            <w:tcBorders>
              <w:top w:val="nil"/>
              <w:left w:val="nil"/>
              <w:bottom w:val="nil"/>
              <w:right w:val="nil"/>
            </w:tcBorders>
            <w:shd w:val="clear" w:color="auto" w:fill="auto"/>
            <w:noWrap/>
            <w:vAlign w:val="center"/>
            <w:hideMark/>
          </w:tcPr>
          <w:p w:rsidR="003354B7" w:rsidRPr="003354B7" w:rsidRDefault="003354B7" w:rsidP="003354B7">
            <w:pPr>
              <w:jc w:val="center"/>
              <w:rPr>
                <w:rFonts w:ascii="Arial" w:hAnsi="Arial" w:cs="Arial"/>
                <w:sz w:val="20"/>
                <w:szCs w:val="20"/>
              </w:rPr>
            </w:pPr>
          </w:p>
        </w:tc>
        <w:tc>
          <w:tcPr>
            <w:tcW w:w="236" w:type="dxa"/>
            <w:tcBorders>
              <w:top w:val="nil"/>
              <w:left w:val="nil"/>
              <w:bottom w:val="nil"/>
              <w:right w:val="nil"/>
            </w:tcBorders>
            <w:shd w:val="clear" w:color="auto" w:fill="auto"/>
            <w:noWrap/>
            <w:vAlign w:val="center"/>
            <w:hideMark/>
          </w:tcPr>
          <w:p w:rsidR="003354B7" w:rsidRPr="003354B7" w:rsidRDefault="003354B7" w:rsidP="003354B7">
            <w:pPr>
              <w:jc w:val="center"/>
              <w:rPr>
                <w:rFonts w:ascii="Arial" w:hAnsi="Arial" w:cs="Arial"/>
                <w:sz w:val="20"/>
                <w:szCs w:val="20"/>
              </w:rPr>
            </w:pPr>
          </w:p>
        </w:tc>
      </w:tr>
      <w:tr w:rsidR="007E41C6" w:rsidRPr="007E41C6" w:rsidTr="001E6D1D">
        <w:trPr>
          <w:gridAfter w:val="3"/>
          <w:wAfter w:w="1280" w:type="dxa"/>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 xml:space="preserve">№ </w:t>
            </w:r>
            <w:proofErr w:type="spellStart"/>
            <w:r w:rsidRPr="007E41C6">
              <w:rPr>
                <w:rFonts w:ascii="Arial" w:hAnsi="Arial" w:cs="Arial"/>
                <w:sz w:val="20"/>
                <w:szCs w:val="20"/>
              </w:rPr>
              <w:t>пп</w:t>
            </w:r>
            <w:proofErr w:type="spellEnd"/>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Номера сметных расчетов и смет</w:t>
            </w:r>
          </w:p>
        </w:tc>
        <w:tc>
          <w:tcPr>
            <w:tcW w:w="53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Наименование глав, объектов, работ и затрат</w:t>
            </w:r>
          </w:p>
        </w:tc>
        <w:tc>
          <w:tcPr>
            <w:tcW w:w="5656" w:type="dxa"/>
            <w:gridSpan w:val="5"/>
            <w:tcBorders>
              <w:top w:val="single" w:sz="4" w:space="0" w:color="auto"/>
              <w:left w:val="nil"/>
              <w:bottom w:val="single" w:sz="4" w:space="0" w:color="auto"/>
              <w:right w:val="single" w:sz="4" w:space="0" w:color="auto"/>
            </w:tcBorders>
            <w:shd w:val="clear" w:color="auto" w:fill="auto"/>
            <w:noWrap/>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Сметная стоимость, тыс. руб.</w:t>
            </w:r>
          </w:p>
        </w:tc>
        <w:tc>
          <w:tcPr>
            <w:tcW w:w="14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Общая сметная стоимость, тыс. руб.</w:t>
            </w:r>
          </w:p>
        </w:tc>
      </w:tr>
      <w:tr w:rsidR="007E41C6" w:rsidRPr="007E41C6" w:rsidTr="001E6D1D">
        <w:trPr>
          <w:gridAfter w:val="3"/>
          <w:wAfter w:w="1280"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5380" w:type="dxa"/>
            <w:gridSpan w:val="4"/>
            <w:vMerge/>
            <w:tcBorders>
              <w:top w:val="single" w:sz="4" w:space="0" w:color="auto"/>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строител</w:t>
            </w:r>
            <w:proofErr w:type="gramStart"/>
            <w:r w:rsidRPr="007E41C6">
              <w:rPr>
                <w:rFonts w:ascii="Arial" w:hAnsi="Arial" w:cs="Arial"/>
                <w:sz w:val="20"/>
                <w:szCs w:val="20"/>
              </w:rPr>
              <w:t>ь-</w:t>
            </w:r>
            <w:proofErr w:type="gramEnd"/>
            <w:r w:rsidRPr="007E41C6">
              <w:rPr>
                <w:rFonts w:ascii="Arial" w:hAnsi="Arial" w:cs="Arial"/>
                <w:sz w:val="20"/>
                <w:szCs w:val="20"/>
              </w:rPr>
              <w:br/>
            </w:r>
            <w:proofErr w:type="spellStart"/>
            <w:r w:rsidRPr="007E41C6">
              <w:rPr>
                <w:rFonts w:ascii="Arial" w:hAnsi="Arial" w:cs="Arial"/>
                <w:sz w:val="20"/>
                <w:szCs w:val="20"/>
              </w:rPr>
              <w:t>ных</w:t>
            </w:r>
            <w:proofErr w:type="spellEnd"/>
            <w:r w:rsidRPr="007E41C6">
              <w:rPr>
                <w:rFonts w:ascii="Arial" w:hAnsi="Arial" w:cs="Arial"/>
                <w:sz w:val="20"/>
                <w:szCs w:val="20"/>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монтажных работ</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оборудования, мебели, инвентаря</w:t>
            </w:r>
          </w:p>
        </w:tc>
        <w:tc>
          <w:tcPr>
            <w:tcW w:w="1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прочих</w:t>
            </w:r>
          </w:p>
        </w:tc>
        <w:tc>
          <w:tcPr>
            <w:tcW w:w="1460" w:type="dxa"/>
            <w:gridSpan w:val="3"/>
            <w:vMerge/>
            <w:tcBorders>
              <w:top w:val="single" w:sz="4" w:space="0" w:color="auto"/>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r>
      <w:tr w:rsidR="007E41C6" w:rsidRPr="007E41C6" w:rsidTr="001E6D1D">
        <w:trPr>
          <w:gridAfter w:val="3"/>
          <w:wAfter w:w="1280"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5380" w:type="dxa"/>
            <w:gridSpan w:val="4"/>
            <w:vMerge/>
            <w:tcBorders>
              <w:top w:val="single" w:sz="4" w:space="0" w:color="auto"/>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1380" w:type="dxa"/>
            <w:vMerge/>
            <w:tcBorders>
              <w:top w:val="nil"/>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1596" w:type="dxa"/>
            <w:vMerge/>
            <w:tcBorders>
              <w:top w:val="nil"/>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1320" w:type="dxa"/>
            <w:gridSpan w:val="2"/>
            <w:vMerge/>
            <w:tcBorders>
              <w:top w:val="nil"/>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1460" w:type="dxa"/>
            <w:gridSpan w:val="3"/>
            <w:vMerge/>
            <w:tcBorders>
              <w:top w:val="single" w:sz="4" w:space="0" w:color="auto"/>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r>
      <w:tr w:rsidR="007E41C6" w:rsidRPr="007E41C6" w:rsidTr="001E6D1D">
        <w:trPr>
          <w:gridAfter w:val="3"/>
          <w:wAfter w:w="1280"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5380" w:type="dxa"/>
            <w:gridSpan w:val="4"/>
            <w:vMerge/>
            <w:tcBorders>
              <w:top w:val="single" w:sz="4" w:space="0" w:color="auto"/>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1380" w:type="dxa"/>
            <w:vMerge/>
            <w:tcBorders>
              <w:top w:val="nil"/>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1596" w:type="dxa"/>
            <w:vMerge/>
            <w:tcBorders>
              <w:top w:val="nil"/>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1320" w:type="dxa"/>
            <w:gridSpan w:val="2"/>
            <w:vMerge/>
            <w:tcBorders>
              <w:top w:val="nil"/>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c>
          <w:tcPr>
            <w:tcW w:w="1460" w:type="dxa"/>
            <w:gridSpan w:val="3"/>
            <w:vMerge/>
            <w:tcBorders>
              <w:top w:val="single" w:sz="4" w:space="0" w:color="auto"/>
              <w:left w:val="single" w:sz="4" w:space="0" w:color="auto"/>
              <w:bottom w:val="single" w:sz="4" w:space="0" w:color="auto"/>
              <w:right w:val="single" w:sz="4" w:space="0" w:color="auto"/>
            </w:tcBorders>
            <w:vAlign w:val="center"/>
            <w:hideMark/>
          </w:tcPr>
          <w:p w:rsidR="007E41C6" w:rsidRPr="007E41C6" w:rsidRDefault="007E41C6" w:rsidP="007E41C6">
            <w:pPr>
              <w:rPr>
                <w:rFonts w:ascii="Arial" w:hAnsi="Arial" w:cs="Arial"/>
                <w:sz w:val="20"/>
                <w:szCs w:val="20"/>
              </w:rPr>
            </w:pPr>
          </w:p>
        </w:tc>
      </w:tr>
      <w:tr w:rsidR="007E41C6" w:rsidRPr="007E41C6" w:rsidTr="001E6D1D">
        <w:trPr>
          <w:gridAfter w:val="3"/>
          <w:wAfter w:w="1280" w:type="dxa"/>
          <w:trHeight w:val="255"/>
        </w:trPr>
        <w:tc>
          <w:tcPr>
            <w:tcW w:w="520" w:type="dxa"/>
            <w:tcBorders>
              <w:top w:val="nil"/>
              <w:left w:val="single" w:sz="4" w:space="0" w:color="auto"/>
              <w:bottom w:val="nil"/>
              <w:right w:val="single" w:sz="4" w:space="0" w:color="auto"/>
            </w:tcBorders>
            <w:shd w:val="clear" w:color="auto" w:fill="auto"/>
            <w:noWrap/>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1</w:t>
            </w:r>
          </w:p>
        </w:tc>
        <w:tc>
          <w:tcPr>
            <w:tcW w:w="2020" w:type="dxa"/>
            <w:tcBorders>
              <w:top w:val="nil"/>
              <w:left w:val="nil"/>
              <w:bottom w:val="nil"/>
              <w:right w:val="single" w:sz="4" w:space="0" w:color="auto"/>
            </w:tcBorders>
            <w:shd w:val="clear" w:color="auto" w:fill="auto"/>
            <w:noWrap/>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2</w:t>
            </w:r>
          </w:p>
        </w:tc>
        <w:tc>
          <w:tcPr>
            <w:tcW w:w="5380" w:type="dxa"/>
            <w:gridSpan w:val="4"/>
            <w:tcBorders>
              <w:top w:val="nil"/>
              <w:left w:val="nil"/>
              <w:bottom w:val="nil"/>
              <w:right w:val="single" w:sz="4" w:space="0" w:color="auto"/>
            </w:tcBorders>
            <w:shd w:val="clear" w:color="auto" w:fill="auto"/>
            <w:noWrap/>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3</w:t>
            </w:r>
          </w:p>
        </w:tc>
        <w:tc>
          <w:tcPr>
            <w:tcW w:w="1380" w:type="dxa"/>
            <w:tcBorders>
              <w:top w:val="nil"/>
              <w:left w:val="nil"/>
              <w:bottom w:val="nil"/>
              <w:right w:val="single" w:sz="4" w:space="0" w:color="auto"/>
            </w:tcBorders>
            <w:shd w:val="clear" w:color="auto" w:fill="auto"/>
            <w:noWrap/>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4</w:t>
            </w:r>
          </w:p>
        </w:tc>
        <w:tc>
          <w:tcPr>
            <w:tcW w:w="1360" w:type="dxa"/>
            <w:tcBorders>
              <w:top w:val="nil"/>
              <w:left w:val="nil"/>
              <w:bottom w:val="nil"/>
              <w:right w:val="single" w:sz="4" w:space="0" w:color="auto"/>
            </w:tcBorders>
            <w:shd w:val="clear" w:color="auto" w:fill="auto"/>
            <w:noWrap/>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5</w:t>
            </w:r>
          </w:p>
        </w:tc>
        <w:tc>
          <w:tcPr>
            <w:tcW w:w="1596" w:type="dxa"/>
            <w:tcBorders>
              <w:top w:val="nil"/>
              <w:left w:val="nil"/>
              <w:bottom w:val="nil"/>
              <w:right w:val="single" w:sz="4" w:space="0" w:color="auto"/>
            </w:tcBorders>
            <w:shd w:val="clear" w:color="auto" w:fill="auto"/>
            <w:noWrap/>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6</w:t>
            </w:r>
          </w:p>
        </w:tc>
        <w:tc>
          <w:tcPr>
            <w:tcW w:w="1320" w:type="dxa"/>
            <w:gridSpan w:val="2"/>
            <w:tcBorders>
              <w:top w:val="nil"/>
              <w:left w:val="nil"/>
              <w:bottom w:val="nil"/>
              <w:right w:val="single" w:sz="4" w:space="0" w:color="auto"/>
            </w:tcBorders>
            <w:shd w:val="clear" w:color="auto" w:fill="auto"/>
            <w:noWrap/>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7</w:t>
            </w:r>
          </w:p>
        </w:tc>
        <w:tc>
          <w:tcPr>
            <w:tcW w:w="1460" w:type="dxa"/>
            <w:gridSpan w:val="3"/>
            <w:tcBorders>
              <w:top w:val="nil"/>
              <w:left w:val="nil"/>
              <w:bottom w:val="nil"/>
              <w:right w:val="single" w:sz="4" w:space="0" w:color="auto"/>
            </w:tcBorders>
            <w:shd w:val="clear" w:color="auto" w:fill="auto"/>
            <w:noWrap/>
            <w:vAlign w:val="center"/>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8</w:t>
            </w:r>
          </w:p>
        </w:tc>
      </w:tr>
      <w:tr w:rsidR="007E41C6" w:rsidRPr="007E41C6" w:rsidTr="001E6D1D">
        <w:trPr>
          <w:gridAfter w:val="3"/>
          <w:wAfter w:w="1280" w:type="dxa"/>
          <w:trHeight w:val="255"/>
        </w:trPr>
        <w:tc>
          <w:tcPr>
            <w:tcW w:w="15036" w:type="dxa"/>
            <w:gridSpan w:val="14"/>
            <w:tcBorders>
              <w:top w:val="single" w:sz="4" w:space="0" w:color="auto"/>
              <w:left w:val="single" w:sz="4" w:space="0" w:color="auto"/>
              <w:bottom w:val="single" w:sz="4" w:space="0" w:color="auto"/>
              <w:right w:val="single" w:sz="4" w:space="0" w:color="auto"/>
            </w:tcBorders>
            <w:shd w:val="clear" w:color="auto" w:fill="auto"/>
            <w:hideMark/>
          </w:tcPr>
          <w:p w:rsidR="007E41C6" w:rsidRPr="007E41C6" w:rsidRDefault="007E41C6" w:rsidP="007E41C6">
            <w:pPr>
              <w:rPr>
                <w:rFonts w:ascii="Arial" w:hAnsi="Arial" w:cs="Arial"/>
                <w:b/>
                <w:bCs/>
                <w:sz w:val="20"/>
                <w:szCs w:val="20"/>
              </w:rPr>
            </w:pPr>
            <w:r w:rsidRPr="007E41C6">
              <w:rPr>
                <w:rFonts w:ascii="Arial" w:hAnsi="Arial" w:cs="Arial"/>
                <w:b/>
                <w:bCs/>
                <w:sz w:val="20"/>
                <w:szCs w:val="20"/>
              </w:rPr>
              <w:t>Глава 1. Подготовка территории строительства</w:t>
            </w:r>
          </w:p>
        </w:tc>
      </w:tr>
      <w:tr w:rsidR="007E41C6" w:rsidRPr="007E41C6" w:rsidTr="001E6D1D">
        <w:trPr>
          <w:gridAfter w:val="3"/>
          <w:wAfter w:w="1280"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2</w:t>
            </w:r>
          </w:p>
        </w:tc>
        <w:tc>
          <w:tcPr>
            <w:tcW w:w="2020" w:type="dxa"/>
            <w:tcBorders>
              <w:top w:val="nil"/>
              <w:left w:val="nil"/>
              <w:bottom w:val="single" w:sz="4" w:space="0" w:color="auto"/>
              <w:right w:val="single" w:sz="4" w:space="0" w:color="auto"/>
            </w:tcBorders>
            <w:shd w:val="clear" w:color="auto" w:fill="auto"/>
            <w:hideMark/>
          </w:tcPr>
          <w:p w:rsidR="007E41C6" w:rsidRPr="007E41C6" w:rsidRDefault="007E41C6" w:rsidP="007E41C6">
            <w:pPr>
              <w:rPr>
                <w:rFonts w:ascii="Arial" w:hAnsi="Arial" w:cs="Arial"/>
                <w:sz w:val="20"/>
                <w:szCs w:val="20"/>
              </w:rPr>
            </w:pPr>
            <w:r w:rsidRPr="007E41C6">
              <w:rPr>
                <w:rFonts w:ascii="Arial" w:hAnsi="Arial" w:cs="Arial"/>
                <w:sz w:val="20"/>
                <w:szCs w:val="20"/>
              </w:rPr>
              <w:t>01-01-02</w:t>
            </w:r>
          </w:p>
        </w:tc>
        <w:tc>
          <w:tcPr>
            <w:tcW w:w="5380" w:type="dxa"/>
            <w:gridSpan w:val="4"/>
            <w:tcBorders>
              <w:top w:val="nil"/>
              <w:left w:val="nil"/>
              <w:bottom w:val="single" w:sz="4" w:space="0" w:color="auto"/>
              <w:right w:val="single" w:sz="4" w:space="0" w:color="auto"/>
            </w:tcBorders>
            <w:shd w:val="clear" w:color="auto" w:fill="auto"/>
            <w:hideMark/>
          </w:tcPr>
          <w:p w:rsidR="007E41C6" w:rsidRPr="007E41C6" w:rsidRDefault="007E41C6" w:rsidP="007E41C6">
            <w:pPr>
              <w:rPr>
                <w:rFonts w:ascii="Arial" w:hAnsi="Arial" w:cs="Arial"/>
                <w:sz w:val="20"/>
                <w:szCs w:val="20"/>
              </w:rPr>
            </w:pPr>
            <w:r w:rsidRPr="007E41C6">
              <w:rPr>
                <w:rFonts w:ascii="Arial" w:hAnsi="Arial" w:cs="Arial"/>
                <w:sz w:val="20"/>
                <w:szCs w:val="20"/>
              </w:rPr>
              <w:t>Вертикальная планировка</w:t>
            </w:r>
          </w:p>
        </w:tc>
        <w:tc>
          <w:tcPr>
            <w:tcW w:w="1380"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304,99204</w:t>
            </w:r>
          </w:p>
        </w:tc>
        <w:tc>
          <w:tcPr>
            <w:tcW w:w="1360"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596"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320" w:type="dxa"/>
            <w:gridSpan w:val="2"/>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460" w:type="dxa"/>
            <w:gridSpan w:val="3"/>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304,99204</w:t>
            </w:r>
          </w:p>
        </w:tc>
      </w:tr>
      <w:tr w:rsidR="007E41C6" w:rsidRPr="007E41C6" w:rsidTr="001E6D1D">
        <w:trPr>
          <w:gridAfter w:val="3"/>
          <w:wAfter w:w="1280" w:type="dxa"/>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 </w:t>
            </w:r>
          </w:p>
        </w:tc>
        <w:tc>
          <w:tcPr>
            <w:tcW w:w="7400" w:type="dxa"/>
            <w:gridSpan w:val="5"/>
            <w:tcBorders>
              <w:top w:val="single" w:sz="4" w:space="0" w:color="auto"/>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b/>
                <w:bCs/>
                <w:sz w:val="20"/>
                <w:szCs w:val="20"/>
              </w:rPr>
            </w:pPr>
            <w:r w:rsidRPr="007E41C6">
              <w:rPr>
                <w:rFonts w:ascii="Arial" w:hAnsi="Arial" w:cs="Arial"/>
                <w:b/>
                <w:bCs/>
                <w:sz w:val="20"/>
                <w:szCs w:val="20"/>
              </w:rPr>
              <w:t>Итого по Главе 1. "Подготовка территории строительства"</w:t>
            </w:r>
          </w:p>
        </w:tc>
        <w:tc>
          <w:tcPr>
            <w:tcW w:w="1380"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304,99204</w:t>
            </w:r>
          </w:p>
        </w:tc>
        <w:tc>
          <w:tcPr>
            <w:tcW w:w="1360"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596"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320" w:type="dxa"/>
            <w:gridSpan w:val="2"/>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460" w:type="dxa"/>
            <w:gridSpan w:val="3"/>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304,99204</w:t>
            </w:r>
          </w:p>
        </w:tc>
      </w:tr>
      <w:tr w:rsidR="007E41C6" w:rsidRPr="007E41C6" w:rsidTr="001E6D1D">
        <w:trPr>
          <w:gridAfter w:val="3"/>
          <w:wAfter w:w="1280" w:type="dxa"/>
          <w:trHeight w:val="255"/>
        </w:trPr>
        <w:tc>
          <w:tcPr>
            <w:tcW w:w="15036" w:type="dxa"/>
            <w:gridSpan w:val="14"/>
            <w:tcBorders>
              <w:top w:val="single" w:sz="4" w:space="0" w:color="auto"/>
              <w:left w:val="single" w:sz="4" w:space="0" w:color="auto"/>
              <w:bottom w:val="single" w:sz="4" w:space="0" w:color="auto"/>
              <w:right w:val="single" w:sz="4" w:space="0" w:color="auto"/>
            </w:tcBorders>
            <w:shd w:val="clear" w:color="auto" w:fill="auto"/>
            <w:hideMark/>
          </w:tcPr>
          <w:p w:rsidR="007E41C6" w:rsidRPr="007E41C6" w:rsidRDefault="007E41C6" w:rsidP="007E41C6">
            <w:pPr>
              <w:rPr>
                <w:rFonts w:ascii="Arial" w:hAnsi="Arial" w:cs="Arial"/>
                <w:b/>
                <w:bCs/>
                <w:sz w:val="20"/>
                <w:szCs w:val="20"/>
              </w:rPr>
            </w:pPr>
            <w:r w:rsidRPr="007E41C6">
              <w:rPr>
                <w:rFonts w:ascii="Arial" w:hAnsi="Arial" w:cs="Arial"/>
                <w:b/>
                <w:bCs/>
                <w:sz w:val="20"/>
                <w:szCs w:val="20"/>
              </w:rPr>
              <w:t>Глава 7. Благоустройство и озеленение территории</w:t>
            </w:r>
          </w:p>
        </w:tc>
      </w:tr>
      <w:tr w:rsidR="007E41C6" w:rsidRPr="007E41C6" w:rsidTr="001E6D1D">
        <w:trPr>
          <w:gridAfter w:val="3"/>
          <w:wAfter w:w="1280"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3</w:t>
            </w:r>
          </w:p>
        </w:tc>
        <w:tc>
          <w:tcPr>
            <w:tcW w:w="2020" w:type="dxa"/>
            <w:tcBorders>
              <w:top w:val="nil"/>
              <w:left w:val="nil"/>
              <w:bottom w:val="single" w:sz="4" w:space="0" w:color="auto"/>
              <w:right w:val="single" w:sz="4" w:space="0" w:color="auto"/>
            </w:tcBorders>
            <w:shd w:val="clear" w:color="auto" w:fill="auto"/>
            <w:hideMark/>
          </w:tcPr>
          <w:p w:rsidR="007E41C6" w:rsidRPr="007E41C6" w:rsidRDefault="007E41C6" w:rsidP="007E41C6">
            <w:pPr>
              <w:rPr>
                <w:rFonts w:ascii="Arial" w:hAnsi="Arial" w:cs="Arial"/>
                <w:sz w:val="20"/>
                <w:szCs w:val="20"/>
              </w:rPr>
            </w:pPr>
            <w:r w:rsidRPr="007E41C6">
              <w:rPr>
                <w:rFonts w:ascii="Arial" w:hAnsi="Arial" w:cs="Arial"/>
                <w:sz w:val="20"/>
                <w:szCs w:val="20"/>
              </w:rPr>
              <w:t>07-01-01</w:t>
            </w:r>
          </w:p>
        </w:tc>
        <w:tc>
          <w:tcPr>
            <w:tcW w:w="5380" w:type="dxa"/>
            <w:gridSpan w:val="4"/>
            <w:tcBorders>
              <w:top w:val="nil"/>
              <w:left w:val="nil"/>
              <w:bottom w:val="single" w:sz="4" w:space="0" w:color="auto"/>
              <w:right w:val="single" w:sz="4" w:space="0" w:color="auto"/>
            </w:tcBorders>
            <w:shd w:val="clear" w:color="auto" w:fill="auto"/>
            <w:hideMark/>
          </w:tcPr>
          <w:p w:rsidR="007E41C6" w:rsidRPr="007E41C6" w:rsidRDefault="007E41C6" w:rsidP="007E41C6">
            <w:pPr>
              <w:rPr>
                <w:rFonts w:ascii="Arial" w:hAnsi="Arial" w:cs="Arial"/>
                <w:sz w:val="20"/>
                <w:szCs w:val="20"/>
              </w:rPr>
            </w:pPr>
            <w:r w:rsidRPr="007E41C6">
              <w:rPr>
                <w:rFonts w:ascii="Arial" w:hAnsi="Arial" w:cs="Arial"/>
                <w:sz w:val="20"/>
                <w:szCs w:val="20"/>
              </w:rPr>
              <w:t>Благоустройство</w:t>
            </w:r>
          </w:p>
        </w:tc>
        <w:tc>
          <w:tcPr>
            <w:tcW w:w="1380"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1678,67475</w:t>
            </w:r>
          </w:p>
        </w:tc>
        <w:tc>
          <w:tcPr>
            <w:tcW w:w="1360"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596"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320" w:type="dxa"/>
            <w:gridSpan w:val="2"/>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460" w:type="dxa"/>
            <w:gridSpan w:val="3"/>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1678,67475</w:t>
            </w:r>
          </w:p>
        </w:tc>
      </w:tr>
      <w:tr w:rsidR="007E41C6" w:rsidRPr="007E41C6" w:rsidTr="001E6D1D">
        <w:trPr>
          <w:gridAfter w:val="3"/>
          <w:wAfter w:w="1280" w:type="dxa"/>
          <w:trHeight w:val="255"/>
        </w:trPr>
        <w:tc>
          <w:tcPr>
            <w:tcW w:w="520" w:type="dxa"/>
            <w:tcBorders>
              <w:top w:val="nil"/>
              <w:left w:val="single" w:sz="4" w:space="0" w:color="auto"/>
              <w:bottom w:val="single" w:sz="4" w:space="0" w:color="auto"/>
              <w:right w:val="single" w:sz="4" w:space="0" w:color="auto"/>
            </w:tcBorders>
            <w:shd w:val="clear" w:color="auto" w:fill="auto"/>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4</w:t>
            </w:r>
          </w:p>
        </w:tc>
        <w:tc>
          <w:tcPr>
            <w:tcW w:w="2020" w:type="dxa"/>
            <w:tcBorders>
              <w:top w:val="nil"/>
              <w:left w:val="nil"/>
              <w:bottom w:val="single" w:sz="4" w:space="0" w:color="auto"/>
              <w:right w:val="single" w:sz="4" w:space="0" w:color="auto"/>
            </w:tcBorders>
            <w:shd w:val="clear" w:color="auto" w:fill="auto"/>
            <w:hideMark/>
          </w:tcPr>
          <w:p w:rsidR="007E41C6" w:rsidRPr="007E41C6" w:rsidRDefault="007E41C6" w:rsidP="007E41C6">
            <w:pPr>
              <w:rPr>
                <w:rFonts w:ascii="Arial" w:hAnsi="Arial" w:cs="Arial"/>
                <w:sz w:val="20"/>
                <w:szCs w:val="20"/>
              </w:rPr>
            </w:pPr>
            <w:r w:rsidRPr="007E41C6">
              <w:rPr>
                <w:rFonts w:ascii="Arial" w:hAnsi="Arial" w:cs="Arial"/>
                <w:sz w:val="20"/>
                <w:szCs w:val="20"/>
              </w:rPr>
              <w:t>07-01-02</w:t>
            </w:r>
          </w:p>
        </w:tc>
        <w:tc>
          <w:tcPr>
            <w:tcW w:w="5380" w:type="dxa"/>
            <w:gridSpan w:val="4"/>
            <w:tcBorders>
              <w:top w:val="nil"/>
              <w:left w:val="nil"/>
              <w:bottom w:val="single" w:sz="4" w:space="0" w:color="auto"/>
              <w:right w:val="single" w:sz="4" w:space="0" w:color="auto"/>
            </w:tcBorders>
            <w:shd w:val="clear" w:color="auto" w:fill="auto"/>
            <w:hideMark/>
          </w:tcPr>
          <w:p w:rsidR="007E41C6" w:rsidRPr="007E41C6" w:rsidRDefault="007E41C6" w:rsidP="007E41C6">
            <w:pPr>
              <w:rPr>
                <w:rFonts w:ascii="Arial" w:hAnsi="Arial" w:cs="Arial"/>
                <w:sz w:val="20"/>
                <w:szCs w:val="20"/>
              </w:rPr>
            </w:pPr>
            <w:r w:rsidRPr="007E41C6">
              <w:rPr>
                <w:rFonts w:ascii="Arial" w:hAnsi="Arial" w:cs="Arial"/>
                <w:sz w:val="20"/>
                <w:szCs w:val="20"/>
              </w:rPr>
              <w:t>Малые архитектурные формы. Площадка ТБО.</w:t>
            </w:r>
          </w:p>
        </w:tc>
        <w:tc>
          <w:tcPr>
            <w:tcW w:w="1380"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596"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533,23215</w:t>
            </w:r>
          </w:p>
        </w:tc>
        <w:tc>
          <w:tcPr>
            <w:tcW w:w="1320" w:type="dxa"/>
            <w:gridSpan w:val="2"/>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460" w:type="dxa"/>
            <w:gridSpan w:val="3"/>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533,23215</w:t>
            </w:r>
          </w:p>
        </w:tc>
      </w:tr>
      <w:tr w:rsidR="007E41C6" w:rsidRPr="007E41C6" w:rsidTr="001E6D1D">
        <w:trPr>
          <w:gridAfter w:val="3"/>
          <w:wAfter w:w="1280" w:type="dxa"/>
          <w:trHeight w:val="559"/>
        </w:trPr>
        <w:tc>
          <w:tcPr>
            <w:tcW w:w="520" w:type="dxa"/>
            <w:tcBorders>
              <w:top w:val="nil"/>
              <w:left w:val="single" w:sz="4" w:space="0" w:color="auto"/>
              <w:bottom w:val="single" w:sz="4" w:space="0" w:color="auto"/>
              <w:right w:val="single" w:sz="4" w:space="0" w:color="auto"/>
            </w:tcBorders>
            <w:shd w:val="clear" w:color="auto" w:fill="auto"/>
            <w:noWrap/>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 </w:t>
            </w:r>
          </w:p>
        </w:tc>
        <w:tc>
          <w:tcPr>
            <w:tcW w:w="7400" w:type="dxa"/>
            <w:gridSpan w:val="5"/>
            <w:tcBorders>
              <w:top w:val="single" w:sz="4" w:space="0" w:color="auto"/>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b/>
                <w:bCs/>
                <w:sz w:val="20"/>
                <w:szCs w:val="20"/>
              </w:rPr>
            </w:pPr>
            <w:r w:rsidRPr="007E41C6">
              <w:rPr>
                <w:rFonts w:ascii="Arial" w:hAnsi="Arial" w:cs="Arial"/>
                <w:b/>
                <w:bCs/>
                <w:sz w:val="20"/>
                <w:szCs w:val="20"/>
              </w:rPr>
              <w:t>Итого по Главе 7. "Благоустройство и озеленение территории"</w:t>
            </w:r>
          </w:p>
        </w:tc>
        <w:tc>
          <w:tcPr>
            <w:tcW w:w="1380"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1678,67475</w:t>
            </w:r>
          </w:p>
        </w:tc>
        <w:tc>
          <w:tcPr>
            <w:tcW w:w="1360"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596"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533,23215</w:t>
            </w:r>
          </w:p>
        </w:tc>
        <w:tc>
          <w:tcPr>
            <w:tcW w:w="1320" w:type="dxa"/>
            <w:gridSpan w:val="2"/>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460" w:type="dxa"/>
            <w:gridSpan w:val="3"/>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2211,9069</w:t>
            </w:r>
          </w:p>
        </w:tc>
      </w:tr>
      <w:tr w:rsidR="007E41C6" w:rsidRPr="007E41C6" w:rsidTr="001E6D1D">
        <w:trPr>
          <w:gridAfter w:val="3"/>
          <w:wAfter w:w="1280"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 </w:t>
            </w:r>
          </w:p>
        </w:tc>
        <w:tc>
          <w:tcPr>
            <w:tcW w:w="7400" w:type="dxa"/>
            <w:gridSpan w:val="5"/>
            <w:tcBorders>
              <w:top w:val="single" w:sz="4" w:space="0" w:color="auto"/>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b/>
                <w:bCs/>
                <w:sz w:val="20"/>
                <w:szCs w:val="20"/>
              </w:rPr>
            </w:pPr>
            <w:r w:rsidRPr="007E41C6">
              <w:rPr>
                <w:rFonts w:ascii="Arial" w:hAnsi="Arial" w:cs="Arial"/>
                <w:b/>
                <w:bCs/>
                <w:sz w:val="20"/>
                <w:szCs w:val="20"/>
              </w:rPr>
              <w:t>Итого по Главам 1-7</w:t>
            </w:r>
          </w:p>
        </w:tc>
        <w:tc>
          <w:tcPr>
            <w:tcW w:w="1380"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1983,66679</w:t>
            </w:r>
          </w:p>
        </w:tc>
        <w:tc>
          <w:tcPr>
            <w:tcW w:w="1360"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596"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533,23215</w:t>
            </w:r>
          </w:p>
        </w:tc>
        <w:tc>
          <w:tcPr>
            <w:tcW w:w="1320" w:type="dxa"/>
            <w:gridSpan w:val="2"/>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460" w:type="dxa"/>
            <w:gridSpan w:val="3"/>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2516,89894</w:t>
            </w:r>
          </w:p>
        </w:tc>
      </w:tr>
      <w:tr w:rsidR="007E41C6" w:rsidRPr="007E41C6" w:rsidTr="001E6D1D">
        <w:trPr>
          <w:gridAfter w:val="3"/>
          <w:wAfter w:w="1280" w:type="dxa"/>
          <w:trHeight w:val="255"/>
        </w:trPr>
        <w:tc>
          <w:tcPr>
            <w:tcW w:w="15036" w:type="dxa"/>
            <w:gridSpan w:val="14"/>
            <w:tcBorders>
              <w:top w:val="single" w:sz="4" w:space="0" w:color="auto"/>
              <w:left w:val="single" w:sz="4" w:space="0" w:color="auto"/>
              <w:bottom w:val="single" w:sz="4" w:space="0" w:color="auto"/>
              <w:right w:val="single" w:sz="4" w:space="0" w:color="auto"/>
            </w:tcBorders>
            <w:shd w:val="clear" w:color="auto" w:fill="auto"/>
            <w:hideMark/>
          </w:tcPr>
          <w:p w:rsidR="007E41C6" w:rsidRPr="007E41C6" w:rsidRDefault="007E41C6" w:rsidP="007E41C6">
            <w:pPr>
              <w:rPr>
                <w:rFonts w:ascii="Arial" w:hAnsi="Arial" w:cs="Arial"/>
                <w:b/>
                <w:bCs/>
                <w:sz w:val="20"/>
                <w:szCs w:val="20"/>
              </w:rPr>
            </w:pPr>
            <w:r w:rsidRPr="007E41C6">
              <w:rPr>
                <w:rFonts w:ascii="Arial" w:hAnsi="Arial" w:cs="Arial"/>
                <w:b/>
                <w:bCs/>
                <w:sz w:val="20"/>
                <w:szCs w:val="20"/>
              </w:rPr>
              <w:t>Глава 8. Временные здания и сооружения</w:t>
            </w:r>
          </w:p>
        </w:tc>
      </w:tr>
      <w:tr w:rsidR="007E41C6" w:rsidRPr="007E41C6" w:rsidTr="001E6D1D">
        <w:trPr>
          <w:gridAfter w:val="3"/>
          <w:wAfter w:w="1280"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 </w:t>
            </w:r>
          </w:p>
        </w:tc>
        <w:tc>
          <w:tcPr>
            <w:tcW w:w="7400" w:type="dxa"/>
            <w:gridSpan w:val="5"/>
            <w:tcBorders>
              <w:top w:val="single" w:sz="4" w:space="0" w:color="auto"/>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b/>
                <w:bCs/>
                <w:sz w:val="20"/>
                <w:szCs w:val="20"/>
              </w:rPr>
            </w:pPr>
            <w:r w:rsidRPr="007E41C6">
              <w:rPr>
                <w:rFonts w:ascii="Arial" w:hAnsi="Arial" w:cs="Arial"/>
                <w:b/>
                <w:bCs/>
                <w:sz w:val="20"/>
                <w:szCs w:val="20"/>
              </w:rPr>
              <w:t>Итого по Главам 1-8</w:t>
            </w:r>
          </w:p>
        </w:tc>
        <w:tc>
          <w:tcPr>
            <w:tcW w:w="1380"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1983,66679</w:t>
            </w:r>
          </w:p>
        </w:tc>
        <w:tc>
          <w:tcPr>
            <w:tcW w:w="1360"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596"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533,23215</w:t>
            </w:r>
          </w:p>
        </w:tc>
        <w:tc>
          <w:tcPr>
            <w:tcW w:w="1320" w:type="dxa"/>
            <w:gridSpan w:val="2"/>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460" w:type="dxa"/>
            <w:gridSpan w:val="3"/>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2516,89894</w:t>
            </w:r>
          </w:p>
        </w:tc>
      </w:tr>
      <w:tr w:rsidR="007E41C6" w:rsidRPr="007E41C6" w:rsidTr="001E6D1D">
        <w:trPr>
          <w:gridAfter w:val="3"/>
          <w:wAfter w:w="1280" w:type="dxa"/>
          <w:trHeight w:val="255"/>
        </w:trPr>
        <w:tc>
          <w:tcPr>
            <w:tcW w:w="15036" w:type="dxa"/>
            <w:gridSpan w:val="14"/>
            <w:tcBorders>
              <w:top w:val="single" w:sz="4" w:space="0" w:color="auto"/>
              <w:left w:val="single" w:sz="4" w:space="0" w:color="auto"/>
              <w:bottom w:val="single" w:sz="4" w:space="0" w:color="auto"/>
              <w:right w:val="single" w:sz="4" w:space="0" w:color="auto"/>
            </w:tcBorders>
            <w:shd w:val="clear" w:color="auto" w:fill="auto"/>
            <w:hideMark/>
          </w:tcPr>
          <w:p w:rsidR="007E41C6" w:rsidRPr="007E41C6" w:rsidRDefault="007E41C6" w:rsidP="007E41C6">
            <w:pPr>
              <w:rPr>
                <w:rFonts w:ascii="Arial" w:hAnsi="Arial" w:cs="Arial"/>
                <w:b/>
                <w:bCs/>
                <w:sz w:val="20"/>
                <w:szCs w:val="20"/>
              </w:rPr>
            </w:pPr>
            <w:r w:rsidRPr="007E41C6">
              <w:rPr>
                <w:rFonts w:ascii="Arial" w:hAnsi="Arial" w:cs="Arial"/>
                <w:b/>
                <w:bCs/>
                <w:sz w:val="20"/>
                <w:szCs w:val="20"/>
              </w:rPr>
              <w:t>Глава 9. Прочие работы и затраты</w:t>
            </w:r>
          </w:p>
        </w:tc>
      </w:tr>
      <w:tr w:rsidR="007E41C6" w:rsidRPr="007E41C6" w:rsidTr="001E6D1D">
        <w:trPr>
          <w:gridAfter w:val="3"/>
          <w:wAfter w:w="1280"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 </w:t>
            </w:r>
          </w:p>
        </w:tc>
        <w:tc>
          <w:tcPr>
            <w:tcW w:w="7400" w:type="dxa"/>
            <w:gridSpan w:val="5"/>
            <w:tcBorders>
              <w:top w:val="single" w:sz="4" w:space="0" w:color="auto"/>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b/>
                <w:bCs/>
                <w:sz w:val="20"/>
                <w:szCs w:val="20"/>
              </w:rPr>
            </w:pPr>
            <w:r w:rsidRPr="007E41C6">
              <w:rPr>
                <w:rFonts w:ascii="Arial" w:hAnsi="Arial" w:cs="Arial"/>
                <w:b/>
                <w:bCs/>
                <w:sz w:val="20"/>
                <w:szCs w:val="20"/>
              </w:rPr>
              <w:t>Итого по Главам 1-9</w:t>
            </w:r>
          </w:p>
        </w:tc>
        <w:tc>
          <w:tcPr>
            <w:tcW w:w="1380"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1983,66679</w:t>
            </w:r>
          </w:p>
        </w:tc>
        <w:tc>
          <w:tcPr>
            <w:tcW w:w="1360"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596"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533,23215</w:t>
            </w:r>
          </w:p>
        </w:tc>
        <w:tc>
          <w:tcPr>
            <w:tcW w:w="1320" w:type="dxa"/>
            <w:gridSpan w:val="2"/>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460" w:type="dxa"/>
            <w:gridSpan w:val="3"/>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2516,89894</w:t>
            </w:r>
          </w:p>
        </w:tc>
      </w:tr>
      <w:tr w:rsidR="007E41C6" w:rsidRPr="007E41C6" w:rsidTr="001E6D1D">
        <w:trPr>
          <w:gridAfter w:val="3"/>
          <w:wAfter w:w="1280" w:type="dxa"/>
          <w:trHeight w:val="255"/>
        </w:trPr>
        <w:tc>
          <w:tcPr>
            <w:tcW w:w="15036" w:type="dxa"/>
            <w:gridSpan w:val="14"/>
            <w:tcBorders>
              <w:top w:val="single" w:sz="4" w:space="0" w:color="auto"/>
              <w:left w:val="single" w:sz="4" w:space="0" w:color="auto"/>
              <w:bottom w:val="single" w:sz="4" w:space="0" w:color="auto"/>
              <w:right w:val="single" w:sz="4" w:space="0" w:color="auto"/>
            </w:tcBorders>
            <w:shd w:val="clear" w:color="auto" w:fill="auto"/>
            <w:hideMark/>
          </w:tcPr>
          <w:p w:rsidR="007E41C6" w:rsidRPr="007E41C6" w:rsidRDefault="007E41C6" w:rsidP="007E41C6">
            <w:pPr>
              <w:rPr>
                <w:rFonts w:ascii="Arial" w:hAnsi="Arial" w:cs="Arial"/>
                <w:b/>
                <w:bCs/>
                <w:sz w:val="20"/>
                <w:szCs w:val="20"/>
              </w:rPr>
            </w:pPr>
            <w:r w:rsidRPr="007E41C6">
              <w:rPr>
                <w:rFonts w:ascii="Arial" w:hAnsi="Arial" w:cs="Arial"/>
                <w:b/>
                <w:bCs/>
                <w:sz w:val="20"/>
                <w:szCs w:val="20"/>
              </w:rPr>
              <w:t>Глава 12. Публичный технологический и ценовой аудит, проектные и изыскательские работы</w:t>
            </w:r>
          </w:p>
        </w:tc>
      </w:tr>
      <w:tr w:rsidR="007E41C6" w:rsidRPr="007E41C6" w:rsidTr="001E6D1D">
        <w:trPr>
          <w:gridAfter w:val="3"/>
          <w:wAfter w:w="1280"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 </w:t>
            </w:r>
          </w:p>
        </w:tc>
        <w:tc>
          <w:tcPr>
            <w:tcW w:w="7400" w:type="dxa"/>
            <w:gridSpan w:val="5"/>
            <w:tcBorders>
              <w:top w:val="single" w:sz="4" w:space="0" w:color="auto"/>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b/>
                <w:bCs/>
                <w:sz w:val="20"/>
                <w:szCs w:val="20"/>
              </w:rPr>
            </w:pPr>
            <w:r w:rsidRPr="007E41C6">
              <w:rPr>
                <w:rFonts w:ascii="Arial" w:hAnsi="Arial" w:cs="Arial"/>
                <w:b/>
                <w:bCs/>
                <w:sz w:val="20"/>
                <w:szCs w:val="20"/>
              </w:rPr>
              <w:t>Итого по Главам 1-12</w:t>
            </w:r>
          </w:p>
        </w:tc>
        <w:tc>
          <w:tcPr>
            <w:tcW w:w="1380"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1983,66679</w:t>
            </w:r>
          </w:p>
        </w:tc>
        <w:tc>
          <w:tcPr>
            <w:tcW w:w="1360"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596"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533,23215</w:t>
            </w:r>
          </w:p>
        </w:tc>
        <w:tc>
          <w:tcPr>
            <w:tcW w:w="1320" w:type="dxa"/>
            <w:gridSpan w:val="2"/>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460" w:type="dxa"/>
            <w:gridSpan w:val="3"/>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2516,89894</w:t>
            </w:r>
          </w:p>
        </w:tc>
      </w:tr>
      <w:tr w:rsidR="007E41C6" w:rsidRPr="007E41C6" w:rsidTr="001E6D1D">
        <w:trPr>
          <w:gridAfter w:val="3"/>
          <w:wAfter w:w="1280" w:type="dxa"/>
          <w:trHeight w:val="255"/>
        </w:trPr>
        <w:tc>
          <w:tcPr>
            <w:tcW w:w="15036" w:type="dxa"/>
            <w:gridSpan w:val="14"/>
            <w:tcBorders>
              <w:top w:val="single" w:sz="4" w:space="0" w:color="auto"/>
              <w:left w:val="single" w:sz="4" w:space="0" w:color="auto"/>
              <w:bottom w:val="single" w:sz="4" w:space="0" w:color="auto"/>
              <w:right w:val="single" w:sz="4" w:space="0" w:color="auto"/>
            </w:tcBorders>
            <w:shd w:val="clear" w:color="auto" w:fill="auto"/>
            <w:hideMark/>
          </w:tcPr>
          <w:p w:rsidR="007E41C6" w:rsidRPr="007E41C6" w:rsidRDefault="007E41C6" w:rsidP="007E41C6">
            <w:pPr>
              <w:rPr>
                <w:rFonts w:ascii="Arial" w:hAnsi="Arial" w:cs="Arial"/>
                <w:b/>
                <w:bCs/>
                <w:sz w:val="20"/>
                <w:szCs w:val="20"/>
              </w:rPr>
            </w:pPr>
            <w:r w:rsidRPr="007E41C6">
              <w:rPr>
                <w:rFonts w:ascii="Arial" w:hAnsi="Arial" w:cs="Arial"/>
                <w:b/>
                <w:bCs/>
                <w:sz w:val="20"/>
                <w:szCs w:val="20"/>
              </w:rPr>
              <w:lastRenderedPageBreak/>
              <w:t>Непредвиденные затраты</w:t>
            </w:r>
          </w:p>
        </w:tc>
      </w:tr>
      <w:tr w:rsidR="007E41C6" w:rsidRPr="007E41C6" w:rsidTr="001E6D1D">
        <w:trPr>
          <w:gridAfter w:val="3"/>
          <w:wAfter w:w="1280"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 </w:t>
            </w:r>
          </w:p>
        </w:tc>
        <w:tc>
          <w:tcPr>
            <w:tcW w:w="7400" w:type="dxa"/>
            <w:gridSpan w:val="5"/>
            <w:tcBorders>
              <w:top w:val="single" w:sz="4" w:space="0" w:color="auto"/>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b/>
                <w:bCs/>
                <w:sz w:val="20"/>
                <w:szCs w:val="20"/>
              </w:rPr>
            </w:pPr>
            <w:r w:rsidRPr="007E41C6">
              <w:rPr>
                <w:rFonts w:ascii="Arial" w:hAnsi="Arial" w:cs="Arial"/>
                <w:b/>
                <w:bCs/>
                <w:sz w:val="20"/>
                <w:szCs w:val="20"/>
              </w:rPr>
              <w:t>Итого с учетом "Непредвиденные затраты"</w:t>
            </w:r>
          </w:p>
        </w:tc>
        <w:tc>
          <w:tcPr>
            <w:tcW w:w="1380"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1983,66679</w:t>
            </w:r>
          </w:p>
        </w:tc>
        <w:tc>
          <w:tcPr>
            <w:tcW w:w="1360"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596"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533,23215</w:t>
            </w:r>
          </w:p>
        </w:tc>
        <w:tc>
          <w:tcPr>
            <w:tcW w:w="1320" w:type="dxa"/>
            <w:gridSpan w:val="2"/>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460" w:type="dxa"/>
            <w:gridSpan w:val="3"/>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2516,89894</w:t>
            </w:r>
          </w:p>
        </w:tc>
      </w:tr>
      <w:tr w:rsidR="007E41C6" w:rsidRPr="007E41C6" w:rsidTr="001E6D1D">
        <w:trPr>
          <w:gridAfter w:val="3"/>
          <w:wAfter w:w="1280" w:type="dxa"/>
          <w:trHeight w:val="255"/>
        </w:trPr>
        <w:tc>
          <w:tcPr>
            <w:tcW w:w="15036" w:type="dxa"/>
            <w:gridSpan w:val="14"/>
            <w:tcBorders>
              <w:top w:val="single" w:sz="4" w:space="0" w:color="auto"/>
              <w:left w:val="single" w:sz="4" w:space="0" w:color="auto"/>
              <w:bottom w:val="single" w:sz="4" w:space="0" w:color="auto"/>
              <w:right w:val="single" w:sz="4" w:space="0" w:color="auto"/>
            </w:tcBorders>
            <w:shd w:val="clear" w:color="auto" w:fill="auto"/>
            <w:hideMark/>
          </w:tcPr>
          <w:p w:rsidR="007E41C6" w:rsidRPr="007E41C6" w:rsidRDefault="007E41C6" w:rsidP="007E41C6">
            <w:pPr>
              <w:rPr>
                <w:rFonts w:ascii="Arial" w:hAnsi="Arial" w:cs="Arial"/>
                <w:b/>
                <w:bCs/>
                <w:sz w:val="20"/>
                <w:szCs w:val="20"/>
              </w:rPr>
            </w:pPr>
            <w:r w:rsidRPr="007E41C6">
              <w:rPr>
                <w:rFonts w:ascii="Arial" w:hAnsi="Arial" w:cs="Arial"/>
                <w:b/>
                <w:bCs/>
                <w:sz w:val="20"/>
                <w:szCs w:val="20"/>
              </w:rPr>
              <w:t>Налоги и обязательные платежи</w:t>
            </w:r>
          </w:p>
        </w:tc>
      </w:tr>
      <w:tr w:rsidR="007E41C6" w:rsidRPr="007E41C6" w:rsidTr="001E6D1D">
        <w:trPr>
          <w:gridAfter w:val="3"/>
          <w:wAfter w:w="1280" w:type="dxa"/>
          <w:trHeight w:val="510"/>
        </w:trPr>
        <w:tc>
          <w:tcPr>
            <w:tcW w:w="520" w:type="dxa"/>
            <w:tcBorders>
              <w:top w:val="nil"/>
              <w:left w:val="single" w:sz="4" w:space="0" w:color="auto"/>
              <w:bottom w:val="single" w:sz="4" w:space="0" w:color="auto"/>
              <w:right w:val="single" w:sz="4" w:space="0" w:color="auto"/>
            </w:tcBorders>
            <w:shd w:val="clear" w:color="auto" w:fill="auto"/>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6</w:t>
            </w:r>
          </w:p>
        </w:tc>
        <w:tc>
          <w:tcPr>
            <w:tcW w:w="2020" w:type="dxa"/>
            <w:tcBorders>
              <w:top w:val="nil"/>
              <w:left w:val="nil"/>
              <w:bottom w:val="single" w:sz="4" w:space="0" w:color="auto"/>
              <w:right w:val="single" w:sz="4" w:space="0" w:color="auto"/>
            </w:tcBorders>
            <w:shd w:val="clear" w:color="auto" w:fill="auto"/>
            <w:hideMark/>
          </w:tcPr>
          <w:p w:rsidR="007E41C6" w:rsidRPr="007E41C6" w:rsidRDefault="007E41C6" w:rsidP="007E41C6">
            <w:pPr>
              <w:rPr>
                <w:rFonts w:ascii="Arial" w:hAnsi="Arial" w:cs="Arial"/>
                <w:sz w:val="20"/>
                <w:szCs w:val="20"/>
              </w:rPr>
            </w:pPr>
            <w:r w:rsidRPr="007E41C6">
              <w:rPr>
                <w:rFonts w:ascii="Arial" w:hAnsi="Arial" w:cs="Arial"/>
                <w:sz w:val="20"/>
                <w:szCs w:val="20"/>
              </w:rPr>
              <w:t>№ 303-ФЗ 3 августа 2018 г.</w:t>
            </w:r>
          </w:p>
        </w:tc>
        <w:tc>
          <w:tcPr>
            <w:tcW w:w="5380" w:type="dxa"/>
            <w:gridSpan w:val="4"/>
            <w:tcBorders>
              <w:top w:val="nil"/>
              <w:left w:val="nil"/>
              <w:bottom w:val="single" w:sz="4" w:space="0" w:color="auto"/>
              <w:right w:val="single" w:sz="4" w:space="0" w:color="auto"/>
            </w:tcBorders>
            <w:shd w:val="clear" w:color="auto" w:fill="auto"/>
            <w:hideMark/>
          </w:tcPr>
          <w:p w:rsidR="007E41C6" w:rsidRPr="007E41C6" w:rsidRDefault="007E41C6" w:rsidP="007E41C6">
            <w:pPr>
              <w:rPr>
                <w:rFonts w:ascii="Arial" w:hAnsi="Arial" w:cs="Arial"/>
                <w:sz w:val="20"/>
                <w:szCs w:val="20"/>
              </w:rPr>
            </w:pPr>
            <w:r w:rsidRPr="007E41C6">
              <w:rPr>
                <w:rFonts w:ascii="Arial" w:hAnsi="Arial" w:cs="Arial"/>
                <w:sz w:val="20"/>
                <w:szCs w:val="20"/>
              </w:rPr>
              <w:t>НДС - 20%</w:t>
            </w:r>
          </w:p>
        </w:tc>
        <w:tc>
          <w:tcPr>
            <w:tcW w:w="1380"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396,44376</w:t>
            </w:r>
          </w:p>
        </w:tc>
        <w:tc>
          <w:tcPr>
            <w:tcW w:w="1360"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596"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106,64643</w:t>
            </w:r>
          </w:p>
        </w:tc>
        <w:tc>
          <w:tcPr>
            <w:tcW w:w="1320" w:type="dxa"/>
            <w:gridSpan w:val="2"/>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460" w:type="dxa"/>
            <w:gridSpan w:val="3"/>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503,37979</w:t>
            </w:r>
          </w:p>
        </w:tc>
      </w:tr>
      <w:tr w:rsidR="007E41C6" w:rsidRPr="007E41C6" w:rsidTr="001E6D1D">
        <w:trPr>
          <w:gridAfter w:val="3"/>
          <w:wAfter w:w="1280"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 </w:t>
            </w:r>
          </w:p>
        </w:tc>
        <w:tc>
          <w:tcPr>
            <w:tcW w:w="7400" w:type="dxa"/>
            <w:gridSpan w:val="5"/>
            <w:tcBorders>
              <w:top w:val="single" w:sz="4" w:space="0" w:color="auto"/>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b/>
                <w:bCs/>
                <w:sz w:val="20"/>
                <w:szCs w:val="20"/>
              </w:rPr>
            </w:pPr>
            <w:r w:rsidRPr="007E41C6">
              <w:rPr>
                <w:rFonts w:ascii="Arial" w:hAnsi="Arial" w:cs="Arial"/>
                <w:b/>
                <w:bCs/>
                <w:sz w:val="20"/>
                <w:szCs w:val="20"/>
              </w:rPr>
              <w:t>Итого "Налоги и обязательные платежи"</w:t>
            </w:r>
          </w:p>
        </w:tc>
        <w:tc>
          <w:tcPr>
            <w:tcW w:w="1380"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396,44376</w:t>
            </w:r>
          </w:p>
        </w:tc>
        <w:tc>
          <w:tcPr>
            <w:tcW w:w="1360"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596"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106,64643</w:t>
            </w:r>
          </w:p>
        </w:tc>
        <w:tc>
          <w:tcPr>
            <w:tcW w:w="1320" w:type="dxa"/>
            <w:gridSpan w:val="2"/>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460" w:type="dxa"/>
            <w:gridSpan w:val="3"/>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503,37979</w:t>
            </w:r>
          </w:p>
        </w:tc>
      </w:tr>
      <w:tr w:rsidR="007E41C6" w:rsidRPr="007E41C6" w:rsidTr="001E6D1D">
        <w:trPr>
          <w:gridAfter w:val="3"/>
          <w:wAfter w:w="1280"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7E41C6" w:rsidRPr="007E41C6" w:rsidRDefault="007E41C6" w:rsidP="007E41C6">
            <w:pPr>
              <w:jc w:val="center"/>
              <w:rPr>
                <w:rFonts w:ascii="Arial" w:hAnsi="Arial" w:cs="Arial"/>
                <w:sz w:val="20"/>
                <w:szCs w:val="20"/>
              </w:rPr>
            </w:pPr>
            <w:r w:rsidRPr="007E41C6">
              <w:rPr>
                <w:rFonts w:ascii="Arial" w:hAnsi="Arial" w:cs="Arial"/>
                <w:sz w:val="20"/>
                <w:szCs w:val="20"/>
              </w:rPr>
              <w:t> </w:t>
            </w:r>
          </w:p>
        </w:tc>
        <w:tc>
          <w:tcPr>
            <w:tcW w:w="7400" w:type="dxa"/>
            <w:gridSpan w:val="5"/>
            <w:tcBorders>
              <w:top w:val="single" w:sz="4" w:space="0" w:color="auto"/>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b/>
                <w:bCs/>
                <w:sz w:val="20"/>
                <w:szCs w:val="20"/>
              </w:rPr>
            </w:pPr>
            <w:r w:rsidRPr="007E41C6">
              <w:rPr>
                <w:rFonts w:ascii="Arial" w:hAnsi="Arial" w:cs="Arial"/>
                <w:b/>
                <w:bCs/>
                <w:sz w:val="20"/>
                <w:szCs w:val="20"/>
              </w:rPr>
              <w:t>Итого по сводному расчету</w:t>
            </w:r>
          </w:p>
        </w:tc>
        <w:tc>
          <w:tcPr>
            <w:tcW w:w="1380"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2380,11055</w:t>
            </w:r>
          </w:p>
        </w:tc>
        <w:tc>
          <w:tcPr>
            <w:tcW w:w="1360" w:type="dxa"/>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596" w:type="dxa"/>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639,87858</w:t>
            </w:r>
          </w:p>
        </w:tc>
        <w:tc>
          <w:tcPr>
            <w:tcW w:w="1320" w:type="dxa"/>
            <w:gridSpan w:val="2"/>
            <w:tcBorders>
              <w:top w:val="nil"/>
              <w:left w:val="nil"/>
              <w:bottom w:val="single" w:sz="4" w:space="0" w:color="auto"/>
              <w:right w:val="single" w:sz="4" w:space="0" w:color="auto"/>
            </w:tcBorders>
            <w:shd w:val="clear" w:color="auto" w:fill="auto"/>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 </w:t>
            </w:r>
          </w:p>
        </w:tc>
        <w:tc>
          <w:tcPr>
            <w:tcW w:w="1460" w:type="dxa"/>
            <w:gridSpan w:val="3"/>
            <w:tcBorders>
              <w:top w:val="nil"/>
              <w:left w:val="nil"/>
              <w:bottom w:val="single" w:sz="4" w:space="0" w:color="auto"/>
              <w:right w:val="single" w:sz="4" w:space="0" w:color="auto"/>
            </w:tcBorders>
            <w:shd w:val="clear" w:color="auto" w:fill="auto"/>
            <w:noWrap/>
            <w:hideMark/>
          </w:tcPr>
          <w:p w:rsidR="007E41C6" w:rsidRPr="007E41C6" w:rsidRDefault="007E41C6" w:rsidP="007E41C6">
            <w:pPr>
              <w:jc w:val="right"/>
              <w:rPr>
                <w:rFonts w:ascii="Arial" w:hAnsi="Arial" w:cs="Arial"/>
                <w:sz w:val="20"/>
                <w:szCs w:val="20"/>
              </w:rPr>
            </w:pPr>
            <w:r w:rsidRPr="007E41C6">
              <w:rPr>
                <w:rFonts w:ascii="Arial" w:hAnsi="Arial" w:cs="Arial"/>
                <w:sz w:val="20"/>
                <w:szCs w:val="20"/>
              </w:rPr>
              <w:t>3020,27873</w:t>
            </w:r>
          </w:p>
        </w:tc>
      </w:tr>
    </w:tbl>
    <w:p w:rsidR="00970AE9" w:rsidRDefault="00970AE9" w:rsidP="00FD223B">
      <w:pPr>
        <w:tabs>
          <w:tab w:val="left" w:pos="1848"/>
        </w:tabs>
      </w:pPr>
    </w:p>
    <w:p w:rsidR="00970AE9" w:rsidRDefault="00970AE9" w:rsidP="00FD223B">
      <w:pPr>
        <w:tabs>
          <w:tab w:val="left" w:pos="1848"/>
        </w:tabs>
      </w:pPr>
    </w:p>
    <w:p w:rsidR="007728F5" w:rsidRDefault="007728F5" w:rsidP="00FD223B">
      <w:pPr>
        <w:tabs>
          <w:tab w:val="left" w:pos="1848"/>
        </w:tabs>
      </w:pPr>
      <w:r>
        <w:t>И.о. начальника отдела строительства управления ЖКК</w:t>
      </w:r>
    </w:p>
    <w:p w:rsidR="00970AE9" w:rsidRDefault="007728F5" w:rsidP="00FD223B">
      <w:pPr>
        <w:tabs>
          <w:tab w:val="left" w:pos="1848"/>
        </w:tabs>
      </w:pPr>
      <w:r>
        <w:t xml:space="preserve"> Администрации Партизанского городского окр</w:t>
      </w:r>
      <w:r w:rsidR="00F94FAB">
        <w:t xml:space="preserve">уга                          </w:t>
      </w:r>
      <w:proofErr w:type="spellStart"/>
      <w:r w:rsidR="00F94FAB">
        <w:t>________________Г.В.Лазарева</w:t>
      </w:r>
      <w:proofErr w:type="spellEnd"/>
    </w:p>
    <w:p w:rsidR="00970AE9" w:rsidRDefault="00970AE9" w:rsidP="00FD223B">
      <w:pPr>
        <w:tabs>
          <w:tab w:val="left" w:pos="1848"/>
        </w:tabs>
      </w:pPr>
    </w:p>
    <w:p w:rsidR="00970AE9" w:rsidRDefault="00970AE9" w:rsidP="00FD223B">
      <w:pPr>
        <w:tabs>
          <w:tab w:val="left" w:pos="1848"/>
        </w:tabs>
      </w:pPr>
    </w:p>
    <w:tbl>
      <w:tblPr>
        <w:tblW w:w="15427" w:type="dxa"/>
        <w:tblInd w:w="98" w:type="dxa"/>
        <w:tblLook w:val="04A0"/>
      </w:tblPr>
      <w:tblGrid>
        <w:gridCol w:w="430"/>
        <w:gridCol w:w="1210"/>
        <w:gridCol w:w="2356"/>
        <w:gridCol w:w="7997"/>
        <w:gridCol w:w="820"/>
        <w:gridCol w:w="944"/>
        <w:gridCol w:w="798"/>
        <w:gridCol w:w="872"/>
      </w:tblGrid>
      <w:tr w:rsidR="00FF1D9A" w:rsidRPr="00FF1D9A" w:rsidTr="00C514D2">
        <w:trPr>
          <w:trHeight w:val="255"/>
        </w:trPr>
        <w:tc>
          <w:tcPr>
            <w:tcW w:w="430" w:type="dxa"/>
            <w:tcBorders>
              <w:top w:val="nil"/>
              <w:left w:val="nil"/>
              <w:bottom w:val="nil"/>
              <w:right w:val="nil"/>
            </w:tcBorders>
            <w:shd w:val="clear" w:color="auto" w:fill="auto"/>
            <w:noWrap/>
            <w:hideMark/>
          </w:tcPr>
          <w:p w:rsidR="00FF1D9A" w:rsidRPr="00FF1D9A" w:rsidRDefault="00FF1D9A" w:rsidP="00C514D2">
            <w:pPr>
              <w:rPr>
                <w:rFonts w:ascii="Arial" w:hAnsi="Arial" w:cs="Arial"/>
                <w:sz w:val="20"/>
                <w:szCs w:val="20"/>
              </w:rPr>
            </w:pPr>
          </w:p>
        </w:tc>
        <w:tc>
          <w:tcPr>
            <w:tcW w:w="1210" w:type="dxa"/>
            <w:tcBorders>
              <w:top w:val="nil"/>
              <w:left w:val="nil"/>
              <w:bottom w:val="nil"/>
              <w:right w:val="nil"/>
            </w:tcBorders>
            <w:shd w:val="clear" w:color="auto" w:fill="auto"/>
            <w:noWrap/>
            <w:hideMark/>
          </w:tcPr>
          <w:p w:rsidR="00FF1D9A" w:rsidRPr="00FF1D9A" w:rsidRDefault="00FF1D9A" w:rsidP="00FF1D9A">
            <w:pPr>
              <w:rPr>
                <w:rFonts w:ascii="Arial" w:hAnsi="Arial" w:cs="Arial"/>
                <w:sz w:val="20"/>
                <w:szCs w:val="20"/>
              </w:rPr>
            </w:pPr>
          </w:p>
        </w:tc>
        <w:tc>
          <w:tcPr>
            <w:tcW w:w="2356" w:type="dxa"/>
            <w:tcBorders>
              <w:top w:val="nil"/>
              <w:left w:val="nil"/>
              <w:bottom w:val="nil"/>
              <w:right w:val="nil"/>
            </w:tcBorders>
            <w:shd w:val="clear" w:color="auto" w:fill="auto"/>
            <w:noWrap/>
            <w:hideMark/>
          </w:tcPr>
          <w:p w:rsidR="00FF1D9A" w:rsidRPr="00FF1D9A" w:rsidRDefault="00FF1D9A" w:rsidP="00FF1D9A">
            <w:pPr>
              <w:rPr>
                <w:rFonts w:ascii="Arial" w:hAnsi="Arial" w:cs="Arial"/>
                <w:sz w:val="20"/>
                <w:szCs w:val="20"/>
              </w:rPr>
            </w:pPr>
          </w:p>
        </w:tc>
        <w:tc>
          <w:tcPr>
            <w:tcW w:w="7997" w:type="dxa"/>
            <w:tcBorders>
              <w:top w:val="nil"/>
              <w:left w:val="nil"/>
              <w:bottom w:val="nil"/>
              <w:right w:val="nil"/>
            </w:tcBorders>
            <w:shd w:val="clear" w:color="auto" w:fill="auto"/>
            <w:noWrap/>
            <w:vAlign w:val="center"/>
            <w:hideMark/>
          </w:tcPr>
          <w:p w:rsidR="00FF1D9A" w:rsidRPr="00FF1D9A" w:rsidRDefault="00FF1D9A" w:rsidP="00FF1D9A">
            <w:pPr>
              <w:jc w:val="right"/>
              <w:rPr>
                <w:rFonts w:ascii="Arial" w:hAnsi="Arial" w:cs="Arial"/>
                <w:sz w:val="20"/>
                <w:szCs w:val="20"/>
              </w:rPr>
            </w:pPr>
          </w:p>
        </w:tc>
        <w:tc>
          <w:tcPr>
            <w:tcW w:w="820" w:type="dxa"/>
            <w:tcBorders>
              <w:top w:val="nil"/>
              <w:left w:val="nil"/>
              <w:bottom w:val="nil"/>
              <w:right w:val="nil"/>
            </w:tcBorders>
            <w:shd w:val="clear" w:color="auto" w:fill="auto"/>
            <w:noWrap/>
            <w:hideMark/>
          </w:tcPr>
          <w:p w:rsidR="00FF1D9A" w:rsidRPr="00FF1D9A" w:rsidRDefault="00FF1D9A" w:rsidP="00FF1D9A">
            <w:pPr>
              <w:jc w:val="right"/>
              <w:rPr>
                <w:rFonts w:ascii="Arial" w:hAnsi="Arial" w:cs="Arial"/>
                <w:sz w:val="20"/>
                <w:szCs w:val="20"/>
              </w:rPr>
            </w:pPr>
          </w:p>
        </w:tc>
        <w:tc>
          <w:tcPr>
            <w:tcW w:w="944"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798"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872"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r>
      <w:tr w:rsidR="00FF1D9A" w:rsidRPr="00FF1D9A" w:rsidTr="00C514D2">
        <w:trPr>
          <w:trHeight w:val="255"/>
        </w:trPr>
        <w:tc>
          <w:tcPr>
            <w:tcW w:w="430" w:type="dxa"/>
            <w:tcBorders>
              <w:top w:val="nil"/>
              <w:left w:val="nil"/>
              <w:bottom w:val="nil"/>
              <w:right w:val="nil"/>
            </w:tcBorders>
            <w:shd w:val="clear" w:color="auto" w:fill="auto"/>
            <w:noWrap/>
            <w:hideMark/>
          </w:tcPr>
          <w:p w:rsidR="00FF1D9A" w:rsidRPr="00FF1D9A" w:rsidRDefault="00FF1D9A" w:rsidP="00FF1D9A">
            <w:pPr>
              <w:jc w:val="center"/>
              <w:rPr>
                <w:rFonts w:ascii="Arial" w:hAnsi="Arial" w:cs="Arial"/>
                <w:sz w:val="20"/>
                <w:szCs w:val="20"/>
              </w:rPr>
            </w:pPr>
          </w:p>
        </w:tc>
        <w:tc>
          <w:tcPr>
            <w:tcW w:w="1210" w:type="dxa"/>
            <w:tcBorders>
              <w:top w:val="nil"/>
              <w:left w:val="nil"/>
              <w:bottom w:val="nil"/>
              <w:right w:val="nil"/>
            </w:tcBorders>
            <w:shd w:val="clear" w:color="auto" w:fill="auto"/>
            <w:noWrap/>
            <w:hideMark/>
          </w:tcPr>
          <w:p w:rsidR="00FF1D9A" w:rsidRPr="00FF1D9A" w:rsidRDefault="00FF1D9A" w:rsidP="00FF1D9A">
            <w:pPr>
              <w:rPr>
                <w:rFonts w:ascii="Arial" w:hAnsi="Arial" w:cs="Arial"/>
                <w:sz w:val="20"/>
                <w:szCs w:val="20"/>
              </w:rPr>
            </w:pPr>
          </w:p>
        </w:tc>
        <w:tc>
          <w:tcPr>
            <w:tcW w:w="12915" w:type="dxa"/>
            <w:gridSpan w:val="5"/>
            <w:tcBorders>
              <w:top w:val="nil"/>
              <w:left w:val="nil"/>
              <w:bottom w:val="single" w:sz="4" w:space="0" w:color="auto"/>
              <w:right w:val="nil"/>
            </w:tcBorders>
            <w:shd w:val="clear" w:color="auto" w:fill="auto"/>
            <w:hideMark/>
          </w:tcPr>
          <w:p w:rsidR="00FF1D9A" w:rsidRPr="00FF1D9A" w:rsidRDefault="00FF1D9A" w:rsidP="00FF1D9A">
            <w:pPr>
              <w:jc w:val="center"/>
              <w:rPr>
                <w:rFonts w:ascii="Arial" w:hAnsi="Arial" w:cs="Arial"/>
                <w:sz w:val="20"/>
                <w:szCs w:val="20"/>
              </w:rPr>
            </w:pPr>
          </w:p>
        </w:tc>
        <w:tc>
          <w:tcPr>
            <w:tcW w:w="872" w:type="dxa"/>
            <w:tcBorders>
              <w:top w:val="nil"/>
              <w:left w:val="nil"/>
              <w:bottom w:val="nil"/>
              <w:right w:val="nil"/>
            </w:tcBorders>
            <w:shd w:val="clear" w:color="auto" w:fill="auto"/>
            <w:noWrap/>
            <w:vAlign w:val="center"/>
            <w:hideMark/>
          </w:tcPr>
          <w:p w:rsidR="00FF1D9A" w:rsidRPr="00FF1D9A" w:rsidRDefault="00FF1D9A" w:rsidP="00513A08">
            <w:pPr>
              <w:rPr>
                <w:rFonts w:ascii="Arial" w:hAnsi="Arial" w:cs="Arial"/>
                <w:sz w:val="20"/>
                <w:szCs w:val="20"/>
              </w:rPr>
            </w:pPr>
          </w:p>
        </w:tc>
      </w:tr>
      <w:tr w:rsidR="00FF1D9A" w:rsidRPr="00FF1D9A" w:rsidTr="00C514D2">
        <w:trPr>
          <w:trHeight w:val="255"/>
        </w:trPr>
        <w:tc>
          <w:tcPr>
            <w:tcW w:w="430" w:type="dxa"/>
            <w:tcBorders>
              <w:top w:val="nil"/>
              <w:left w:val="nil"/>
              <w:bottom w:val="nil"/>
              <w:right w:val="nil"/>
            </w:tcBorders>
            <w:shd w:val="clear" w:color="auto" w:fill="auto"/>
            <w:noWrap/>
            <w:hideMark/>
          </w:tcPr>
          <w:p w:rsidR="00FF1D9A" w:rsidRPr="00FF1D9A" w:rsidRDefault="00FF1D9A" w:rsidP="00FF1D9A">
            <w:pPr>
              <w:jc w:val="center"/>
              <w:rPr>
                <w:rFonts w:ascii="Arial" w:hAnsi="Arial" w:cs="Arial"/>
                <w:sz w:val="20"/>
                <w:szCs w:val="20"/>
              </w:rPr>
            </w:pPr>
          </w:p>
        </w:tc>
        <w:tc>
          <w:tcPr>
            <w:tcW w:w="1210" w:type="dxa"/>
            <w:tcBorders>
              <w:top w:val="nil"/>
              <w:left w:val="nil"/>
              <w:bottom w:val="nil"/>
              <w:right w:val="nil"/>
            </w:tcBorders>
            <w:shd w:val="clear" w:color="auto" w:fill="auto"/>
            <w:noWrap/>
            <w:hideMark/>
          </w:tcPr>
          <w:p w:rsidR="00FF1D9A" w:rsidRPr="00FF1D9A" w:rsidRDefault="00FF1D9A" w:rsidP="00FF1D9A">
            <w:pPr>
              <w:rPr>
                <w:rFonts w:ascii="Arial" w:hAnsi="Arial" w:cs="Arial"/>
                <w:sz w:val="20"/>
                <w:szCs w:val="20"/>
              </w:rPr>
            </w:pPr>
          </w:p>
        </w:tc>
        <w:tc>
          <w:tcPr>
            <w:tcW w:w="2356" w:type="dxa"/>
            <w:tcBorders>
              <w:top w:val="nil"/>
              <w:left w:val="nil"/>
              <w:bottom w:val="nil"/>
              <w:right w:val="nil"/>
            </w:tcBorders>
            <w:shd w:val="clear" w:color="auto" w:fill="auto"/>
            <w:noWrap/>
            <w:hideMark/>
          </w:tcPr>
          <w:p w:rsidR="00FF1D9A" w:rsidRPr="00FF1D9A" w:rsidRDefault="00FF1D9A" w:rsidP="00FF1D9A">
            <w:pPr>
              <w:rPr>
                <w:rFonts w:ascii="Arial" w:hAnsi="Arial" w:cs="Arial"/>
                <w:sz w:val="20"/>
                <w:szCs w:val="20"/>
              </w:rPr>
            </w:pPr>
          </w:p>
        </w:tc>
        <w:tc>
          <w:tcPr>
            <w:tcW w:w="7997"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i/>
                <w:iCs/>
                <w:sz w:val="18"/>
                <w:szCs w:val="18"/>
              </w:rPr>
            </w:pPr>
          </w:p>
        </w:tc>
        <w:tc>
          <w:tcPr>
            <w:tcW w:w="820" w:type="dxa"/>
            <w:tcBorders>
              <w:top w:val="nil"/>
              <w:left w:val="nil"/>
              <w:bottom w:val="nil"/>
              <w:right w:val="nil"/>
            </w:tcBorders>
            <w:shd w:val="clear" w:color="auto" w:fill="auto"/>
            <w:noWrap/>
            <w:hideMark/>
          </w:tcPr>
          <w:p w:rsidR="00FF1D9A" w:rsidRPr="00FF1D9A" w:rsidRDefault="00FF1D9A" w:rsidP="00FF1D9A">
            <w:pPr>
              <w:jc w:val="right"/>
              <w:rPr>
                <w:rFonts w:ascii="Arial" w:hAnsi="Arial" w:cs="Arial"/>
                <w:sz w:val="20"/>
                <w:szCs w:val="20"/>
              </w:rPr>
            </w:pPr>
          </w:p>
        </w:tc>
        <w:tc>
          <w:tcPr>
            <w:tcW w:w="944"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798"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872"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r>
      <w:tr w:rsidR="00FF1D9A" w:rsidRPr="00FF1D9A" w:rsidTr="00C514D2">
        <w:trPr>
          <w:trHeight w:val="255"/>
        </w:trPr>
        <w:tc>
          <w:tcPr>
            <w:tcW w:w="430" w:type="dxa"/>
            <w:tcBorders>
              <w:top w:val="nil"/>
              <w:left w:val="nil"/>
              <w:bottom w:val="nil"/>
              <w:right w:val="nil"/>
            </w:tcBorders>
            <w:shd w:val="clear" w:color="auto" w:fill="auto"/>
            <w:noWrap/>
            <w:hideMark/>
          </w:tcPr>
          <w:p w:rsidR="00FF1D9A" w:rsidRPr="00FF1D9A" w:rsidRDefault="00FF1D9A" w:rsidP="00FF1D9A">
            <w:pPr>
              <w:jc w:val="center"/>
              <w:rPr>
                <w:rFonts w:ascii="Arial" w:hAnsi="Arial" w:cs="Arial"/>
                <w:sz w:val="20"/>
                <w:szCs w:val="20"/>
              </w:rPr>
            </w:pPr>
          </w:p>
        </w:tc>
        <w:tc>
          <w:tcPr>
            <w:tcW w:w="1210" w:type="dxa"/>
            <w:tcBorders>
              <w:top w:val="nil"/>
              <w:left w:val="nil"/>
              <w:bottom w:val="nil"/>
              <w:right w:val="nil"/>
            </w:tcBorders>
            <w:shd w:val="clear" w:color="auto" w:fill="auto"/>
            <w:noWrap/>
            <w:hideMark/>
          </w:tcPr>
          <w:p w:rsidR="00FF1D9A" w:rsidRPr="00FF1D9A" w:rsidRDefault="00FF1D9A" w:rsidP="00FF1D9A">
            <w:pPr>
              <w:rPr>
                <w:rFonts w:ascii="Arial" w:hAnsi="Arial" w:cs="Arial"/>
                <w:sz w:val="20"/>
                <w:szCs w:val="20"/>
              </w:rPr>
            </w:pPr>
          </w:p>
        </w:tc>
        <w:tc>
          <w:tcPr>
            <w:tcW w:w="2356" w:type="dxa"/>
            <w:tcBorders>
              <w:top w:val="nil"/>
              <w:left w:val="nil"/>
              <w:bottom w:val="nil"/>
              <w:right w:val="nil"/>
            </w:tcBorders>
            <w:shd w:val="clear" w:color="auto" w:fill="auto"/>
            <w:noWrap/>
            <w:hideMark/>
          </w:tcPr>
          <w:p w:rsidR="00FF1D9A" w:rsidRPr="00FF1D9A" w:rsidRDefault="00FF1D9A" w:rsidP="00FF1D9A">
            <w:pPr>
              <w:rPr>
                <w:rFonts w:ascii="Arial" w:hAnsi="Arial" w:cs="Arial"/>
                <w:sz w:val="20"/>
                <w:szCs w:val="20"/>
              </w:rPr>
            </w:pPr>
          </w:p>
        </w:tc>
        <w:tc>
          <w:tcPr>
            <w:tcW w:w="7997" w:type="dxa"/>
            <w:tcBorders>
              <w:top w:val="nil"/>
              <w:left w:val="nil"/>
              <w:bottom w:val="nil"/>
              <w:right w:val="nil"/>
            </w:tcBorders>
            <w:shd w:val="clear" w:color="auto" w:fill="auto"/>
            <w:noWrap/>
            <w:hideMark/>
          </w:tcPr>
          <w:p w:rsidR="00FF1D9A" w:rsidRPr="00FF1D9A" w:rsidRDefault="00FF1D9A" w:rsidP="00FF1D9A">
            <w:pPr>
              <w:jc w:val="right"/>
              <w:rPr>
                <w:rFonts w:ascii="Arial" w:hAnsi="Arial" w:cs="Arial"/>
                <w:sz w:val="20"/>
                <w:szCs w:val="20"/>
              </w:rPr>
            </w:pPr>
          </w:p>
        </w:tc>
        <w:tc>
          <w:tcPr>
            <w:tcW w:w="820" w:type="dxa"/>
            <w:tcBorders>
              <w:top w:val="nil"/>
              <w:left w:val="nil"/>
              <w:bottom w:val="nil"/>
              <w:right w:val="nil"/>
            </w:tcBorders>
            <w:shd w:val="clear" w:color="auto" w:fill="auto"/>
            <w:noWrap/>
            <w:hideMark/>
          </w:tcPr>
          <w:p w:rsidR="00FF1D9A" w:rsidRPr="00FF1D9A" w:rsidRDefault="00FF1D9A" w:rsidP="00FF1D9A">
            <w:pPr>
              <w:jc w:val="right"/>
              <w:rPr>
                <w:rFonts w:ascii="Arial" w:hAnsi="Arial" w:cs="Arial"/>
                <w:sz w:val="20"/>
                <w:szCs w:val="20"/>
              </w:rPr>
            </w:pPr>
          </w:p>
        </w:tc>
        <w:tc>
          <w:tcPr>
            <w:tcW w:w="944" w:type="dxa"/>
            <w:tcBorders>
              <w:top w:val="nil"/>
              <w:left w:val="nil"/>
              <w:bottom w:val="nil"/>
              <w:right w:val="nil"/>
            </w:tcBorders>
            <w:shd w:val="clear" w:color="auto" w:fill="auto"/>
            <w:noWrap/>
            <w:hideMark/>
          </w:tcPr>
          <w:p w:rsidR="00FF1D9A" w:rsidRPr="00FF1D9A" w:rsidRDefault="00FF1D9A" w:rsidP="00FF1D9A">
            <w:pPr>
              <w:jc w:val="right"/>
              <w:rPr>
                <w:rFonts w:ascii="Arial" w:hAnsi="Arial" w:cs="Arial"/>
                <w:sz w:val="20"/>
                <w:szCs w:val="20"/>
              </w:rPr>
            </w:pPr>
          </w:p>
        </w:tc>
        <w:tc>
          <w:tcPr>
            <w:tcW w:w="798" w:type="dxa"/>
            <w:tcBorders>
              <w:top w:val="nil"/>
              <w:left w:val="nil"/>
              <w:bottom w:val="nil"/>
              <w:right w:val="nil"/>
            </w:tcBorders>
            <w:shd w:val="clear" w:color="auto" w:fill="auto"/>
            <w:noWrap/>
            <w:hideMark/>
          </w:tcPr>
          <w:p w:rsidR="00FF1D9A" w:rsidRPr="00FF1D9A" w:rsidRDefault="00FF1D9A" w:rsidP="00FF1D9A">
            <w:pPr>
              <w:jc w:val="right"/>
              <w:rPr>
                <w:rFonts w:ascii="Arial" w:hAnsi="Arial" w:cs="Arial"/>
                <w:sz w:val="20"/>
                <w:szCs w:val="20"/>
              </w:rPr>
            </w:pPr>
          </w:p>
        </w:tc>
        <w:tc>
          <w:tcPr>
            <w:tcW w:w="872"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r>
      <w:tr w:rsidR="00FF1D9A" w:rsidRPr="00FF1D9A" w:rsidTr="00C514D2">
        <w:trPr>
          <w:trHeight w:val="255"/>
        </w:trPr>
        <w:tc>
          <w:tcPr>
            <w:tcW w:w="430" w:type="dxa"/>
            <w:tcBorders>
              <w:top w:val="nil"/>
              <w:left w:val="nil"/>
              <w:bottom w:val="nil"/>
              <w:right w:val="nil"/>
            </w:tcBorders>
            <w:shd w:val="clear" w:color="auto" w:fill="auto"/>
            <w:noWrap/>
            <w:hideMark/>
          </w:tcPr>
          <w:p w:rsidR="00FF1D9A" w:rsidRPr="00FF1D9A" w:rsidRDefault="00FF1D9A" w:rsidP="00FF1D9A">
            <w:pPr>
              <w:jc w:val="center"/>
              <w:rPr>
                <w:rFonts w:ascii="Arial" w:hAnsi="Arial" w:cs="Arial"/>
                <w:sz w:val="20"/>
                <w:szCs w:val="20"/>
              </w:rPr>
            </w:pPr>
          </w:p>
        </w:tc>
        <w:tc>
          <w:tcPr>
            <w:tcW w:w="3566" w:type="dxa"/>
            <w:gridSpan w:val="2"/>
            <w:tcBorders>
              <w:top w:val="nil"/>
              <w:left w:val="nil"/>
              <w:bottom w:val="nil"/>
              <w:right w:val="nil"/>
            </w:tcBorders>
            <w:shd w:val="clear" w:color="auto" w:fill="auto"/>
            <w:noWrap/>
            <w:hideMark/>
          </w:tcPr>
          <w:p w:rsidR="00FF1D9A" w:rsidRPr="00FF1D9A" w:rsidRDefault="00FF1D9A" w:rsidP="00FF1D9A">
            <w:pPr>
              <w:rPr>
                <w:rFonts w:ascii="Arial" w:hAnsi="Arial" w:cs="Arial"/>
                <w:sz w:val="20"/>
                <w:szCs w:val="20"/>
              </w:rPr>
            </w:pPr>
          </w:p>
        </w:tc>
        <w:tc>
          <w:tcPr>
            <w:tcW w:w="7997" w:type="dxa"/>
            <w:tcBorders>
              <w:top w:val="nil"/>
              <w:left w:val="nil"/>
              <w:bottom w:val="nil"/>
              <w:right w:val="nil"/>
            </w:tcBorders>
            <w:shd w:val="clear" w:color="auto" w:fill="auto"/>
            <w:noWrap/>
            <w:vAlign w:val="center"/>
            <w:hideMark/>
          </w:tcPr>
          <w:p w:rsidR="00FF1D9A" w:rsidRPr="00FF1D9A" w:rsidRDefault="00FF1D9A" w:rsidP="00FF1D9A">
            <w:pPr>
              <w:jc w:val="right"/>
              <w:rPr>
                <w:rFonts w:ascii="Arial" w:hAnsi="Arial" w:cs="Arial"/>
                <w:sz w:val="20"/>
                <w:szCs w:val="20"/>
              </w:rPr>
            </w:pPr>
          </w:p>
        </w:tc>
        <w:tc>
          <w:tcPr>
            <w:tcW w:w="820"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944"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798"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872"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r>
      <w:tr w:rsidR="00FF1D9A" w:rsidRPr="00FF1D9A" w:rsidTr="00C514D2">
        <w:trPr>
          <w:trHeight w:val="255"/>
        </w:trPr>
        <w:tc>
          <w:tcPr>
            <w:tcW w:w="430" w:type="dxa"/>
            <w:tcBorders>
              <w:top w:val="nil"/>
              <w:left w:val="nil"/>
              <w:bottom w:val="nil"/>
              <w:right w:val="nil"/>
            </w:tcBorders>
            <w:shd w:val="clear" w:color="auto" w:fill="auto"/>
            <w:noWrap/>
            <w:hideMark/>
          </w:tcPr>
          <w:p w:rsidR="00FF1D9A" w:rsidRPr="00FF1D9A" w:rsidRDefault="00FF1D9A" w:rsidP="00FF1D9A">
            <w:pPr>
              <w:jc w:val="center"/>
              <w:rPr>
                <w:rFonts w:ascii="Arial" w:hAnsi="Arial" w:cs="Arial"/>
                <w:sz w:val="20"/>
                <w:szCs w:val="20"/>
              </w:rPr>
            </w:pPr>
          </w:p>
        </w:tc>
        <w:tc>
          <w:tcPr>
            <w:tcW w:w="1210" w:type="dxa"/>
            <w:tcBorders>
              <w:top w:val="nil"/>
              <w:left w:val="nil"/>
              <w:bottom w:val="nil"/>
              <w:right w:val="nil"/>
            </w:tcBorders>
            <w:shd w:val="clear" w:color="auto" w:fill="auto"/>
            <w:noWrap/>
            <w:hideMark/>
          </w:tcPr>
          <w:p w:rsidR="00FF1D9A" w:rsidRPr="00FF1D9A" w:rsidRDefault="00FF1D9A" w:rsidP="00FF1D9A">
            <w:pPr>
              <w:rPr>
                <w:rFonts w:ascii="Arial" w:hAnsi="Arial" w:cs="Arial"/>
                <w:sz w:val="20"/>
                <w:szCs w:val="20"/>
              </w:rPr>
            </w:pPr>
          </w:p>
        </w:tc>
        <w:tc>
          <w:tcPr>
            <w:tcW w:w="2356" w:type="dxa"/>
            <w:tcBorders>
              <w:top w:val="nil"/>
              <w:left w:val="nil"/>
              <w:bottom w:val="nil"/>
              <w:right w:val="nil"/>
            </w:tcBorders>
            <w:shd w:val="clear" w:color="auto" w:fill="auto"/>
            <w:noWrap/>
            <w:hideMark/>
          </w:tcPr>
          <w:p w:rsidR="00FF1D9A" w:rsidRPr="00FF1D9A" w:rsidRDefault="00FF1D9A" w:rsidP="00FF1D9A">
            <w:pPr>
              <w:rPr>
                <w:rFonts w:ascii="Arial" w:hAnsi="Arial" w:cs="Arial"/>
                <w:sz w:val="20"/>
                <w:szCs w:val="20"/>
              </w:rPr>
            </w:pPr>
          </w:p>
        </w:tc>
        <w:tc>
          <w:tcPr>
            <w:tcW w:w="7997" w:type="dxa"/>
            <w:tcBorders>
              <w:top w:val="nil"/>
              <w:left w:val="nil"/>
              <w:bottom w:val="nil"/>
              <w:right w:val="nil"/>
            </w:tcBorders>
            <w:shd w:val="clear" w:color="auto" w:fill="auto"/>
            <w:noWrap/>
            <w:vAlign w:val="center"/>
            <w:hideMark/>
          </w:tcPr>
          <w:p w:rsidR="00FF1D9A" w:rsidRPr="00FF1D9A" w:rsidRDefault="00FF1D9A" w:rsidP="00FF1D9A">
            <w:pPr>
              <w:jc w:val="right"/>
              <w:rPr>
                <w:rFonts w:ascii="Arial" w:hAnsi="Arial" w:cs="Arial"/>
                <w:sz w:val="20"/>
                <w:szCs w:val="20"/>
              </w:rPr>
            </w:pPr>
          </w:p>
        </w:tc>
        <w:tc>
          <w:tcPr>
            <w:tcW w:w="820"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944"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798"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872"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r>
      <w:tr w:rsidR="00FF1D9A" w:rsidRPr="00FF1D9A" w:rsidTr="00C514D2">
        <w:trPr>
          <w:trHeight w:val="255"/>
        </w:trPr>
        <w:tc>
          <w:tcPr>
            <w:tcW w:w="430" w:type="dxa"/>
            <w:tcBorders>
              <w:top w:val="nil"/>
              <w:left w:val="nil"/>
              <w:bottom w:val="nil"/>
              <w:right w:val="nil"/>
            </w:tcBorders>
            <w:shd w:val="clear" w:color="auto" w:fill="auto"/>
            <w:noWrap/>
            <w:hideMark/>
          </w:tcPr>
          <w:p w:rsidR="00FF1D9A" w:rsidRPr="00FF1D9A" w:rsidRDefault="00FF1D9A" w:rsidP="00FF1D9A">
            <w:pPr>
              <w:jc w:val="center"/>
              <w:rPr>
                <w:rFonts w:ascii="Arial" w:hAnsi="Arial" w:cs="Arial"/>
                <w:sz w:val="20"/>
                <w:szCs w:val="20"/>
              </w:rPr>
            </w:pPr>
          </w:p>
        </w:tc>
        <w:tc>
          <w:tcPr>
            <w:tcW w:w="1210" w:type="dxa"/>
            <w:tcBorders>
              <w:top w:val="nil"/>
              <w:left w:val="nil"/>
              <w:bottom w:val="nil"/>
              <w:right w:val="nil"/>
            </w:tcBorders>
            <w:shd w:val="clear" w:color="auto" w:fill="auto"/>
            <w:noWrap/>
            <w:hideMark/>
          </w:tcPr>
          <w:p w:rsidR="00FF1D9A" w:rsidRPr="00FF1D9A" w:rsidRDefault="00FF1D9A" w:rsidP="00FF1D9A">
            <w:pPr>
              <w:rPr>
                <w:rFonts w:ascii="Arial" w:hAnsi="Arial" w:cs="Arial"/>
                <w:sz w:val="20"/>
                <w:szCs w:val="20"/>
              </w:rPr>
            </w:pPr>
          </w:p>
        </w:tc>
        <w:tc>
          <w:tcPr>
            <w:tcW w:w="2356" w:type="dxa"/>
            <w:tcBorders>
              <w:top w:val="nil"/>
              <w:left w:val="nil"/>
              <w:bottom w:val="nil"/>
              <w:right w:val="nil"/>
            </w:tcBorders>
            <w:shd w:val="clear" w:color="auto" w:fill="auto"/>
            <w:noWrap/>
            <w:hideMark/>
          </w:tcPr>
          <w:p w:rsidR="00FF1D9A" w:rsidRPr="00FF1D9A" w:rsidRDefault="00FF1D9A" w:rsidP="00FF1D9A">
            <w:pPr>
              <w:rPr>
                <w:rFonts w:ascii="Arial" w:hAnsi="Arial" w:cs="Arial"/>
                <w:sz w:val="20"/>
                <w:szCs w:val="20"/>
              </w:rPr>
            </w:pPr>
          </w:p>
        </w:tc>
        <w:tc>
          <w:tcPr>
            <w:tcW w:w="7997"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820"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944"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798"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c>
          <w:tcPr>
            <w:tcW w:w="872" w:type="dxa"/>
            <w:tcBorders>
              <w:top w:val="nil"/>
              <w:left w:val="nil"/>
              <w:bottom w:val="nil"/>
              <w:right w:val="nil"/>
            </w:tcBorders>
            <w:shd w:val="clear" w:color="auto" w:fill="auto"/>
            <w:noWrap/>
            <w:vAlign w:val="center"/>
            <w:hideMark/>
          </w:tcPr>
          <w:p w:rsidR="00FF1D9A" w:rsidRPr="00FF1D9A" w:rsidRDefault="00FF1D9A" w:rsidP="00FF1D9A">
            <w:pPr>
              <w:jc w:val="center"/>
              <w:rPr>
                <w:rFonts w:ascii="Arial" w:hAnsi="Arial" w:cs="Arial"/>
                <w:sz w:val="20"/>
                <w:szCs w:val="20"/>
              </w:rPr>
            </w:pPr>
          </w:p>
        </w:tc>
      </w:tr>
    </w:tbl>
    <w:p w:rsidR="00DA4F15" w:rsidRPr="006440CA" w:rsidRDefault="00DA4F15" w:rsidP="00DA4F15">
      <w:pPr>
        <w:sectPr w:rsidR="00DA4F15" w:rsidRPr="006440CA" w:rsidSect="00DC20E6">
          <w:pgSz w:w="16840" w:h="11910" w:orient="landscape"/>
          <w:pgMar w:top="499" w:right="1106" w:bottom="442" w:left="425" w:header="306" w:footer="255" w:gutter="0"/>
          <w:pgNumType w:start="1"/>
          <w:cols w:space="720"/>
          <w:noEndnote/>
        </w:sectPr>
      </w:pPr>
    </w:p>
    <w:p w:rsidR="003D7947" w:rsidRDefault="003D7947" w:rsidP="003D7947"/>
    <w:p w:rsidR="00B15F34" w:rsidRDefault="00B15F34" w:rsidP="00940612">
      <w:pPr>
        <w:pStyle w:val="af7"/>
        <w:spacing w:before="0" w:beforeAutospacing="0" w:after="0" w:afterAutospacing="0"/>
        <w:jc w:val="center"/>
      </w:pPr>
    </w:p>
    <w:p w:rsidR="00264A2D" w:rsidRDefault="00264A2D" w:rsidP="00264A2D">
      <w:pPr>
        <w:jc w:val="center"/>
        <w:rPr>
          <w:b/>
          <w:bCs/>
        </w:rPr>
      </w:pPr>
    </w:p>
    <w:p w:rsidR="00264A2D" w:rsidRDefault="00264A2D" w:rsidP="00FA30A0">
      <w:pPr>
        <w:pStyle w:val="af7"/>
        <w:spacing w:before="0" w:beforeAutospacing="0" w:after="0" w:afterAutospacing="0"/>
        <w:jc w:val="right"/>
      </w:pPr>
      <w:r>
        <w:t>Приложение №</w:t>
      </w:r>
      <w:r w:rsidR="00673E86">
        <w:t>2</w:t>
      </w:r>
    </w:p>
    <w:p w:rsidR="00264A2D" w:rsidRPr="00D33284" w:rsidRDefault="00264A2D" w:rsidP="00264A2D">
      <w:pPr>
        <w:ind w:right="-58"/>
        <w:jc w:val="right"/>
      </w:pPr>
      <w:r w:rsidRPr="00D33284">
        <w:t>УТВЕРЖДАЮ:</w:t>
      </w:r>
    </w:p>
    <w:p w:rsidR="00264A2D" w:rsidRPr="00D33284" w:rsidRDefault="00617F25" w:rsidP="00D56249">
      <w:pPr>
        <w:ind w:right="-58"/>
        <w:jc w:val="center"/>
      </w:pPr>
      <w:r>
        <w:t xml:space="preserve">                                                                                                                       </w:t>
      </w:r>
      <w:r w:rsidR="00D56249">
        <w:t>З</w:t>
      </w:r>
      <w:r w:rsidR="00264A2D" w:rsidRPr="00D33284">
        <w:t>аместител</w:t>
      </w:r>
      <w:r>
        <w:t>ь</w:t>
      </w:r>
      <w:r w:rsidR="00264A2D" w:rsidRPr="00D33284">
        <w:t xml:space="preserve"> главы администрации </w:t>
      </w:r>
    </w:p>
    <w:p w:rsidR="00264A2D" w:rsidRPr="00D33284" w:rsidRDefault="00264A2D" w:rsidP="005C0B07">
      <w:pPr>
        <w:ind w:right="-58"/>
        <w:jc w:val="right"/>
      </w:pPr>
      <w:r w:rsidRPr="00D33284">
        <w:t>- начальник управления</w:t>
      </w:r>
      <w:r w:rsidR="00FA30A0">
        <w:t xml:space="preserve"> ЖКК</w:t>
      </w:r>
      <w:r w:rsidRPr="00D33284">
        <w:t xml:space="preserve"> </w:t>
      </w:r>
    </w:p>
    <w:p w:rsidR="00264A2D" w:rsidRPr="00D33284" w:rsidRDefault="00264A2D" w:rsidP="00264A2D">
      <w:pPr>
        <w:ind w:right="-58"/>
        <w:jc w:val="right"/>
      </w:pPr>
      <w:r w:rsidRPr="00D33284">
        <w:tab/>
        <w:t xml:space="preserve">_____________  П.В. </w:t>
      </w:r>
      <w:proofErr w:type="spellStart"/>
      <w:r w:rsidRPr="00D33284">
        <w:t>Зуботыкин</w:t>
      </w:r>
      <w:proofErr w:type="spellEnd"/>
    </w:p>
    <w:p w:rsidR="00264A2D" w:rsidRDefault="00264A2D" w:rsidP="00264A2D">
      <w:pPr>
        <w:jc w:val="right"/>
        <w:rPr>
          <w:b/>
          <w:bCs/>
        </w:rPr>
      </w:pPr>
      <w:r w:rsidRPr="00D33284">
        <w:t>«____»  __________ 202</w:t>
      </w:r>
      <w:r w:rsidR="00066A6F">
        <w:t>1</w:t>
      </w:r>
      <w:r>
        <w:t>г</w:t>
      </w:r>
    </w:p>
    <w:p w:rsidR="00264A2D" w:rsidRDefault="00264A2D" w:rsidP="00264A2D">
      <w:pPr>
        <w:jc w:val="center"/>
        <w:rPr>
          <w:b/>
          <w:bCs/>
        </w:rPr>
      </w:pPr>
    </w:p>
    <w:p w:rsidR="00D8733E" w:rsidRDefault="00D8733E" w:rsidP="00264A2D">
      <w:pPr>
        <w:jc w:val="center"/>
        <w:rPr>
          <w:b/>
          <w:bCs/>
        </w:rPr>
      </w:pPr>
    </w:p>
    <w:tbl>
      <w:tblPr>
        <w:tblW w:w="8980" w:type="dxa"/>
        <w:tblInd w:w="93" w:type="dxa"/>
        <w:tblLook w:val="04A0"/>
      </w:tblPr>
      <w:tblGrid>
        <w:gridCol w:w="680"/>
        <w:gridCol w:w="1925"/>
        <w:gridCol w:w="2726"/>
        <w:gridCol w:w="2035"/>
        <w:gridCol w:w="1614"/>
      </w:tblGrid>
      <w:tr w:rsidR="00D8733E" w:rsidRPr="00D8733E" w:rsidTr="0067259E">
        <w:trPr>
          <w:trHeight w:val="300"/>
        </w:trPr>
        <w:tc>
          <w:tcPr>
            <w:tcW w:w="680" w:type="dxa"/>
            <w:tcBorders>
              <w:top w:val="nil"/>
              <w:left w:val="nil"/>
              <w:bottom w:val="nil"/>
              <w:right w:val="nil"/>
            </w:tcBorders>
            <w:shd w:val="clear" w:color="auto" w:fill="auto"/>
            <w:noWrap/>
            <w:hideMark/>
          </w:tcPr>
          <w:p w:rsidR="00D8733E" w:rsidRPr="00D8733E" w:rsidRDefault="00D8733E" w:rsidP="00D8733E">
            <w:pPr>
              <w:jc w:val="center"/>
              <w:rPr>
                <w:rFonts w:ascii="Arial" w:hAnsi="Arial" w:cs="Arial"/>
                <w:sz w:val="18"/>
                <w:szCs w:val="18"/>
              </w:rPr>
            </w:pPr>
          </w:p>
        </w:tc>
        <w:tc>
          <w:tcPr>
            <w:tcW w:w="1925" w:type="dxa"/>
            <w:tcBorders>
              <w:top w:val="nil"/>
              <w:left w:val="nil"/>
              <w:bottom w:val="nil"/>
              <w:right w:val="nil"/>
            </w:tcBorders>
            <w:shd w:val="clear" w:color="auto" w:fill="auto"/>
            <w:hideMark/>
          </w:tcPr>
          <w:p w:rsidR="00D8733E" w:rsidRPr="00D8733E" w:rsidRDefault="00D8733E" w:rsidP="00D8733E">
            <w:pPr>
              <w:rPr>
                <w:rFonts w:ascii="Arial" w:hAnsi="Arial" w:cs="Arial"/>
                <w:sz w:val="20"/>
                <w:szCs w:val="20"/>
              </w:rPr>
            </w:pPr>
          </w:p>
        </w:tc>
        <w:tc>
          <w:tcPr>
            <w:tcW w:w="2726" w:type="dxa"/>
            <w:tcBorders>
              <w:top w:val="nil"/>
              <w:left w:val="nil"/>
              <w:bottom w:val="nil"/>
              <w:right w:val="nil"/>
            </w:tcBorders>
            <w:shd w:val="clear" w:color="auto" w:fill="auto"/>
            <w:noWrap/>
            <w:hideMark/>
          </w:tcPr>
          <w:p w:rsidR="00D8733E" w:rsidRPr="00D8733E" w:rsidRDefault="00D8733E" w:rsidP="00D8733E">
            <w:pPr>
              <w:jc w:val="center"/>
              <w:rPr>
                <w:rFonts w:ascii="Arial" w:hAnsi="Arial" w:cs="Arial"/>
                <w:b/>
                <w:bCs/>
                <w:sz w:val="22"/>
                <w:szCs w:val="22"/>
              </w:rPr>
            </w:pPr>
            <w:r w:rsidRPr="00D8733E">
              <w:rPr>
                <w:rFonts w:ascii="Arial" w:hAnsi="Arial" w:cs="Arial"/>
                <w:b/>
                <w:bCs/>
                <w:sz w:val="22"/>
                <w:szCs w:val="22"/>
              </w:rPr>
              <w:t>ВЕДОМОСТЬ ОБЪЕМОВ РАБОТ №</w:t>
            </w:r>
            <w:r w:rsidR="00D12D8E">
              <w:rPr>
                <w:rFonts w:ascii="Arial" w:hAnsi="Arial" w:cs="Arial"/>
                <w:b/>
                <w:bCs/>
                <w:sz w:val="22"/>
                <w:szCs w:val="22"/>
              </w:rPr>
              <w:t>1</w:t>
            </w:r>
          </w:p>
        </w:tc>
        <w:tc>
          <w:tcPr>
            <w:tcW w:w="2035" w:type="dxa"/>
            <w:tcBorders>
              <w:top w:val="nil"/>
              <w:left w:val="nil"/>
              <w:bottom w:val="nil"/>
              <w:right w:val="nil"/>
            </w:tcBorders>
            <w:shd w:val="clear" w:color="auto" w:fill="auto"/>
            <w:noWrap/>
            <w:hideMark/>
          </w:tcPr>
          <w:p w:rsidR="00D8733E" w:rsidRPr="00D8733E" w:rsidRDefault="00D8733E" w:rsidP="00D8733E">
            <w:pPr>
              <w:jc w:val="right"/>
              <w:rPr>
                <w:rFonts w:ascii="Arial" w:hAnsi="Arial" w:cs="Arial"/>
                <w:sz w:val="16"/>
                <w:szCs w:val="16"/>
              </w:rPr>
            </w:pPr>
          </w:p>
        </w:tc>
        <w:tc>
          <w:tcPr>
            <w:tcW w:w="1614" w:type="dxa"/>
            <w:tcBorders>
              <w:top w:val="nil"/>
              <w:left w:val="nil"/>
              <w:bottom w:val="nil"/>
              <w:right w:val="nil"/>
            </w:tcBorders>
            <w:shd w:val="clear" w:color="auto" w:fill="auto"/>
            <w:noWrap/>
            <w:hideMark/>
          </w:tcPr>
          <w:p w:rsidR="00D8733E" w:rsidRPr="00D8733E" w:rsidRDefault="00D8733E" w:rsidP="00D8733E">
            <w:pPr>
              <w:rPr>
                <w:rFonts w:ascii="Arial" w:hAnsi="Arial" w:cs="Arial"/>
                <w:sz w:val="16"/>
                <w:szCs w:val="16"/>
              </w:rPr>
            </w:pPr>
          </w:p>
        </w:tc>
      </w:tr>
      <w:tr w:rsidR="0067259E" w:rsidRPr="00D8733E" w:rsidTr="0067259E">
        <w:trPr>
          <w:trHeight w:val="285"/>
        </w:trPr>
        <w:tc>
          <w:tcPr>
            <w:tcW w:w="680" w:type="dxa"/>
            <w:tcBorders>
              <w:top w:val="nil"/>
              <w:left w:val="nil"/>
              <w:bottom w:val="nil"/>
              <w:right w:val="nil"/>
            </w:tcBorders>
            <w:shd w:val="clear" w:color="auto" w:fill="auto"/>
            <w:noWrap/>
            <w:hideMark/>
          </w:tcPr>
          <w:p w:rsidR="0067259E" w:rsidRPr="00D8733E" w:rsidRDefault="0067259E" w:rsidP="00D8733E">
            <w:pPr>
              <w:jc w:val="center"/>
              <w:rPr>
                <w:rFonts w:ascii="Arial" w:hAnsi="Arial" w:cs="Arial"/>
                <w:sz w:val="18"/>
                <w:szCs w:val="18"/>
              </w:rPr>
            </w:pPr>
          </w:p>
        </w:tc>
        <w:tc>
          <w:tcPr>
            <w:tcW w:w="6686" w:type="dxa"/>
            <w:gridSpan w:val="3"/>
            <w:tcBorders>
              <w:top w:val="nil"/>
              <w:left w:val="nil"/>
              <w:bottom w:val="nil"/>
              <w:right w:val="nil"/>
            </w:tcBorders>
            <w:shd w:val="clear" w:color="auto" w:fill="auto"/>
            <w:noWrap/>
            <w:hideMark/>
          </w:tcPr>
          <w:p w:rsidR="0067259E" w:rsidRPr="00D8733E" w:rsidRDefault="0067259E" w:rsidP="0067259E">
            <w:pPr>
              <w:jc w:val="center"/>
              <w:rPr>
                <w:rFonts w:ascii="Arial" w:hAnsi="Arial" w:cs="Arial"/>
                <w:sz w:val="20"/>
                <w:szCs w:val="20"/>
              </w:rPr>
            </w:pPr>
            <w:r w:rsidRPr="00D8733E">
              <w:rPr>
                <w:rFonts w:ascii="Arial" w:hAnsi="Arial" w:cs="Arial"/>
                <w:sz w:val="22"/>
                <w:szCs w:val="22"/>
              </w:rPr>
              <w:t xml:space="preserve">Вертикальная </w:t>
            </w:r>
            <w:r>
              <w:rPr>
                <w:rFonts w:ascii="Arial" w:hAnsi="Arial" w:cs="Arial"/>
                <w:sz w:val="22"/>
                <w:szCs w:val="22"/>
              </w:rPr>
              <w:t xml:space="preserve"> пл</w:t>
            </w:r>
            <w:r w:rsidRPr="00D8733E">
              <w:rPr>
                <w:rFonts w:ascii="Arial" w:hAnsi="Arial" w:cs="Arial"/>
                <w:sz w:val="22"/>
                <w:szCs w:val="22"/>
              </w:rPr>
              <w:t>анировка</w:t>
            </w:r>
          </w:p>
        </w:tc>
        <w:tc>
          <w:tcPr>
            <w:tcW w:w="1614" w:type="dxa"/>
            <w:tcBorders>
              <w:top w:val="nil"/>
              <w:left w:val="nil"/>
              <w:bottom w:val="nil"/>
              <w:right w:val="nil"/>
            </w:tcBorders>
            <w:shd w:val="clear" w:color="auto" w:fill="auto"/>
            <w:noWrap/>
            <w:hideMark/>
          </w:tcPr>
          <w:p w:rsidR="0067259E" w:rsidRPr="00D8733E" w:rsidRDefault="0067259E" w:rsidP="00D8733E">
            <w:pPr>
              <w:rPr>
                <w:rFonts w:ascii="Arial" w:hAnsi="Arial" w:cs="Arial"/>
                <w:sz w:val="16"/>
                <w:szCs w:val="16"/>
              </w:rPr>
            </w:pPr>
          </w:p>
        </w:tc>
      </w:tr>
      <w:tr w:rsidR="00D8733E" w:rsidRPr="00D8733E" w:rsidTr="0067259E">
        <w:trPr>
          <w:trHeight w:val="255"/>
        </w:trPr>
        <w:tc>
          <w:tcPr>
            <w:tcW w:w="680" w:type="dxa"/>
            <w:tcBorders>
              <w:top w:val="nil"/>
              <w:left w:val="nil"/>
              <w:bottom w:val="nil"/>
              <w:right w:val="nil"/>
            </w:tcBorders>
            <w:shd w:val="clear" w:color="auto" w:fill="auto"/>
            <w:noWrap/>
            <w:hideMark/>
          </w:tcPr>
          <w:p w:rsidR="00D8733E" w:rsidRPr="00D8733E" w:rsidRDefault="00D8733E" w:rsidP="00D8733E">
            <w:pPr>
              <w:jc w:val="center"/>
              <w:rPr>
                <w:rFonts w:ascii="Arial" w:hAnsi="Arial" w:cs="Arial"/>
                <w:sz w:val="18"/>
                <w:szCs w:val="18"/>
              </w:rPr>
            </w:pPr>
          </w:p>
        </w:tc>
        <w:tc>
          <w:tcPr>
            <w:tcW w:w="1925" w:type="dxa"/>
            <w:tcBorders>
              <w:top w:val="nil"/>
              <w:left w:val="nil"/>
              <w:bottom w:val="nil"/>
              <w:right w:val="nil"/>
            </w:tcBorders>
            <w:shd w:val="clear" w:color="auto" w:fill="auto"/>
            <w:hideMark/>
          </w:tcPr>
          <w:p w:rsidR="00D8733E" w:rsidRPr="00D8733E" w:rsidRDefault="00D8733E" w:rsidP="00D8733E">
            <w:pPr>
              <w:rPr>
                <w:rFonts w:ascii="Arial" w:hAnsi="Arial" w:cs="Arial"/>
                <w:sz w:val="18"/>
                <w:szCs w:val="18"/>
              </w:rPr>
            </w:pPr>
          </w:p>
        </w:tc>
        <w:tc>
          <w:tcPr>
            <w:tcW w:w="2726" w:type="dxa"/>
            <w:tcBorders>
              <w:top w:val="nil"/>
              <w:left w:val="nil"/>
              <w:bottom w:val="nil"/>
              <w:right w:val="nil"/>
            </w:tcBorders>
            <w:shd w:val="clear" w:color="auto" w:fill="auto"/>
            <w:noWrap/>
            <w:hideMark/>
          </w:tcPr>
          <w:p w:rsidR="00D8733E" w:rsidRPr="00D8733E" w:rsidRDefault="00D8733E" w:rsidP="00D8733E">
            <w:pPr>
              <w:jc w:val="center"/>
              <w:rPr>
                <w:rFonts w:ascii="Arial" w:hAnsi="Arial" w:cs="Arial"/>
                <w:sz w:val="18"/>
                <w:szCs w:val="18"/>
              </w:rPr>
            </w:pPr>
          </w:p>
        </w:tc>
        <w:tc>
          <w:tcPr>
            <w:tcW w:w="2035" w:type="dxa"/>
            <w:tcBorders>
              <w:top w:val="nil"/>
              <w:left w:val="nil"/>
              <w:bottom w:val="nil"/>
              <w:right w:val="nil"/>
            </w:tcBorders>
            <w:shd w:val="clear" w:color="auto" w:fill="auto"/>
            <w:noWrap/>
            <w:hideMark/>
          </w:tcPr>
          <w:p w:rsidR="00D8733E" w:rsidRPr="00D8733E" w:rsidRDefault="00D8733E" w:rsidP="00D8733E">
            <w:pPr>
              <w:jc w:val="right"/>
              <w:rPr>
                <w:rFonts w:ascii="Arial" w:hAnsi="Arial" w:cs="Arial"/>
                <w:sz w:val="16"/>
                <w:szCs w:val="16"/>
              </w:rPr>
            </w:pPr>
          </w:p>
        </w:tc>
        <w:tc>
          <w:tcPr>
            <w:tcW w:w="1614" w:type="dxa"/>
            <w:tcBorders>
              <w:top w:val="nil"/>
              <w:left w:val="nil"/>
              <w:bottom w:val="nil"/>
              <w:right w:val="nil"/>
            </w:tcBorders>
            <w:shd w:val="clear" w:color="auto" w:fill="auto"/>
            <w:noWrap/>
            <w:hideMark/>
          </w:tcPr>
          <w:p w:rsidR="00D8733E" w:rsidRPr="00D8733E" w:rsidRDefault="00D8733E" w:rsidP="00D8733E">
            <w:pPr>
              <w:rPr>
                <w:rFonts w:ascii="Arial" w:hAnsi="Arial" w:cs="Arial"/>
                <w:sz w:val="16"/>
                <w:szCs w:val="16"/>
              </w:rPr>
            </w:pPr>
          </w:p>
        </w:tc>
      </w:tr>
      <w:tr w:rsidR="00D8733E" w:rsidRPr="00D8733E" w:rsidTr="0067259E">
        <w:trPr>
          <w:trHeight w:val="255"/>
        </w:trPr>
        <w:tc>
          <w:tcPr>
            <w:tcW w:w="680" w:type="dxa"/>
            <w:tcBorders>
              <w:top w:val="nil"/>
              <w:left w:val="nil"/>
              <w:bottom w:val="nil"/>
              <w:right w:val="nil"/>
            </w:tcBorders>
            <w:shd w:val="clear" w:color="auto" w:fill="auto"/>
            <w:noWrap/>
            <w:hideMark/>
          </w:tcPr>
          <w:p w:rsidR="00D8733E" w:rsidRPr="00D8733E" w:rsidRDefault="00D8733E" w:rsidP="00D8733E">
            <w:pPr>
              <w:jc w:val="center"/>
              <w:rPr>
                <w:rFonts w:ascii="Arial" w:hAnsi="Arial" w:cs="Arial"/>
                <w:sz w:val="18"/>
                <w:szCs w:val="18"/>
              </w:rPr>
            </w:pPr>
          </w:p>
        </w:tc>
        <w:tc>
          <w:tcPr>
            <w:tcW w:w="1925" w:type="dxa"/>
            <w:tcBorders>
              <w:top w:val="nil"/>
              <w:left w:val="nil"/>
              <w:bottom w:val="nil"/>
              <w:right w:val="nil"/>
            </w:tcBorders>
            <w:shd w:val="clear" w:color="auto" w:fill="auto"/>
            <w:hideMark/>
          </w:tcPr>
          <w:p w:rsidR="00D8733E" w:rsidRPr="00D8733E" w:rsidRDefault="00D8733E" w:rsidP="00D8733E">
            <w:pPr>
              <w:rPr>
                <w:rFonts w:ascii="Arial" w:hAnsi="Arial" w:cs="Arial"/>
                <w:sz w:val="18"/>
                <w:szCs w:val="18"/>
              </w:rPr>
            </w:pPr>
          </w:p>
        </w:tc>
        <w:tc>
          <w:tcPr>
            <w:tcW w:w="2726" w:type="dxa"/>
            <w:tcBorders>
              <w:top w:val="nil"/>
              <w:left w:val="nil"/>
              <w:bottom w:val="nil"/>
              <w:right w:val="nil"/>
            </w:tcBorders>
            <w:shd w:val="clear" w:color="auto" w:fill="auto"/>
            <w:noWrap/>
            <w:hideMark/>
          </w:tcPr>
          <w:p w:rsidR="00D8733E" w:rsidRPr="00D8733E" w:rsidRDefault="00D8733E" w:rsidP="00D8733E">
            <w:pPr>
              <w:jc w:val="center"/>
              <w:rPr>
                <w:rFonts w:ascii="Arial" w:hAnsi="Arial" w:cs="Arial"/>
                <w:sz w:val="18"/>
                <w:szCs w:val="18"/>
              </w:rPr>
            </w:pPr>
          </w:p>
        </w:tc>
        <w:tc>
          <w:tcPr>
            <w:tcW w:w="2035" w:type="dxa"/>
            <w:tcBorders>
              <w:top w:val="nil"/>
              <w:left w:val="nil"/>
              <w:bottom w:val="nil"/>
              <w:right w:val="nil"/>
            </w:tcBorders>
            <w:shd w:val="clear" w:color="auto" w:fill="auto"/>
            <w:noWrap/>
            <w:hideMark/>
          </w:tcPr>
          <w:p w:rsidR="00D8733E" w:rsidRPr="00D8733E" w:rsidRDefault="00D8733E" w:rsidP="00D8733E">
            <w:pPr>
              <w:jc w:val="right"/>
              <w:rPr>
                <w:rFonts w:ascii="Arial" w:hAnsi="Arial" w:cs="Arial"/>
                <w:sz w:val="16"/>
                <w:szCs w:val="16"/>
              </w:rPr>
            </w:pPr>
          </w:p>
        </w:tc>
        <w:tc>
          <w:tcPr>
            <w:tcW w:w="1614" w:type="dxa"/>
            <w:tcBorders>
              <w:top w:val="nil"/>
              <w:left w:val="nil"/>
              <w:bottom w:val="nil"/>
              <w:right w:val="nil"/>
            </w:tcBorders>
            <w:shd w:val="clear" w:color="auto" w:fill="auto"/>
            <w:noWrap/>
            <w:hideMark/>
          </w:tcPr>
          <w:p w:rsidR="00D8733E" w:rsidRPr="00D8733E" w:rsidRDefault="00D8733E" w:rsidP="00D8733E">
            <w:pPr>
              <w:rPr>
                <w:rFonts w:ascii="Arial" w:hAnsi="Arial" w:cs="Arial"/>
                <w:sz w:val="16"/>
                <w:szCs w:val="16"/>
              </w:rPr>
            </w:pPr>
          </w:p>
        </w:tc>
      </w:tr>
      <w:tr w:rsidR="00D8733E" w:rsidRPr="00D8733E" w:rsidTr="0067259E">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33E" w:rsidRPr="00D8733E" w:rsidRDefault="00D8733E" w:rsidP="00D8733E">
            <w:pPr>
              <w:jc w:val="center"/>
              <w:rPr>
                <w:rFonts w:ascii="Arial" w:hAnsi="Arial" w:cs="Arial"/>
              </w:rPr>
            </w:pPr>
            <w:r w:rsidRPr="00D8733E">
              <w:rPr>
                <w:rFonts w:ascii="Arial" w:hAnsi="Arial" w:cs="Arial"/>
              </w:rPr>
              <w:t xml:space="preserve">№ </w:t>
            </w:r>
            <w:proofErr w:type="spellStart"/>
            <w:r w:rsidRPr="00D8733E">
              <w:rPr>
                <w:rFonts w:ascii="Arial" w:hAnsi="Arial" w:cs="Arial"/>
              </w:rPr>
              <w:t>пп</w:t>
            </w:r>
            <w:proofErr w:type="spellEnd"/>
          </w:p>
        </w:tc>
        <w:tc>
          <w:tcPr>
            <w:tcW w:w="1925" w:type="dxa"/>
            <w:tcBorders>
              <w:top w:val="single" w:sz="4" w:space="0" w:color="auto"/>
              <w:left w:val="nil"/>
              <w:bottom w:val="nil"/>
              <w:right w:val="single" w:sz="4" w:space="0" w:color="auto"/>
            </w:tcBorders>
            <w:shd w:val="clear" w:color="auto" w:fill="auto"/>
            <w:vAlign w:val="center"/>
            <w:hideMark/>
          </w:tcPr>
          <w:p w:rsidR="00D8733E" w:rsidRPr="00D8733E" w:rsidRDefault="00D8733E" w:rsidP="00D8733E">
            <w:pPr>
              <w:jc w:val="center"/>
              <w:rPr>
                <w:rFonts w:ascii="Arial" w:hAnsi="Arial" w:cs="Arial"/>
              </w:rPr>
            </w:pPr>
            <w:r w:rsidRPr="00D8733E">
              <w:rPr>
                <w:rFonts w:ascii="Arial" w:hAnsi="Arial" w:cs="Arial"/>
              </w:rPr>
              <w:t>Наименование</w:t>
            </w:r>
          </w:p>
        </w:tc>
        <w:tc>
          <w:tcPr>
            <w:tcW w:w="2726" w:type="dxa"/>
            <w:tcBorders>
              <w:top w:val="single" w:sz="4" w:space="0" w:color="auto"/>
              <w:left w:val="nil"/>
              <w:bottom w:val="single" w:sz="4" w:space="0" w:color="auto"/>
              <w:right w:val="single" w:sz="4" w:space="0" w:color="auto"/>
            </w:tcBorders>
            <w:shd w:val="clear" w:color="auto" w:fill="auto"/>
            <w:vAlign w:val="center"/>
            <w:hideMark/>
          </w:tcPr>
          <w:p w:rsidR="00D8733E" w:rsidRPr="00D8733E" w:rsidRDefault="00D8733E" w:rsidP="00D8733E">
            <w:pPr>
              <w:jc w:val="center"/>
              <w:rPr>
                <w:rFonts w:ascii="Arial" w:hAnsi="Arial" w:cs="Arial"/>
              </w:rPr>
            </w:pPr>
            <w:r w:rsidRPr="00D8733E">
              <w:rPr>
                <w:rFonts w:ascii="Arial" w:hAnsi="Arial" w:cs="Arial"/>
              </w:rPr>
              <w:t xml:space="preserve">Ед. </w:t>
            </w:r>
            <w:proofErr w:type="spellStart"/>
            <w:r w:rsidRPr="00D8733E">
              <w:rPr>
                <w:rFonts w:ascii="Arial" w:hAnsi="Arial" w:cs="Arial"/>
              </w:rPr>
              <w:t>изм</w:t>
            </w:r>
            <w:proofErr w:type="spellEnd"/>
            <w:r w:rsidRPr="00D8733E">
              <w:rPr>
                <w:rFonts w:ascii="Arial" w:hAnsi="Arial" w:cs="Arial"/>
              </w:rPr>
              <w:t>.</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D8733E" w:rsidRPr="00D8733E" w:rsidRDefault="00D8733E" w:rsidP="00D8733E">
            <w:pPr>
              <w:jc w:val="center"/>
              <w:rPr>
                <w:rFonts w:ascii="Arial" w:hAnsi="Arial" w:cs="Arial"/>
              </w:rPr>
            </w:pPr>
            <w:r w:rsidRPr="00D8733E">
              <w:rPr>
                <w:rFonts w:ascii="Arial" w:hAnsi="Arial" w:cs="Arial"/>
              </w:rPr>
              <w:t>Кол</w:t>
            </w:r>
            <w:r w:rsidR="00B618AF">
              <w:rPr>
                <w:rFonts w:ascii="Arial" w:hAnsi="Arial" w:cs="Arial"/>
              </w:rPr>
              <w:t>-во</w:t>
            </w:r>
            <w:r w:rsidRPr="00D8733E">
              <w:rPr>
                <w:rFonts w:ascii="Arial" w:hAnsi="Arial" w:cs="Arial"/>
              </w:rPr>
              <w:t>.</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8733E" w:rsidRPr="00D8733E" w:rsidRDefault="00D8733E" w:rsidP="00D8733E">
            <w:pPr>
              <w:jc w:val="center"/>
              <w:rPr>
                <w:rFonts w:ascii="Arial" w:hAnsi="Arial" w:cs="Arial"/>
              </w:rPr>
            </w:pPr>
            <w:r w:rsidRPr="00D8733E">
              <w:rPr>
                <w:rFonts w:ascii="Arial" w:hAnsi="Arial" w:cs="Arial"/>
              </w:rPr>
              <w:t>Примечание</w:t>
            </w:r>
          </w:p>
        </w:tc>
      </w:tr>
      <w:tr w:rsidR="00D8733E" w:rsidRPr="00D8733E" w:rsidTr="0067259E">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D8733E" w:rsidRPr="00D8733E" w:rsidRDefault="00D8733E" w:rsidP="00D8733E">
            <w:pPr>
              <w:jc w:val="center"/>
              <w:rPr>
                <w:rFonts w:ascii="Arial" w:hAnsi="Arial" w:cs="Arial"/>
                <w:sz w:val="20"/>
                <w:szCs w:val="20"/>
              </w:rPr>
            </w:pPr>
            <w:r w:rsidRPr="00D8733E">
              <w:rPr>
                <w:rFonts w:ascii="Arial" w:hAnsi="Arial" w:cs="Arial"/>
                <w:sz w:val="20"/>
                <w:szCs w:val="20"/>
              </w:rPr>
              <w:t>1</w:t>
            </w:r>
          </w:p>
        </w:tc>
        <w:tc>
          <w:tcPr>
            <w:tcW w:w="1925" w:type="dxa"/>
            <w:tcBorders>
              <w:top w:val="single" w:sz="4" w:space="0" w:color="auto"/>
              <w:left w:val="nil"/>
              <w:bottom w:val="nil"/>
              <w:right w:val="single" w:sz="4" w:space="0" w:color="auto"/>
            </w:tcBorders>
            <w:shd w:val="clear" w:color="auto" w:fill="auto"/>
            <w:noWrap/>
            <w:vAlign w:val="center"/>
            <w:hideMark/>
          </w:tcPr>
          <w:p w:rsidR="00D8733E" w:rsidRPr="00D8733E" w:rsidRDefault="00D8733E" w:rsidP="00D8733E">
            <w:pPr>
              <w:jc w:val="center"/>
              <w:rPr>
                <w:rFonts w:ascii="Arial" w:hAnsi="Arial" w:cs="Arial"/>
                <w:sz w:val="20"/>
                <w:szCs w:val="20"/>
              </w:rPr>
            </w:pPr>
            <w:r w:rsidRPr="00D8733E">
              <w:rPr>
                <w:rFonts w:ascii="Arial" w:hAnsi="Arial" w:cs="Arial"/>
                <w:sz w:val="20"/>
                <w:szCs w:val="20"/>
              </w:rPr>
              <w:t>2</w:t>
            </w:r>
          </w:p>
        </w:tc>
        <w:tc>
          <w:tcPr>
            <w:tcW w:w="2726" w:type="dxa"/>
            <w:tcBorders>
              <w:top w:val="nil"/>
              <w:left w:val="nil"/>
              <w:bottom w:val="nil"/>
              <w:right w:val="single" w:sz="4" w:space="0" w:color="auto"/>
            </w:tcBorders>
            <w:shd w:val="clear" w:color="auto" w:fill="auto"/>
            <w:noWrap/>
            <w:vAlign w:val="center"/>
            <w:hideMark/>
          </w:tcPr>
          <w:p w:rsidR="00D8733E" w:rsidRPr="00D8733E" w:rsidRDefault="00D8733E" w:rsidP="00D8733E">
            <w:pPr>
              <w:jc w:val="center"/>
              <w:rPr>
                <w:rFonts w:ascii="Arial" w:hAnsi="Arial" w:cs="Arial"/>
                <w:sz w:val="20"/>
                <w:szCs w:val="20"/>
              </w:rPr>
            </w:pPr>
            <w:r w:rsidRPr="00D8733E">
              <w:rPr>
                <w:rFonts w:ascii="Arial" w:hAnsi="Arial" w:cs="Arial"/>
                <w:sz w:val="20"/>
                <w:szCs w:val="20"/>
              </w:rPr>
              <w:t>3</w:t>
            </w:r>
          </w:p>
        </w:tc>
        <w:tc>
          <w:tcPr>
            <w:tcW w:w="2035" w:type="dxa"/>
            <w:tcBorders>
              <w:top w:val="nil"/>
              <w:left w:val="nil"/>
              <w:bottom w:val="nil"/>
              <w:right w:val="single" w:sz="4" w:space="0" w:color="auto"/>
            </w:tcBorders>
            <w:shd w:val="clear" w:color="auto" w:fill="auto"/>
            <w:noWrap/>
            <w:vAlign w:val="center"/>
            <w:hideMark/>
          </w:tcPr>
          <w:p w:rsidR="00D8733E" w:rsidRPr="00D8733E" w:rsidRDefault="00D8733E" w:rsidP="00D8733E">
            <w:pPr>
              <w:jc w:val="center"/>
              <w:rPr>
                <w:rFonts w:ascii="Arial" w:hAnsi="Arial" w:cs="Arial"/>
                <w:sz w:val="20"/>
                <w:szCs w:val="20"/>
              </w:rPr>
            </w:pPr>
            <w:r w:rsidRPr="00D8733E">
              <w:rPr>
                <w:rFonts w:ascii="Arial" w:hAnsi="Arial" w:cs="Arial"/>
                <w:sz w:val="20"/>
                <w:szCs w:val="20"/>
              </w:rPr>
              <w:t>4</w:t>
            </w:r>
          </w:p>
        </w:tc>
        <w:tc>
          <w:tcPr>
            <w:tcW w:w="1614" w:type="dxa"/>
            <w:tcBorders>
              <w:top w:val="nil"/>
              <w:left w:val="nil"/>
              <w:bottom w:val="nil"/>
              <w:right w:val="single" w:sz="4" w:space="0" w:color="auto"/>
            </w:tcBorders>
            <w:shd w:val="clear" w:color="auto" w:fill="auto"/>
            <w:noWrap/>
            <w:vAlign w:val="center"/>
            <w:hideMark/>
          </w:tcPr>
          <w:p w:rsidR="00D8733E" w:rsidRPr="00D8733E" w:rsidRDefault="00D8733E" w:rsidP="00D8733E">
            <w:pPr>
              <w:jc w:val="center"/>
              <w:rPr>
                <w:rFonts w:ascii="Arial" w:hAnsi="Arial" w:cs="Arial"/>
                <w:sz w:val="20"/>
                <w:szCs w:val="20"/>
              </w:rPr>
            </w:pPr>
            <w:r w:rsidRPr="00D8733E">
              <w:rPr>
                <w:rFonts w:ascii="Arial" w:hAnsi="Arial" w:cs="Arial"/>
                <w:sz w:val="20"/>
                <w:szCs w:val="20"/>
              </w:rPr>
              <w:t>5</w:t>
            </w:r>
          </w:p>
        </w:tc>
      </w:tr>
      <w:tr w:rsidR="00D8733E" w:rsidRPr="00D8733E" w:rsidTr="0067259E">
        <w:trPr>
          <w:trHeight w:val="450"/>
        </w:trPr>
        <w:tc>
          <w:tcPr>
            <w:tcW w:w="8980" w:type="dxa"/>
            <w:gridSpan w:val="5"/>
            <w:tcBorders>
              <w:top w:val="single" w:sz="4" w:space="0" w:color="auto"/>
              <w:left w:val="single" w:sz="4" w:space="0" w:color="auto"/>
              <w:bottom w:val="single" w:sz="4" w:space="0" w:color="auto"/>
              <w:right w:val="single" w:sz="4" w:space="0" w:color="auto"/>
            </w:tcBorders>
            <w:shd w:val="clear" w:color="auto" w:fill="auto"/>
            <w:hideMark/>
          </w:tcPr>
          <w:p w:rsidR="00D8733E" w:rsidRPr="00D8733E" w:rsidRDefault="00D8733E" w:rsidP="00D8733E">
            <w:pPr>
              <w:rPr>
                <w:rFonts w:ascii="Arial" w:hAnsi="Arial" w:cs="Arial"/>
                <w:b/>
                <w:bCs/>
                <w:sz w:val="22"/>
                <w:szCs w:val="22"/>
              </w:rPr>
            </w:pPr>
            <w:r w:rsidRPr="00D8733E">
              <w:rPr>
                <w:rFonts w:ascii="Arial" w:hAnsi="Arial" w:cs="Arial"/>
                <w:b/>
                <w:bCs/>
                <w:sz w:val="22"/>
                <w:szCs w:val="22"/>
              </w:rPr>
              <w:t>Раздел 1. Вертикальная планировка</w:t>
            </w:r>
          </w:p>
        </w:tc>
      </w:tr>
      <w:tr w:rsidR="00D8733E" w:rsidRPr="00D8733E" w:rsidTr="0067259E">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D8733E" w:rsidRPr="00D8733E" w:rsidRDefault="00D8733E" w:rsidP="00D8733E">
            <w:pPr>
              <w:jc w:val="center"/>
              <w:rPr>
                <w:rFonts w:ascii="Arial" w:hAnsi="Arial" w:cs="Arial"/>
                <w:sz w:val="20"/>
                <w:szCs w:val="20"/>
              </w:rPr>
            </w:pPr>
            <w:r w:rsidRPr="00D8733E">
              <w:rPr>
                <w:rFonts w:ascii="Arial" w:hAnsi="Arial" w:cs="Arial"/>
                <w:sz w:val="20"/>
                <w:szCs w:val="20"/>
              </w:rPr>
              <w:t>1</w:t>
            </w:r>
          </w:p>
        </w:tc>
        <w:tc>
          <w:tcPr>
            <w:tcW w:w="1925" w:type="dxa"/>
            <w:tcBorders>
              <w:top w:val="nil"/>
              <w:left w:val="nil"/>
              <w:bottom w:val="single" w:sz="4" w:space="0" w:color="auto"/>
              <w:right w:val="single" w:sz="4" w:space="0" w:color="auto"/>
            </w:tcBorders>
            <w:shd w:val="clear" w:color="auto" w:fill="auto"/>
            <w:hideMark/>
          </w:tcPr>
          <w:p w:rsidR="00D8733E" w:rsidRPr="00D8733E" w:rsidRDefault="00D8733E" w:rsidP="00D8733E">
            <w:pPr>
              <w:rPr>
                <w:rFonts w:ascii="Arial" w:hAnsi="Arial" w:cs="Arial"/>
                <w:sz w:val="20"/>
                <w:szCs w:val="20"/>
              </w:rPr>
            </w:pPr>
            <w:r w:rsidRPr="00D8733E">
              <w:rPr>
                <w:rFonts w:ascii="Arial" w:hAnsi="Arial" w:cs="Arial"/>
                <w:sz w:val="20"/>
                <w:szCs w:val="20"/>
              </w:rPr>
              <w:t>Планировка площадей: ручным способом, группа грунтов 3</w:t>
            </w:r>
          </w:p>
        </w:tc>
        <w:tc>
          <w:tcPr>
            <w:tcW w:w="2726" w:type="dxa"/>
            <w:tcBorders>
              <w:top w:val="nil"/>
              <w:left w:val="nil"/>
              <w:bottom w:val="single" w:sz="4" w:space="0" w:color="auto"/>
              <w:right w:val="single" w:sz="4" w:space="0" w:color="auto"/>
            </w:tcBorders>
            <w:shd w:val="clear" w:color="auto" w:fill="auto"/>
            <w:hideMark/>
          </w:tcPr>
          <w:p w:rsidR="00D8733E" w:rsidRPr="00D8733E" w:rsidRDefault="00D8733E" w:rsidP="00D8733E">
            <w:pPr>
              <w:jc w:val="center"/>
              <w:rPr>
                <w:rFonts w:ascii="Arial" w:hAnsi="Arial" w:cs="Arial"/>
                <w:sz w:val="20"/>
                <w:szCs w:val="20"/>
              </w:rPr>
            </w:pPr>
            <w:r w:rsidRPr="00D8733E">
              <w:rPr>
                <w:rFonts w:ascii="Arial" w:hAnsi="Arial" w:cs="Arial"/>
                <w:sz w:val="20"/>
                <w:szCs w:val="20"/>
              </w:rPr>
              <w:t>1000 м</w:t>
            </w:r>
            <w:proofErr w:type="gramStart"/>
            <w:r w:rsidRPr="00D8733E">
              <w:rPr>
                <w:rFonts w:ascii="Arial" w:hAnsi="Arial" w:cs="Arial"/>
                <w:sz w:val="20"/>
                <w:szCs w:val="20"/>
              </w:rPr>
              <w:t>2</w:t>
            </w:r>
            <w:proofErr w:type="gramEnd"/>
          </w:p>
        </w:tc>
        <w:tc>
          <w:tcPr>
            <w:tcW w:w="2035" w:type="dxa"/>
            <w:tcBorders>
              <w:top w:val="nil"/>
              <w:left w:val="nil"/>
              <w:bottom w:val="single" w:sz="4" w:space="0" w:color="auto"/>
              <w:right w:val="single" w:sz="4" w:space="0" w:color="auto"/>
            </w:tcBorders>
            <w:shd w:val="clear" w:color="auto" w:fill="auto"/>
            <w:hideMark/>
          </w:tcPr>
          <w:p w:rsidR="00D8733E" w:rsidRPr="00D8733E" w:rsidRDefault="00D8733E" w:rsidP="00D8733E">
            <w:pPr>
              <w:jc w:val="right"/>
              <w:rPr>
                <w:rFonts w:ascii="Arial" w:hAnsi="Arial" w:cs="Arial"/>
                <w:sz w:val="20"/>
                <w:szCs w:val="20"/>
              </w:rPr>
            </w:pPr>
            <w:r w:rsidRPr="00D8733E">
              <w:rPr>
                <w:rFonts w:ascii="Arial" w:hAnsi="Arial" w:cs="Arial"/>
                <w:sz w:val="20"/>
                <w:szCs w:val="20"/>
              </w:rPr>
              <w:t>6,243</w:t>
            </w:r>
            <w:r w:rsidRPr="00D8733E">
              <w:rPr>
                <w:rFonts w:ascii="Arial" w:hAnsi="Arial" w:cs="Arial"/>
                <w:i/>
                <w:iCs/>
                <w:sz w:val="20"/>
                <w:szCs w:val="20"/>
              </w:rPr>
              <w:br/>
              <w:t>(337+30+836+5040) / 1000</w:t>
            </w:r>
          </w:p>
        </w:tc>
        <w:tc>
          <w:tcPr>
            <w:tcW w:w="1614" w:type="dxa"/>
            <w:tcBorders>
              <w:top w:val="nil"/>
              <w:left w:val="nil"/>
              <w:bottom w:val="single" w:sz="4" w:space="0" w:color="auto"/>
              <w:right w:val="single" w:sz="4" w:space="0" w:color="auto"/>
            </w:tcBorders>
            <w:shd w:val="clear" w:color="auto" w:fill="auto"/>
            <w:noWrap/>
            <w:hideMark/>
          </w:tcPr>
          <w:p w:rsidR="00D8733E" w:rsidRPr="00D8733E" w:rsidRDefault="00D8733E" w:rsidP="00D8733E">
            <w:pPr>
              <w:rPr>
                <w:rFonts w:ascii="Arial" w:hAnsi="Arial" w:cs="Arial"/>
                <w:sz w:val="20"/>
                <w:szCs w:val="20"/>
              </w:rPr>
            </w:pPr>
            <w:r w:rsidRPr="00D8733E">
              <w:rPr>
                <w:rFonts w:ascii="Arial" w:hAnsi="Arial" w:cs="Arial"/>
                <w:sz w:val="20"/>
                <w:szCs w:val="20"/>
              </w:rPr>
              <w:t> </w:t>
            </w:r>
          </w:p>
        </w:tc>
      </w:tr>
      <w:tr w:rsidR="00D8733E" w:rsidRPr="00D8733E" w:rsidTr="0067259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D8733E" w:rsidRPr="00D8733E" w:rsidRDefault="00D8733E" w:rsidP="00D8733E">
            <w:pPr>
              <w:jc w:val="center"/>
              <w:rPr>
                <w:rFonts w:ascii="Arial" w:hAnsi="Arial" w:cs="Arial"/>
                <w:sz w:val="20"/>
                <w:szCs w:val="20"/>
              </w:rPr>
            </w:pPr>
            <w:r w:rsidRPr="00D8733E">
              <w:rPr>
                <w:rFonts w:ascii="Arial" w:hAnsi="Arial" w:cs="Arial"/>
                <w:sz w:val="20"/>
                <w:szCs w:val="20"/>
              </w:rPr>
              <w:t>2</w:t>
            </w:r>
          </w:p>
        </w:tc>
        <w:tc>
          <w:tcPr>
            <w:tcW w:w="1925" w:type="dxa"/>
            <w:tcBorders>
              <w:top w:val="nil"/>
              <w:left w:val="nil"/>
              <w:bottom w:val="single" w:sz="4" w:space="0" w:color="auto"/>
              <w:right w:val="single" w:sz="4" w:space="0" w:color="auto"/>
            </w:tcBorders>
            <w:shd w:val="clear" w:color="auto" w:fill="auto"/>
            <w:hideMark/>
          </w:tcPr>
          <w:p w:rsidR="00D8733E" w:rsidRPr="00D8733E" w:rsidRDefault="00D8733E" w:rsidP="00D8733E">
            <w:pPr>
              <w:rPr>
                <w:rFonts w:ascii="Arial" w:hAnsi="Arial" w:cs="Arial"/>
                <w:sz w:val="20"/>
                <w:szCs w:val="20"/>
              </w:rPr>
            </w:pPr>
            <w:r w:rsidRPr="00D8733E">
              <w:rPr>
                <w:rFonts w:ascii="Arial" w:hAnsi="Arial" w:cs="Arial"/>
                <w:sz w:val="20"/>
                <w:szCs w:val="20"/>
              </w:rPr>
              <w:t>Грунт песчаный, супесчаный</w:t>
            </w:r>
          </w:p>
        </w:tc>
        <w:tc>
          <w:tcPr>
            <w:tcW w:w="2726" w:type="dxa"/>
            <w:tcBorders>
              <w:top w:val="nil"/>
              <w:left w:val="nil"/>
              <w:bottom w:val="single" w:sz="4" w:space="0" w:color="auto"/>
              <w:right w:val="single" w:sz="4" w:space="0" w:color="auto"/>
            </w:tcBorders>
            <w:shd w:val="clear" w:color="auto" w:fill="auto"/>
            <w:hideMark/>
          </w:tcPr>
          <w:p w:rsidR="00D8733E" w:rsidRPr="00D8733E" w:rsidRDefault="00D8733E" w:rsidP="00D8733E">
            <w:pPr>
              <w:jc w:val="center"/>
              <w:rPr>
                <w:rFonts w:ascii="Arial" w:hAnsi="Arial" w:cs="Arial"/>
                <w:sz w:val="20"/>
                <w:szCs w:val="20"/>
              </w:rPr>
            </w:pPr>
            <w:r w:rsidRPr="00D8733E">
              <w:rPr>
                <w:rFonts w:ascii="Arial" w:hAnsi="Arial" w:cs="Arial"/>
                <w:sz w:val="20"/>
                <w:szCs w:val="20"/>
              </w:rPr>
              <w:t>м3</w:t>
            </w:r>
          </w:p>
        </w:tc>
        <w:tc>
          <w:tcPr>
            <w:tcW w:w="2035" w:type="dxa"/>
            <w:tcBorders>
              <w:top w:val="nil"/>
              <w:left w:val="nil"/>
              <w:bottom w:val="single" w:sz="4" w:space="0" w:color="auto"/>
              <w:right w:val="single" w:sz="4" w:space="0" w:color="auto"/>
            </w:tcBorders>
            <w:shd w:val="clear" w:color="auto" w:fill="auto"/>
            <w:noWrap/>
            <w:hideMark/>
          </w:tcPr>
          <w:p w:rsidR="00D8733E" w:rsidRPr="00D8733E" w:rsidRDefault="00D8733E" w:rsidP="00D8733E">
            <w:pPr>
              <w:jc w:val="right"/>
              <w:rPr>
                <w:rFonts w:ascii="Arial" w:hAnsi="Arial" w:cs="Arial"/>
                <w:sz w:val="20"/>
                <w:szCs w:val="20"/>
              </w:rPr>
            </w:pPr>
            <w:r w:rsidRPr="00D8733E">
              <w:rPr>
                <w:rFonts w:ascii="Arial" w:hAnsi="Arial" w:cs="Arial"/>
                <w:sz w:val="20"/>
                <w:szCs w:val="20"/>
              </w:rPr>
              <w:t>98</w:t>
            </w:r>
          </w:p>
        </w:tc>
        <w:tc>
          <w:tcPr>
            <w:tcW w:w="1614" w:type="dxa"/>
            <w:tcBorders>
              <w:top w:val="nil"/>
              <w:left w:val="nil"/>
              <w:bottom w:val="single" w:sz="4" w:space="0" w:color="auto"/>
              <w:right w:val="single" w:sz="4" w:space="0" w:color="auto"/>
            </w:tcBorders>
            <w:shd w:val="clear" w:color="auto" w:fill="auto"/>
            <w:noWrap/>
            <w:hideMark/>
          </w:tcPr>
          <w:p w:rsidR="00D8733E" w:rsidRPr="00D8733E" w:rsidRDefault="00D8733E" w:rsidP="00D8733E">
            <w:pPr>
              <w:rPr>
                <w:rFonts w:ascii="Arial" w:hAnsi="Arial" w:cs="Arial"/>
                <w:sz w:val="20"/>
                <w:szCs w:val="20"/>
              </w:rPr>
            </w:pPr>
            <w:r w:rsidRPr="00D8733E">
              <w:rPr>
                <w:rFonts w:ascii="Arial" w:hAnsi="Arial" w:cs="Arial"/>
                <w:sz w:val="20"/>
                <w:szCs w:val="20"/>
              </w:rPr>
              <w:t> </w:t>
            </w:r>
          </w:p>
        </w:tc>
      </w:tr>
    </w:tbl>
    <w:p w:rsidR="00D8733E" w:rsidRDefault="00D8733E" w:rsidP="00264A2D">
      <w:pPr>
        <w:jc w:val="center"/>
        <w:rPr>
          <w:b/>
          <w:bCs/>
        </w:rPr>
      </w:pPr>
    </w:p>
    <w:p w:rsidR="00AF3E26" w:rsidRDefault="00AF3E26" w:rsidP="00AF3E26">
      <w:pPr>
        <w:ind w:left="142" w:right="-58" w:firstLine="425"/>
        <w:rPr>
          <w:sz w:val="26"/>
          <w:szCs w:val="26"/>
        </w:rPr>
      </w:pPr>
      <w:r>
        <w:rPr>
          <w:sz w:val="26"/>
          <w:szCs w:val="26"/>
        </w:rPr>
        <w:t>Главный специалист</w:t>
      </w:r>
    </w:p>
    <w:p w:rsidR="00AF3E26" w:rsidRPr="00D33284" w:rsidRDefault="00AF3E26" w:rsidP="00AF3E26">
      <w:pPr>
        <w:ind w:left="142" w:right="-58" w:firstLine="425"/>
        <w:rPr>
          <w:sz w:val="26"/>
          <w:szCs w:val="26"/>
        </w:rPr>
      </w:pPr>
      <w:r>
        <w:rPr>
          <w:sz w:val="26"/>
          <w:szCs w:val="26"/>
        </w:rPr>
        <w:t xml:space="preserve">отдела жизнеобеспечения                                                                       </w:t>
      </w:r>
      <w:proofErr w:type="spellStart"/>
      <w:r>
        <w:rPr>
          <w:sz w:val="26"/>
          <w:szCs w:val="26"/>
        </w:rPr>
        <w:t>Н.А.Ковтунова</w:t>
      </w:r>
      <w:proofErr w:type="spellEnd"/>
    </w:p>
    <w:p w:rsidR="00AF3E26" w:rsidRPr="00D33284" w:rsidRDefault="00AF3E26" w:rsidP="00AF3E26">
      <w:pPr>
        <w:ind w:left="142" w:right="-58" w:firstLine="425"/>
        <w:rPr>
          <w:sz w:val="26"/>
          <w:szCs w:val="26"/>
        </w:rPr>
      </w:pPr>
    </w:p>
    <w:p w:rsidR="00AF3E26" w:rsidRPr="00E00332" w:rsidRDefault="00AF3E26" w:rsidP="00AF3E26">
      <w:pPr>
        <w:jc w:val="center"/>
        <w:rPr>
          <w:b/>
          <w:bCs/>
        </w:rPr>
      </w:pPr>
    </w:p>
    <w:p w:rsidR="00AF3E26" w:rsidRPr="00E00332" w:rsidRDefault="00AF3E26" w:rsidP="00AF3E26">
      <w:pPr>
        <w:adjustRightInd w:val="0"/>
        <w:ind w:left="5529" w:hanging="284"/>
      </w:pPr>
      <w:r w:rsidRPr="00E00332">
        <w:t xml:space="preserve">                     </w:t>
      </w:r>
    </w:p>
    <w:p w:rsidR="00AF3E26" w:rsidRPr="00E00332" w:rsidRDefault="00AF3E26" w:rsidP="00AF3E26">
      <w:pPr>
        <w:adjustRightInd w:val="0"/>
        <w:ind w:left="5529" w:hanging="284"/>
      </w:pPr>
    </w:p>
    <w:p w:rsidR="00AF3E26" w:rsidRPr="00E00332" w:rsidRDefault="00AF3E26" w:rsidP="00AF3E26">
      <w:pPr>
        <w:adjustRightInd w:val="0"/>
        <w:ind w:left="5529" w:hanging="284"/>
      </w:pPr>
    </w:p>
    <w:p w:rsidR="00D8733E" w:rsidRDefault="00D8733E" w:rsidP="00264A2D">
      <w:pPr>
        <w:jc w:val="center"/>
        <w:rPr>
          <w:b/>
          <w:bCs/>
        </w:rPr>
      </w:pPr>
    </w:p>
    <w:p w:rsidR="00264A2D" w:rsidRDefault="00264A2D" w:rsidP="00264A2D">
      <w:pPr>
        <w:jc w:val="center"/>
        <w:rPr>
          <w:b/>
          <w:bCs/>
        </w:rPr>
      </w:pPr>
    </w:p>
    <w:p w:rsidR="008E2E80" w:rsidRPr="00D33284" w:rsidRDefault="008E2E80" w:rsidP="008E2E80">
      <w:pPr>
        <w:ind w:left="142" w:right="-58" w:firstLine="425"/>
        <w:rPr>
          <w:sz w:val="26"/>
          <w:szCs w:val="26"/>
        </w:rPr>
      </w:pPr>
    </w:p>
    <w:p w:rsidR="005C0B07" w:rsidRDefault="005C0B07" w:rsidP="00FA30A0">
      <w:pPr>
        <w:tabs>
          <w:tab w:val="left" w:pos="7200"/>
        </w:tabs>
        <w:spacing w:line="360" w:lineRule="auto"/>
        <w:jc w:val="right"/>
      </w:pPr>
    </w:p>
    <w:p w:rsidR="005C0B07" w:rsidRDefault="005C0B07" w:rsidP="00FA30A0">
      <w:pPr>
        <w:tabs>
          <w:tab w:val="left" w:pos="7200"/>
        </w:tabs>
        <w:spacing w:line="360" w:lineRule="auto"/>
        <w:jc w:val="right"/>
      </w:pPr>
    </w:p>
    <w:p w:rsidR="00D12D8E" w:rsidRDefault="00D12D8E" w:rsidP="005C0B07">
      <w:pPr>
        <w:pStyle w:val="af7"/>
        <w:spacing w:before="0" w:beforeAutospacing="0" w:after="0" w:afterAutospacing="0"/>
        <w:jc w:val="right"/>
      </w:pPr>
    </w:p>
    <w:p w:rsidR="00D12D8E" w:rsidRDefault="00D12D8E" w:rsidP="005C0B07">
      <w:pPr>
        <w:pStyle w:val="af7"/>
        <w:spacing w:before="0" w:beforeAutospacing="0" w:after="0" w:afterAutospacing="0"/>
        <w:jc w:val="right"/>
      </w:pPr>
    </w:p>
    <w:p w:rsidR="00D12D8E" w:rsidRDefault="00D12D8E" w:rsidP="005C0B07">
      <w:pPr>
        <w:pStyle w:val="af7"/>
        <w:spacing w:before="0" w:beforeAutospacing="0" w:after="0" w:afterAutospacing="0"/>
        <w:jc w:val="right"/>
      </w:pPr>
    </w:p>
    <w:p w:rsidR="00D12D8E" w:rsidRDefault="00D12D8E" w:rsidP="005C0B07">
      <w:pPr>
        <w:pStyle w:val="af7"/>
        <w:spacing w:before="0" w:beforeAutospacing="0" w:after="0" w:afterAutospacing="0"/>
        <w:jc w:val="right"/>
      </w:pPr>
    </w:p>
    <w:p w:rsidR="00D12D8E" w:rsidRDefault="00D12D8E" w:rsidP="005C0B07">
      <w:pPr>
        <w:pStyle w:val="af7"/>
        <w:spacing w:before="0" w:beforeAutospacing="0" w:after="0" w:afterAutospacing="0"/>
        <w:jc w:val="right"/>
      </w:pPr>
    </w:p>
    <w:p w:rsidR="00D12D8E" w:rsidRDefault="00D12D8E" w:rsidP="005C0B07">
      <w:pPr>
        <w:pStyle w:val="af7"/>
        <w:spacing w:before="0" w:beforeAutospacing="0" w:after="0" w:afterAutospacing="0"/>
        <w:jc w:val="right"/>
      </w:pPr>
    </w:p>
    <w:p w:rsidR="00D12D8E" w:rsidRDefault="00D12D8E" w:rsidP="005C0B07">
      <w:pPr>
        <w:pStyle w:val="af7"/>
        <w:spacing w:before="0" w:beforeAutospacing="0" w:after="0" w:afterAutospacing="0"/>
        <w:jc w:val="right"/>
      </w:pPr>
    </w:p>
    <w:p w:rsidR="00D12D8E" w:rsidRDefault="00D12D8E" w:rsidP="005C0B07">
      <w:pPr>
        <w:pStyle w:val="af7"/>
        <w:spacing w:before="0" w:beforeAutospacing="0" w:after="0" w:afterAutospacing="0"/>
        <w:jc w:val="right"/>
      </w:pPr>
    </w:p>
    <w:p w:rsidR="00D12D8E" w:rsidRDefault="00D12D8E" w:rsidP="005C0B07">
      <w:pPr>
        <w:pStyle w:val="af7"/>
        <w:spacing w:before="0" w:beforeAutospacing="0" w:after="0" w:afterAutospacing="0"/>
        <w:jc w:val="right"/>
      </w:pPr>
    </w:p>
    <w:p w:rsidR="00D12D8E" w:rsidRDefault="00D12D8E" w:rsidP="005C0B07">
      <w:pPr>
        <w:pStyle w:val="af7"/>
        <w:spacing w:before="0" w:beforeAutospacing="0" w:after="0" w:afterAutospacing="0"/>
        <w:jc w:val="right"/>
      </w:pPr>
    </w:p>
    <w:p w:rsidR="00D12D8E" w:rsidRDefault="00D12D8E" w:rsidP="005C0B07">
      <w:pPr>
        <w:pStyle w:val="af7"/>
        <w:spacing w:before="0" w:beforeAutospacing="0" w:after="0" w:afterAutospacing="0"/>
        <w:jc w:val="right"/>
      </w:pPr>
    </w:p>
    <w:p w:rsidR="00D12D8E" w:rsidRDefault="00D12D8E" w:rsidP="005C0B07">
      <w:pPr>
        <w:pStyle w:val="af7"/>
        <w:spacing w:before="0" w:beforeAutospacing="0" w:after="0" w:afterAutospacing="0"/>
        <w:jc w:val="right"/>
      </w:pPr>
    </w:p>
    <w:p w:rsidR="00D12D8E" w:rsidRDefault="00D12D8E" w:rsidP="005C0B07">
      <w:pPr>
        <w:pStyle w:val="af7"/>
        <w:spacing w:before="0" w:beforeAutospacing="0" w:after="0" w:afterAutospacing="0"/>
        <w:jc w:val="right"/>
      </w:pPr>
    </w:p>
    <w:p w:rsidR="006D3EC6" w:rsidRDefault="006D3EC6" w:rsidP="005C0B07">
      <w:pPr>
        <w:pStyle w:val="af7"/>
        <w:spacing w:before="0" w:beforeAutospacing="0" w:after="0" w:afterAutospacing="0"/>
        <w:jc w:val="right"/>
      </w:pPr>
    </w:p>
    <w:p w:rsidR="005C0B07" w:rsidRPr="00D33284" w:rsidRDefault="005C0B07" w:rsidP="005C0B07">
      <w:pPr>
        <w:ind w:right="-58"/>
        <w:jc w:val="right"/>
      </w:pPr>
      <w:r w:rsidRPr="00D33284">
        <w:lastRenderedPageBreak/>
        <w:t>УТВЕРЖДАЮ:</w:t>
      </w:r>
    </w:p>
    <w:p w:rsidR="005C0B07" w:rsidRPr="00D33284" w:rsidRDefault="00617F25" w:rsidP="005C0B07">
      <w:pPr>
        <w:ind w:right="-58"/>
        <w:jc w:val="right"/>
      </w:pPr>
      <w:r>
        <w:t>З</w:t>
      </w:r>
      <w:r w:rsidR="005C0B07" w:rsidRPr="00D33284">
        <w:t>аместител</w:t>
      </w:r>
      <w:r>
        <w:t>ь</w:t>
      </w:r>
      <w:r w:rsidR="005C0B07" w:rsidRPr="00D33284">
        <w:t xml:space="preserve"> главы администрации </w:t>
      </w:r>
    </w:p>
    <w:p w:rsidR="005C0B07" w:rsidRPr="00D33284" w:rsidRDefault="005C0B07" w:rsidP="005C0B07">
      <w:pPr>
        <w:ind w:right="-58"/>
        <w:jc w:val="right"/>
      </w:pPr>
      <w:r w:rsidRPr="00D33284">
        <w:t>- начальник управления</w:t>
      </w:r>
      <w:r>
        <w:t xml:space="preserve"> ЖКК</w:t>
      </w:r>
      <w:r w:rsidRPr="00D33284">
        <w:t xml:space="preserve"> </w:t>
      </w:r>
    </w:p>
    <w:p w:rsidR="005C0B07" w:rsidRPr="00D33284" w:rsidRDefault="005C0B07" w:rsidP="005C0B07">
      <w:pPr>
        <w:ind w:right="-58"/>
        <w:jc w:val="right"/>
      </w:pPr>
      <w:r w:rsidRPr="00D33284">
        <w:tab/>
        <w:t xml:space="preserve">_____________  П.В. </w:t>
      </w:r>
      <w:proofErr w:type="spellStart"/>
      <w:r w:rsidRPr="00D33284">
        <w:t>Зуботыкин</w:t>
      </w:r>
      <w:proofErr w:type="spellEnd"/>
    </w:p>
    <w:p w:rsidR="00D31CEF" w:rsidRPr="00E00332" w:rsidRDefault="005C0B07" w:rsidP="005C0B07">
      <w:pPr>
        <w:adjustRightInd w:val="0"/>
        <w:jc w:val="right"/>
      </w:pPr>
      <w:r w:rsidRPr="00D33284">
        <w:t>«____»  __________ 202</w:t>
      </w:r>
      <w:r>
        <w:t>1г</w:t>
      </w:r>
    </w:p>
    <w:p w:rsidR="0067259E" w:rsidRDefault="0067259E" w:rsidP="00F24298">
      <w:pPr>
        <w:ind w:left="142" w:right="-58" w:firstLine="425"/>
        <w:rPr>
          <w:sz w:val="26"/>
          <w:szCs w:val="26"/>
        </w:rPr>
      </w:pPr>
    </w:p>
    <w:tbl>
      <w:tblPr>
        <w:tblW w:w="10505" w:type="dxa"/>
        <w:tblInd w:w="93" w:type="dxa"/>
        <w:tblLayout w:type="fixed"/>
        <w:tblLook w:val="04A0"/>
      </w:tblPr>
      <w:tblGrid>
        <w:gridCol w:w="680"/>
        <w:gridCol w:w="4864"/>
        <w:gridCol w:w="1984"/>
        <w:gridCol w:w="1784"/>
        <w:gridCol w:w="1193"/>
      </w:tblGrid>
      <w:tr w:rsidR="004674EF" w:rsidRPr="0067259E" w:rsidTr="00B618AF">
        <w:trPr>
          <w:trHeight w:val="300"/>
        </w:trPr>
        <w:tc>
          <w:tcPr>
            <w:tcW w:w="680" w:type="dxa"/>
            <w:tcBorders>
              <w:top w:val="nil"/>
              <w:left w:val="nil"/>
              <w:bottom w:val="nil"/>
              <w:right w:val="nil"/>
            </w:tcBorders>
            <w:shd w:val="clear" w:color="auto" w:fill="auto"/>
            <w:noWrap/>
            <w:hideMark/>
          </w:tcPr>
          <w:p w:rsidR="004674EF" w:rsidRPr="0067259E" w:rsidRDefault="004674EF" w:rsidP="0067259E">
            <w:pPr>
              <w:jc w:val="center"/>
              <w:rPr>
                <w:rFonts w:ascii="Arial" w:hAnsi="Arial" w:cs="Arial"/>
                <w:sz w:val="18"/>
                <w:szCs w:val="18"/>
              </w:rPr>
            </w:pPr>
          </w:p>
        </w:tc>
        <w:tc>
          <w:tcPr>
            <w:tcW w:w="8632" w:type="dxa"/>
            <w:gridSpan w:val="3"/>
            <w:tcBorders>
              <w:top w:val="nil"/>
              <w:left w:val="nil"/>
              <w:bottom w:val="nil"/>
              <w:right w:val="nil"/>
            </w:tcBorders>
            <w:shd w:val="clear" w:color="auto" w:fill="auto"/>
            <w:hideMark/>
          </w:tcPr>
          <w:p w:rsidR="004674EF" w:rsidRPr="0067259E" w:rsidRDefault="004674EF" w:rsidP="004674EF">
            <w:pPr>
              <w:jc w:val="center"/>
              <w:rPr>
                <w:rFonts w:ascii="Arial" w:hAnsi="Arial" w:cs="Arial"/>
                <w:sz w:val="16"/>
                <w:szCs w:val="16"/>
              </w:rPr>
            </w:pPr>
            <w:r w:rsidRPr="0067259E">
              <w:rPr>
                <w:rFonts w:ascii="Arial" w:hAnsi="Arial" w:cs="Arial"/>
                <w:b/>
                <w:bCs/>
                <w:sz w:val="22"/>
                <w:szCs w:val="22"/>
              </w:rPr>
              <w:t>ВЕДОМОСТЬ ОБЪЕМОВ РАБОТ №</w:t>
            </w:r>
            <w:r>
              <w:rPr>
                <w:rFonts w:ascii="Arial" w:hAnsi="Arial" w:cs="Arial"/>
                <w:b/>
                <w:bCs/>
                <w:sz w:val="22"/>
                <w:szCs w:val="22"/>
              </w:rPr>
              <w:t>2</w:t>
            </w:r>
          </w:p>
        </w:tc>
        <w:tc>
          <w:tcPr>
            <w:tcW w:w="1193" w:type="dxa"/>
            <w:tcBorders>
              <w:top w:val="nil"/>
              <w:left w:val="nil"/>
              <w:bottom w:val="nil"/>
              <w:right w:val="nil"/>
            </w:tcBorders>
            <w:shd w:val="clear" w:color="auto" w:fill="auto"/>
            <w:noWrap/>
            <w:hideMark/>
          </w:tcPr>
          <w:p w:rsidR="004674EF" w:rsidRPr="0067259E" w:rsidRDefault="004674EF" w:rsidP="0067259E">
            <w:pPr>
              <w:rPr>
                <w:rFonts w:ascii="Arial" w:hAnsi="Arial" w:cs="Arial"/>
                <w:sz w:val="16"/>
                <w:szCs w:val="16"/>
              </w:rPr>
            </w:pPr>
          </w:p>
        </w:tc>
      </w:tr>
      <w:tr w:rsidR="0067259E" w:rsidRPr="0067259E" w:rsidTr="00B618AF">
        <w:trPr>
          <w:trHeight w:val="285"/>
        </w:trPr>
        <w:tc>
          <w:tcPr>
            <w:tcW w:w="680" w:type="dxa"/>
            <w:tcBorders>
              <w:top w:val="nil"/>
              <w:left w:val="nil"/>
              <w:bottom w:val="nil"/>
              <w:right w:val="nil"/>
            </w:tcBorders>
            <w:shd w:val="clear" w:color="auto" w:fill="auto"/>
            <w:noWrap/>
            <w:hideMark/>
          </w:tcPr>
          <w:p w:rsidR="0067259E" w:rsidRPr="0067259E" w:rsidRDefault="0067259E" w:rsidP="0067259E">
            <w:pPr>
              <w:jc w:val="center"/>
              <w:rPr>
                <w:rFonts w:ascii="Arial" w:hAnsi="Arial" w:cs="Arial"/>
                <w:sz w:val="18"/>
                <w:szCs w:val="18"/>
              </w:rPr>
            </w:pPr>
          </w:p>
        </w:tc>
        <w:tc>
          <w:tcPr>
            <w:tcW w:w="4864" w:type="dxa"/>
            <w:tcBorders>
              <w:top w:val="nil"/>
              <w:left w:val="nil"/>
              <w:bottom w:val="nil"/>
              <w:right w:val="nil"/>
            </w:tcBorders>
            <w:shd w:val="clear" w:color="auto" w:fill="auto"/>
            <w:noWrap/>
            <w:hideMark/>
          </w:tcPr>
          <w:p w:rsidR="0067259E" w:rsidRPr="0067259E" w:rsidRDefault="0067259E" w:rsidP="00B618AF">
            <w:pPr>
              <w:ind w:firstLineChars="800" w:firstLine="1760"/>
              <w:rPr>
                <w:rFonts w:ascii="Arial" w:hAnsi="Arial" w:cs="Arial"/>
                <w:sz w:val="22"/>
                <w:szCs w:val="22"/>
              </w:rPr>
            </w:pPr>
          </w:p>
        </w:tc>
        <w:tc>
          <w:tcPr>
            <w:tcW w:w="1984" w:type="dxa"/>
            <w:tcBorders>
              <w:top w:val="nil"/>
              <w:left w:val="nil"/>
              <w:bottom w:val="nil"/>
              <w:right w:val="nil"/>
            </w:tcBorders>
            <w:shd w:val="clear" w:color="auto" w:fill="auto"/>
            <w:noWrap/>
            <w:hideMark/>
          </w:tcPr>
          <w:p w:rsidR="0067259E" w:rsidRPr="0067259E" w:rsidRDefault="0067259E" w:rsidP="00B618AF">
            <w:pPr>
              <w:rPr>
                <w:rFonts w:ascii="Arial" w:hAnsi="Arial" w:cs="Arial"/>
                <w:sz w:val="22"/>
                <w:szCs w:val="22"/>
              </w:rPr>
            </w:pPr>
            <w:r w:rsidRPr="0067259E">
              <w:rPr>
                <w:rFonts w:ascii="Arial" w:hAnsi="Arial" w:cs="Arial"/>
                <w:sz w:val="22"/>
                <w:szCs w:val="22"/>
              </w:rPr>
              <w:t>Благоустройство</w:t>
            </w:r>
          </w:p>
        </w:tc>
        <w:tc>
          <w:tcPr>
            <w:tcW w:w="1784" w:type="dxa"/>
            <w:tcBorders>
              <w:top w:val="nil"/>
              <w:left w:val="nil"/>
              <w:bottom w:val="nil"/>
              <w:right w:val="nil"/>
            </w:tcBorders>
            <w:shd w:val="clear" w:color="auto" w:fill="auto"/>
            <w:noWrap/>
            <w:hideMark/>
          </w:tcPr>
          <w:p w:rsidR="0067259E" w:rsidRPr="0067259E" w:rsidRDefault="0067259E" w:rsidP="0067259E">
            <w:pPr>
              <w:jc w:val="right"/>
              <w:rPr>
                <w:rFonts w:ascii="Arial" w:hAnsi="Arial" w:cs="Arial"/>
                <w:sz w:val="20"/>
                <w:szCs w:val="20"/>
              </w:rPr>
            </w:pPr>
          </w:p>
        </w:tc>
        <w:tc>
          <w:tcPr>
            <w:tcW w:w="1193" w:type="dxa"/>
            <w:tcBorders>
              <w:top w:val="nil"/>
              <w:left w:val="nil"/>
              <w:bottom w:val="nil"/>
              <w:right w:val="nil"/>
            </w:tcBorders>
            <w:shd w:val="clear" w:color="auto" w:fill="auto"/>
            <w:noWrap/>
            <w:hideMark/>
          </w:tcPr>
          <w:p w:rsidR="0067259E" w:rsidRPr="0067259E" w:rsidRDefault="0067259E" w:rsidP="0067259E">
            <w:pPr>
              <w:rPr>
                <w:rFonts w:ascii="Arial" w:hAnsi="Arial" w:cs="Arial"/>
                <w:sz w:val="16"/>
                <w:szCs w:val="16"/>
              </w:rPr>
            </w:pPr>
          </w:p>
        </w:tc>
      </w:tr>
      <w:tr w:rsidR="0067259E" w:rsidRPr="0067259E" w:rsidTr="00B618AF">
        <w:trPr>
          <w:trHeight w:val="255"/>
        </w:trPr>
        <w:tc>
          <w:tcPr>
            <w:tcW w:w="680" w:type="dxa"/>
            <w:tcBorders>
              <w:top w:val="nil"/>
              <w:left w:val="nil"/>
              <w:bottom w:val="nil"/>
              <w:right w:val="nil"/>
            </w:tcBorders>
            <w:shd w:val="clear" w:color="auto" w:fill="auto"/>
            <w:noWrap/>
            <w:hideMark/>
          </w:tcPr>
          <w:p w:rsidR="0067259E" w:rsidRPr="0067259E" w:rsidRDefault="0067259E" w:rsidP="0067259E">
            <w:pPr>
              <w:jc w:val="center"/>
              <w:rPr>
                <w:rFonts w:ascii="Arial" w:hAnsi="Arial" w:cs="Arial"/>
                <w:sz w:val="18"/>
                <w:szCs w:val="18"/>
              </w:rPr>
            </w:pPr>
          </w:p>
        </w:tc>
        <w:tc>
          <w:tcPr>
            <w:tcW w:w="4864" w:type="dxa"/>
            <w:tcBorders>
              <w:top w:val="nil"/>
              <w:left w:val="nil"/>
              <w:bottom w:val="nil"/>
              <w:right w:val="nil"/>
            </w:tcBorders>
            <w:shd w:val="clear" w:color="auto" w:fill="auto"/>
            <w:hideMark/>
          </w:tcPr>
          <w:p w:rsidR="0067259E" w:rsidRPr="0067259E" w:rsidRDefault="0067259E" w:rsidP="0067259E">
            <w:pPr>
              <w:rPr>
                <w:rFonts w:ascii="Arial" w:hAnsi="Arial" w:cs="Arial"/>
                <w:sz w:val="18"/>
                <w:szCs w:val="18"/>
              </w:rPr>
            </w:pPr>
          </w:p>
        </w:tc>
        <w:tc>
          <w:tcPr>
            <w:tcW w:w="1984" w:type="dxa"/>
            <w:tcBorders>
              <w:top w:val="nil"/>
              <w:left w:val="nil"/>
              <w:bottom w:val="nil"/>
              <w:right w:val="nil"/>
            </w:tcBorders>
            <w:shd w:val="clear" w:color="auto" w:fill="auto"/>
            <w:noWrap/>
            <w:hideMark/>
          </w:tcPr>
          <w:p w:rsidR="0067259E" w:rsidRPr="0067259E" w:rsidRDefault="0067259E" w:rsidP="0067259E">
            <w:pPr>
              <w:jc w:val="center"/>
              <w:rPr>
                <w:rFonts w:ascii="Arial" w:hAnsi="Arial" w:cs="Arial"/>
                <w:sz w:val="18"/>
                <w:szCs w:val="18"/>
              </w:rPr>
            </w:pPr>
          </w:p>
        </w:tc>
        <w:tc>
          <w:tcPr>
            <w:tcW w:w="1784" w:type="dxa"/>
            <w:tcBorders>
              <w:top w:val="nil"/>
              <w:left w:val="nil"/>
              <w:bottom w:val="nil"/>
              <w:right w:val="nil"/>
            </w:tcBorders>
            <w:shd w:val="clear" w:color="auto" w:fill="auto"/>
            <w:noWrap/>
            <w:hideMark/>
          </w:tcPr>
          <w:p w:rsidR="0067259E" w:rsidRPr="0067259E" w:rsidRDefault="0067259E" w:rsidP="0067259E">
            <w:pPr>
              <w:jc w:val="right"/>
              <w:rPr>
                <w:rFonts w:ascii="Arial" w:hAnsi="Arial" w:cs="Arial"/>
                <w:sz w:val="16"/>
                <w:szCs w:val="16"/>
              </w:rPr>
            </w:pPr>
          </w:p>
        </w:tc>
        <w:tc>
          <w:tcPr>
            <w:tcW w:w="1193" w:type="dxa"/>
            <w:tcBorders>
              <w:top w:val="nil"/>
              <w:left w:val="nil"/>
              <w:bottom w:val="nil"/>
              <w:right w:val="nil"/>
            </w:tcBorders>
            <w:shd w:val="clear" w:color="auto" w:fill="auto"/>
            <w:noWrap/>
            <w:hideMark/>
          </w:tcPr>
          <w:p w:rsidR="0067259E" w:rsidRPr="0067259E" w:rsidRDefault="0067259E" w:rsidP="0067259E">
            <w:pPr>
              <w:rPr>
                <w:rFonts w:ascii="Arial" w:hAnsi="Arial" w:cs="Arial"/>
                <w:sz w:val="16"/>
                <w:szCs w:val="16"/>
              </w:rPr>
            </w:pPr>
          </w:p>
        </w:tc>
      </w:tr>
      <w:tr w:rsidR="0067259E" w:rsidRPr="0067259E" w:rsidTr="00B618AF">
        <w:trPr>
          <w:trHeight w:val="255"/>
        </w:trPr>
        <w:tc>
          <w:tcPr>
            <w:tcW w:w="680" w:type="dxa"/>
            <w:tcBorders>
              <w:top w:val="nil"/>
              <w:left w:val="nil"/>
              <w:bottom w:val="nil"/>
              <w:right w:val="nil"/>
            </w:tcBorders>
            <w:shd w:val="clear" w:color="auto" w:fill="auto"/>
            <w:noWrap/>
            <w:hideMark/>
          </w:tcPr>
          <w:p w:rsidR="0067259E" w:rsidRPr="0067259E" w:rsidRDefault="0067259E" w:rsidP="0067259E">
            <w:pPr>
              <w:jc w:val="center"/>
              <w:rPr>
                <w:rFonts w:ascii="Arial" w:hAnsi="Arial" w:cs="Arial"/>
                <w:sz w:val="18"/>
                <w:szCs w:val="18"/>
              </w:rPr>
            </w:pPr>
          </w:p>
        </w:tc>
        <w:tc>
          <w:tcPr>
            <w:tcW w:w="4864" w:type="dxa"/>
            <w:tcBorders>
              <w:top w:val="nil"/>
              <w:left w:val="nil"/>
              <w:bottom w:val="nil"/>
              <w:right w:val="nil"/>
            </w:tcBorders>
            <w:shd w:val="clear" w:color="auto" w:fill="auto"/>
            <w:hideMark/>
          </w:tcPr>
          <w:p w:rsidR="0067259E" w:rsidRPr="0067259E" w:rsidRDefault="0067259E" w:rsidP="0067259E">
            <w:pPr>
              <w:rPr>
                <w:rFonts w:ascii="Arial" w:hAnsi="Arial" w:cs="Arial"/>
                <w:sz w:val="18"/>
                <w:szCs w:val="18"/>
              </w:rPr>
            </w:pPr>
          </w:p>
        </w:tc>
        <w:tc>
          <w:tcPr>
            <w:tcW w:w="1984" w:type="dxa"/>
            <w:tcBorders>
              <w:top w:val="nil"/>
              <w:left w:val="nil"/>
              <w:bottom w:val="nil"/>
              <w:right w:val="nil"/>
            </w:tcBorders>
            <w:shd w:val="clear" w:color="auto" w:fill="auto"/>
            <w:noWrap/>
            <w:hideMark/>
          </w:tcPr>
          <w:p w:rsidR="0067259E" w:rsidRPr="0067259E" w:rsidRDefault="0067259E" w:rsidP="0067259E">
            <w:pPr>
              <w:jc w:val="center"/>
              <w:rPr>
                <w:rFonts w:ascii="Arial" w:hAnsi="Arial" w:cs="Arial"/>
                <w:sz w:val="18"/>
                <w:szCs w:val="18"/>
              </w:rPr>
            </w:pPr>
          </w:p>
        </w:tc>
        <w:tc>
          <w:tcPr>
            <w:tcW w:w="1784" w:type="dxa"/>
            <w:tcBorders>
              <w:top w:val="nil"/>
              <w:left w:val="nil"/>
              <w:bottom w:val="nil"/>
              <w:right w:val="nil"/>
            </w:tcBorders>
            <w:shd w:val="clear" w:color="auto" w:fill="auto"/>
            <w:noWrap/>
            <w:hideMark/>
          </w:tcPr>
          <w:p w:rsidR="0067259E" w:rsidRPr="0067259E" w:rsidRDefault="0067259E" w:rsidP="0067259E">
            <w:pPr>
              <w:jc w:val="right"/>
              <w:rPr>
                <w:rFonts w:ascii="Arial" w:hAnsi="Arial" w:cs="Arial"/>
                <w:sz w:val="16"/>
                <w:szCs w:val="16"/>
              </w:rPr>
            </w:pPr>
          </w:p>
        </w:tc>
        <w:tc>
          <w:tcPr>
            <w:tcW w:w="1193" w:type="dxa"/>
            <w:tcBorders>
              <w:top w:val="nil"/>
              <w:left w:val="nil"/>
              <w:bottom w:val="nil"/>
              <w:right w:val="nil"/>
            </w:tcBorders>
            <w:shd w:val="clear" w:color="auto" w:fill="auto"/>
            <w:noWrap/>
            <w:hideMark/>
          </w:tcPr>
          <w:p w:rsidR="0067259E" w:rsidRPr="0067259E" w:rsidRDefault="0067259E" w:rsidP="0067259E">
            <w:pPr>
              <w:rPr>
                <w:rFonts w:ascii="Arial" w:hAnsi="Arial" w:cs="Arial"/>
                <w:sz w:val="16"/>
                <w:szCs w:val="16"/>
              </w:rPr>
            </w:pPr>
          </w:p>
        </w:tc>
      </w:tr>
      <w:tr w:rsidR="0067259E" w:rsidRPr="0067259E" w:rsidTr="00B618AF">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59E" w:rsidRPr="0067259E" w:rsidRDefault="0067259E" w:rsidP="0067259E">
            <w:pPr>
              <w:jc w:val="center"/>
              <w:rPr>
                <w:rFonts w:ascii="Arial" w:hAnsi="Arial" w:cs="Arial"/>
              </w:rPr>
            </w:pPr>
            <w:r w:rsidRPr="0067259E">
              <w:rPr>
                <w:rFonts w:ascii="Arial" w:hAnsi="Arial" w:cs="Arial"/>
              </w:rPr>
              <w:t xml:space="preserve">№ </w:t>
            </w:r>
            <w:proofErr w:type="spellStart"/>
            <w:r w:rsidRPr="0067259E">
              <w:rPr>
                <w:rFonts w:ascii="Arial" w:hAnsi="Arial" w:cs="Arial"/>
              </w:rPr>
              <w:t>пп</w:t>
            </w:r>
            <w:proofErr w:type="spellEnd"/>
          </w:p>
        </w:tc>
        <w:tc>
          <w:tcPr>
            <w:tcW w:w="4864" w:type="dxa"/>
            <w:tcBorders>
              <w:top w:val="single" w:sz="4" w:space="0" w:color="auto"/>
              <w:left w:val="nil"/>
              <w:bottom w:val="nil"/>
              <w:right w:val="single" w:sz="4" w:space="0" w:color="auto"/>
            </w:tcBorders>
            <w:shd w:val="clear" w:color="auto" w:fill="auto"/>
            <w:vAlign w:val="center"/>
            <w:hideMark/>
          </w:tcPr>
          <w:p w:rsidR="0067259E" w:rsidRPr="0067259E" w:rsidRDefault="0067259E" w:rsidP="0067259E">
            <w:pPr>
              <w:jc w:val="center"/>
              <w:rPr>
                <w:rFonts w:ascii="Arial" w:hAnsi="Arial" w:cs="Arial"/>
              </w:rPr>
            </w:pPr>
            <w:r w:rsidRPr="0067259E">
              <w:rPr>
                <w:rFonts w:ascii="Arial" w:hAnsi="Arial" w:cs="Arial"/>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7259E" w:rsidRPr="0067259E" w:rsidRDefault="0067259E" w:rsidP="0067259E">
            <w:pPr>
              <w:jc w:val="center"/>
              <w:rPr>
                <w:rFonts w:ascii="Arial" w:hAnsi="Arial" w:cs="Arial"/>
              </w:rPr>
            </w:pPr>
            <w:r w:rsidRPr="0067259E">
              <w:rPr>
                <w:rFonts w:ascii="Arial" w:hAnsi="Arial" w:cs="Arial"/>
              </w:rPr>
              <w:t xml:space="preserve">Ед. </w:t>
            </w:r>
            <w:proofErr w:type="spellStart"/>
            <w:r w:rsidRPr="0067259E">
              <w:rPr>
                <w:rFonts w:ascii="Arial" w:hAnsi="Arial" w:cs="Arial"/>
              </w:rPr>
              <w:t>изм</w:t>
            </w:r>
            <w:proofErr w:type="spellEnd"/>
            <w:r w:rsidRPr="0067259E">
              <w:rPr>
                <w:rFonts w:ascii="Arial" w:hAnsi="Arial" w:cs="Arial"/>
              </w:rPr>
              <w:t>.</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rsidR="0067259E" w:rsidRPr="0067259E" w:rsidRDefault="0067259E" w:rsidP="0067259E">
            <w:pPr>
              <w:jc w:val="center"/>
              <w:rPr>
                <w:rFonts w:ascii="Arial" w:hAnsi="Arial" w:cs="Arial"/>
              </w:rPr>
            </w:pPr>
            <w:r w:rsidRPr="0067259E">
              <w:rPr>
                <w:rFonts w:ascii="Arial" w:hAnsi="Arial" w:cs="Arial"/>
              </w:rPr>
              <w:t>Кол.</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67259E" w:rsidRPr="0067259E" w:rsidRDefault="0067259E" w:rsidP="0067259E">
            <w:pPr>
              <w:jc w:val="center"/>
              <w:rPr>
                <w:rFonts w:ascii="Arial" w:hAnsi="Arial" w:cs="Arial"/>
              </w:rPr>
            </w:pPr>
            <w:r w:rsidRPr="0067259E">
              <w:rPr>
                <w:rFonts w:ascii="Arial" w:hAnsi="Arial" w:cs="Arial"/>
              </w:rPr>
              <w:t>Примечание</w:t>
            </w:r>
          </w:p>
        </w:tc>
      </w:tr>
      <w:tr w:rsidR="0067259E" w:rsidRPr="0067259E" w:rsidTr="00B618AF">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w:t>
            </w:r>
          </w:p>
        </w:tc>
        <w:tc>
          <w:tcPr>
            <w:tcW w:w="4864" w:type="dxa"/>
            <w:tcBorders>
              <w:top w:val="single" w:sz="4" w:space="0" w:color="auto"/>
              <w:left w:val="nil"/>
              <w:bottom w:val="nil"/>
              <w:right w:val="single" w:sz="4" w:space="0" w:color="auto"/>
            </w:tcBorders>
            <w:shd w:val="clear" w:color="auto" w:fill="auto"/>
            <w:noWrap/>
            <w:vAlign w:val="center"/>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2</w:t>
            </w:r>
          </w:p>
        </w:tc>
        <w:tc>
          <w:tcPr>
            <w:tcW w:w="1984" w:type="dxa"/>
            <w:tcBorders>
              <w:top w:val="nil"/>
              <w:left w:val="nil"/>
              <w:bottom w:val="nil"/>
              <w:right w:val="single" w:sz="4" w:space="0" w:color="auto"/>
            </w:tcBorders>
            <w:shd w:val="clear" w:color="auto" w:fill="auto"/>
            <w:noWrap/>
            <w:vAlign w:val="center"/>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3</w:t>
            </w:r>
          </w:p>
        </w:tc>
        <w:tc>
          <w:tcPr>
            <w:tcW w:w="1784" w:type="dxa"/>
            <w:tcBorders>
              <w:top w:val="nil"/>
              <w:left w:val="nil"/>
              <w:bottom w:val="nil"/>
              <w:right w:val="single" w:sz="4" w:space="0" w:color="auto"/>
            </w:tcBorders>
            <w:shd w:val="clear" w:color="auto" w:fill="auto"/>
            <w:noWrap/>
            <w:vAlign w:val="center"/>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4</w:t>
            </w:r>
          </w:p>
        </w:tc>
        <w:tc>
          <w:tcPr>
            <w:tcW w:w="1193" w:type="dxa"/>
            <w:tcBorders>
              <w:top w:val="nil"/>
              <w:left w:val="nil"/>
              <w:bottom w:val="nil"/>
              <w:right w:val="single" w:sz="4" w:space="0" w:color="auto"/>
            </w:tcBorders>
            <w:shd w:val="clear" w:color="auto" w:fill="auto"/>
            <w:noWrap/>
            <w:vAlign w:val="center"/>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5</w:t>
            </w:r>
          </w:p>
        </w:tc>
      </w:tr>
      <w:tr w:rsidR="0067259E" w:rsidRPr="0067259E" w:rsidTr="00B618AF">
        <w:trPr>
          <w:trHeight w:val="450"/>
        </w:trPr>
        <w:tc>
          <w:tcPr>
            <w:tcW w:w="10505" w:type="dxa"/>
            <w:gridSpan w:val="5"/>
            <w:tcBorders>
              <w:top w:val="single" w:sz="4" w:space="0" w:color="auto"/>
              <w:left w:val="single" w:sz="4" w:space="0" w:color="auto"/>
              <w:bottom w:val="single" w:sz="4" w:space="0" w:color="auto"/>
              <w:right w:val="single" w:sz="4" w:space="0" w:color="auto"/>
            </w:tcBorders>
            <w:shd w:val="clear" w:color="auto" w:fill="auto"/>
            <w:hideMark/>
          </w:tcPr>
          <w:p w:rsidR="0067259E" w:rsidRPr="0067259E" w:rsidRDefault="0067259E" w:rsidP="0067259E">
            <w:pPr>
              <w:rPr>
                <w:rFonts w:ascii="Arial" w:hAnsi="Arial" w:cs="Arial"/>
                <w:b/>
                <w:bCs/>
                <w:sz w:val="22"/>
                <w:szCs w:val="22"/>
              </w:rPr>
            </w:pPr>
            <w:r w:rsidRPr="0067259E">
              <w:rPr>
                <w:rFonts w:ascii="Arial" w:hAnsi="Arial" w:cs="Arial"/>
                <w:b/>
                <w:bCs/>
                <w:sz w:val="22"/>
                <w:szCs w:val="22"/>
              </w:rPr>
              <w:t>Раздел 1. Тип 2. Дорожки из асфальтобетона. S=337 кв.м.</w:t>
            </w:r>
          </w:p>
        </w:tc>
      </w:tr>
      <w:tr w:rsidR="0067259E" w:rsidRPr="0067259E" w:rsidTr="00B618AF">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Устройство подстилающих и выравнивающих слоев оснований: из песка</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100 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0,337</w:t>
            </w:r>
            <w:r w:rsidRPr="0067259E">
              <w:rPr>
                <w:rFonts w:ascii="Arial" w:hAnsi="Arial" w:cs="Arial"/>
                <w:i/>
                <w:iCs/>
                <w:sz w:val="20"/>
                <w:szCs w:val="20"/>
              </w:rPr>
              <w:br/>
              <w:t>(0,1*337) / 100</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2</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Песок природный для строительных: работ средний</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37,07</w:t>
            </w:r>
            <w:r w:rsidRPr="0067259E">
              <w:rPr>
                <w:rFonts w:ascii="Arial" w:hAnsi="Arial" w:cs="Arial"/>
                <w:i/>
                <w:iCs/>
                <w:sz w:val="20"/>
                <w:szCs w:val="20"/>
              </w:rPr>
              <w:br/>
              <w:t>33,7*1,1</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3</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Устройство подстилающих и выравнивающих слоев оснований: из щебня</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100 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0,337</w:t>
            </w:r>
            <w:r w:rsidRPr="0067259E">
              <w:rPr>
                <w:rFonts w:ascii="Arial" w:hAnsi="Arial" w:cs="Arial"/>
                <w:i/>
                <w:iCs/>
                <w:sz w:val="20"/>
                <w:szCs w:val="20"/>
              </w:rPr>
              <w:br/>
              <w:t>(337*0,1) / 100</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4</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Щебень М 600, фракция 20-40 мм, группа 2</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42,462</w:t>
            </w:r>
            <w:r w:rsidRPr="0067259E">
              <w:rPr>
                <w:rFonts w:ascii="Arial" w:hAnsi="Arial" w:cs="Arial"/>
                <w:i/>
                <w:iCs/>
                <w:sz w:val="20"/>
                <w:szCs w:val="20"/>
              </w:rPr>
              <w:br/>
              <w:t>33,7*1,26</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5</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 xml:space="preserve">Устройство асфальтобетонных покрытий дорожек и </w:t>
            </w:r>
            <w:proofErr w:type="gramStart"/>
            <w:r w:rsidRPr="0067259E">
              <w:rPr>
                <w:rFonts w:ascii="Arial" w:hAnsi="Arial" w:cs="Arial"/>
                <w:sz w:val="20"/>
                <w:szCs w:val="20"/>
              </w:rPr>
              <w:t>тротуаров</w:t>
            </w:r>
            <w:proofErr w:type="gramEnd"/>
            <w:r w:rsidRPr="0067259E">
              <w:rPr>
                <w:rFonts w:ascii="Arial" w:hAnsi="Arial" w:cs="Arial"/>
                <w:sz w:val="20"/>
                <w:szCs w:val="20"/>
              </w:rPr>
              <w:t xml:space="preserve"> однослойных из литой мелкозернистой асфальтобетонной смеси толщиной 5 см</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100 м</w:t>
            </w:r>
            <w:proofErr w:type="gramStart"/>
            <w:r w:rsidRPr="0067259E">
              <w:rPr>
                <w:rFonts w:ascii="Arial" w:hAnsi="Arial" w:cs="Arial"/>
                <w:sz w:val="20"/>
                <w:szCs w:val="20"/>
              </w:rPr>
              <w:t>2</w:t>
            </w:r>
            <w:proofErr w:type="gramEnd"/>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3,37</w:t>
            </w:r>
            <w:r w:rsidRPr="0067259E">
              <w:rPr>
                <w:rFonts w:ascii="Arial" w:hAnsi="Arial" w:cs="Arial"/>
                <w:i/>
                <w:iCs/>
                <w:sz w:val="20"/>
                <w:szCs w:val="20"/>
              </w:rPr>
              <w:br/>
              <w:t>337 / 100</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6</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w:t>
            </w:r>
            <w:proofErr w:type="gramStart"/>
            <w:r w:rsidRPr="0067259E">
              <w:rPr>
                <w:rFonts w:ascii="Arial" w:hAnsi="Arial" w:cs="Arial"/>
                <w:sz w:val="20"/>
                <w:szCs w:val="20"/>
              </w:rPr>
              <w:t xml:space="preserve"> Б</w:t>
            </w:r>
            <w:proofErr w:type="gramEnd"/>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т</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40,37</w:t>
            </w:r>
            <w:r w:rsidRPr="0067259E">
              <w:rPr>
                <w:rFonts w:ascii="Arial" w:hAnsi="Arial" w:cs="Arial"/>
                <w:i/>
                <w:iCs/>
                <w:sz w:val="20"/>
                <w:szCs w:val="20"/>
              </w:rPr>
              <w:br/>
              <w:t>24,06+16,31</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7</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Установка бортовых камней бетонных: при цементобетонных покрытиях</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100 м</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2,93</w:t>
            </w:r>
            <w:r w:rsidRPr="0067259E">
              <w:rPr>
                <w:rFonts w:ascii="Arial" w:hAnsi="Arial" w:cs="Arial"/>
                <w:i/>
                <w:iCs/>
                <w:sz w:val="20"/>
                <w:szCs w:val="20"/>
              </w:rPr>
              <w:br/>
              <w:t>293 / 100</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8</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Камни бортовые БР 100.20.8, бетон В22,5 (М300), объем 0,016 м3</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proofErr w:type="spellStart"/>
            <w:proofErr w:type="gramStart"/>
            <w:r w:rsidRPr="0067259E">
              <w:rPr>
                <w:rFonts w:ascii="Arial" w:hAnsi="Arial" w:cs="Arial"/>
                <w:sz w:val="20"/>
                <w:szCs w:val="20"/>
              </w:rPr>
              <w:t>шт</w:t>
            </w:r>
            <w:proofErr w:type="spellEnd"/>
            <w:proofErr w:type="gramEnd"/>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293</w:t>
            </w:r>
            <w:r w:rsidRPr="0067259E">
              <w:rPr>
                <w:rFonts w:ascii="Arial" w:hAnsi="Arial" w:cs="Arial"/>
                <w:i/>
                <w:iCs/>
                <w:sz w:val="20"/>
                <w:szCs w:val="20"/>
              </w:rPr>
              <w:br/>
              <w:t>Ф14.р</w:t>
            </w:r>
            <w:proofErr w:type="gramStart"/>
            <w:r w:rsidRPr="0067259E">
              <w:rPr>
                <w:rFonts w:ascii="Arial" w:hAnsi="Arial" w:cs="Arial"/>
                <w:i/>
                <w:iCs/>
                <w:sz w:val="20"/>
                <w:szCs w:val="20"/>
              </w:rPr>
              <w:t>1</w:t>
            </w:r>
            <w:proofErr w:type="gramEnd"/>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450"/>
        </w:trPr>
        <w:tc>
          <w:tcPr>
            <w:tcW w:w="10505" w:type="dxa"/>
            <w:gridSpan w:val="5"/>
            <w:tcBorders>
              <w:top w:val="single" w:sz="4" w:space="0" w:color="auto"/>
              <w:left w:val="single" w:sz="4" w:space="0" w:color="auto"/>
              <w:bottom w:val="single" w:sz="4" w:space="0" w:color="auto"/>
              <w:right w:val="single" w:sz="4" w:space="0" w:color="auto"/>
            </w:tcBorders>
            <w:shd w:val="clear" w:color="auto" w:fill="auto"/>
            <w:hideMark/>
          </w:tcPr>
          <w:p w:rsidR="0067259E" w:rsidRPr="0067259E" w:rsidRDefault="0067259E" w:rsidP="0067259E">
            <w:pPr>
              <w:rPr>
                <w:rFonts w:ascii="Arial" w:hAnsi="Arial" w:cs="Arial"/>
                <w:b/>
                <w:bCs/>
                <w:sz w:val="22"/>
                <w:szCs w:val="22"/>
              </w:rPr>
            </w:pPr>
            <w:r w:rsidRPr="0067259E">
              <w:rPr>
                <w:rFonts w:ascii="Arial" w:hAnsi="Arial" w:cs="Arial"/>
                <w:b/>
                <w:bCs/>
                <w:sz w:val="22"/>
                <w:szCs w:val="22"/>
              </w:rPr>
              <w:t>Раздел 2. Резиновое покрытие. S=836</w:t>
            </w:r>
          </w:p>
        </w:tc>
      </w:tr>
      <w:tr w:rsidR="0067259E" w:rsidRPr="0067259E" w:rsidTr="00B618AF">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9</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Устройство подстилающих и выравнивающих слоев оснований: из щебня</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100 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0,836</w:t>
            </w:r>
            <w:r w:rsidRPr="0067259E">
              <w:rPr>
                <w:rFonts w:ascii="Arial" w:hAnsi="Arial" w:cs="Arial"/>
                <w:i/>
                <w:iCs/>
                <w:sz w:val="20"/>
                <w:szCs w:val="20"/>
              </w:rPr>
              <w:br/>
              <w:t>(836*0,1) / 100</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10</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Щебень М 600, фракция 20-40 мм, группа 2</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105,336</w:t>
            </w:r>
            <w:r w:rsidRPr="0067259E">
              <w:rPr>
                <w:rFonts w:ascii="Arial" w:hAnsi="Arial" w:cs="Arial"/>
                <w:i/>
                <w:iCs/>
                <w:sz w:val="20"/>
                <w:szCs w:val="20"/>
              </w:rPr>
              <w:br/>
              <w:t>83,6*1,26</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11</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Устройство подстилающих и выравнивающих слоев оснований: из песка</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100 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0,836</w:t>
            </w:r>
            <w:r w:rsidRPr="0067259E">
              <w:rPr>
                <w:rFonts w:ascii="Arial" w:hAnsi="Arial" w:cs="Arial"/>
                <w:i/>
                <w:iCs/>
                <w:sz w:val="20"/>
                <w:szCs w:val="20"/>
              </w:rPr>
              <w:br/>
              <w:t>(0,1*836) / 100</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12</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Песок природный для строительных: работ средний</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91,96</w:t>
            </w:r>
            <w:r w:rsidRPr="0067259E">
              <w:rPr>
                <w:rFonts w:ascii="Arial" w:hAnsi="Arial" w:cs="Arial"/>
                <w:i/>
                <w:iCs/>
                <w:sz w:val="20"/>
                <w:szCs w:val="20"/>
              </w:rPr>
              <w:br/>
              <w:t>83,6*1,1</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13</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Устройство бетонной подготовки</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100 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0,836</w:t>
            </w:r>
            <w:r w:rsidRPr="0067259E">
              <w:rPr>
                <w:rFonts w:ascii="Arial" w:hAnsi="Arial" w:cs="Arial"/>
                <w:i/>
                <w:iCs/>
                <w:sz w:val="20"/>
                <w:szCs w:val="20"/>
              </w:rPr>
              <w:br/>
              <w:t>(836*0,1) / 100</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14</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Смеси бетонные мелкозернистого бетона (БСМ), класс В15 (М200)</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85,27</w:t>
            </w:r>
            <w:r w:rsidRPr="0067259E">
              <w:rPr>
                <w:rFonts w:ascii="Arial" w:hAnsi="Arial" w:cs="Arial"/>
                <w:i/>
                <w:iCs/>
                <w:sz w:val="20"/>
                <w:szCs w:val="20"/>
              </w:rPr>
              <w:br/>
              <w:t>Ф</w:t>
            </w:r>
            <w:proofErr w:type="gramStart"/>
            <w:r w:rsidRPr="0067259E">
              <w:rPr>
                <w:rFonts w:ascii="Arial" w:hAnsi="Arial" w:cs="Arial"/>
                <w:i/>
                <w:iCs/>
                <w:sz w:val="20"/>
                <w:szCs w:val="20"/>
              </w:rPr>
              <w:t>6</w:t>
            </w:r>
            <w:proofErr w:type="gramEnd"/>
            <w:r w:rsidRPr="0067259E">
              <w:rPr>
                <w:rFonts w:ascii="Arial" w:hAnsi="Arial" w:cs="Arial"/>
                <w:i/>
                <w:iCs/>
                <w:sz w:val="20"/>
                <w:szCs w:val="20"/>
              </w:rPr>
              <w:t>.р1</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lastRenderedPageBreak/>
              <w:t>15</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 xml:space="preserve">Армирование подстилающих слоев и </w:t>
            </w:r>
            <w:proofErr w:type="spellStart"/>
            <w:r w:rsidRPr="0067259E">
              <w:rPr>
                <w:rFonts w:ascii="Arial" w:hAnsi="Arial" w:cs="Arial"/>
                <w:sz w:val="20"/>
                <w:szCs w:val="20"/>
              </w:rPr>
              <w:t>набетонок</w:t>
            </w:r>
            <w:proofErr w:type="spellEnd"/>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т</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2,4244</w:t>
            </w:r>
            <w:r w:rsidRPr="0067259E">
              <w:rPr>
                <w:rFonts w:ascii="Arial" w:hAnsi="Arial" w:cs="Arial"/>
                <w:i/>
                <w:iCs/>
                <w:sz w:val="20"/>
                <w:szCs w:val="20"/>
              </w:rPr>
              <w:br/>
              <w:t>0,0029*836</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16</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Сетка сварная из арматурной проволоки без покрытия, диаметр проволоки 5,0 мм, размер ячейки 100x100 мм</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м</w:t>
            </w:r>
            <w:proofErr w:type="gramStart"/>
            <w:r w:rsidRPr="0067259E">
              <w:rPr>
                <w:rFonts w:ascii="Arial" w:hAnsi="Arial" w:cs="Arial"/>
                <w:sz w:val="20"/>
                <w:szCs w:val="20"/>
              </w:rPr>
              <w:t>2</w:t>
            </w:r>
            <w:proofErr w:type="gramEnd"/>
          </w:p>
        </w:tc>
        <w:tc>
          <w:tcPr>
            <w:tcW w:w="1784"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836</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17</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Установка бортовых камней бетонных: при цементобетонных покрытиях</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100 м</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2,13</w:t>
            </w:r>
            <w:r w:rsidRPr="0067259E">
              <w:rPr>
                <w:rFonts w:ascii="Arial" w:hAnsi="Arial" w:cs="Arial"/>
                <w:i/>
                <w:iCs/>
                <w:sz w:val="20"/>
                <w:szCs w:val="20"/>
              </w:rPr>
              <w:br/>
              <w:t>213 / 100</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18</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Камни бортовые: БР 100.20.8 /бетон В22,5 (М300), объем 0,016 м3/ (ГОСТ 6665-91)</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proofErr w:type="spellStart"/>
            <w:proofErr w:type="gramStart"/>
            <w:r w:rsidRPr="0067259E">
              <w:rPr>
                <w:rFonts w:ascii="Arial" w:hAnsi="Arial" w:cs="Arial"/>
                <w:sz w:val="20"/>
                <w:szCs w:val="20"/>
              </w:rPr>
              <w:t>шт</w:t>
            </w:r>
            <w:proofErr w:type="spellEnd"/>
            <w:proofErr w:type="gramEnd"/>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213</w:t>
            </w:r>
            <w:r w:rsidRPr="0067259E">
              <w:rPr>
                <w:rFonts w:ascii="Arial" w:hAnsi="Arial" w:cs="Arial"/>
                <w:i/>
                <w:iCs/>
                <w:sz w:val="20"/>
                <w:szCs w:val="20"/>
              </w:rPr>
              <w:br/>
              <w:t>Ф</w:t>
            </w:r>
            <w:proofErr w:type="gramStart"/>
            <w:r w:rsidRPr="0067259E">
              <w:rPr>
                <w:rFonts w:ascii="Arial" w:hAnsi="Arial" w:cs="Arial"/>
                <w:i/>
                <w:iCs/>
                <w:sz w:val="20"/>
                <w:szCs w:val="20"/>
              </w:rPr>
              <w:t>4</w:t>
            </w:r>
            <w:proofErr w:type="gramEnd"/>
            <w:r w:rsidRPr="0067259E">
              <w:rPr>
                <w:rFonts w:ascii="Arial" w:hAnsi="Arial" w:cs="Arial"/>
                <w:i/>
                <w:iCs/>
                <w:sz w:val="20"/>
                <w:szCs w:val="20"/>
              </w:rPr>
              <w:t>.р1</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B618AF">
        <w:trPr>
          <w:trHeight w:val="450"/>
        </w:trPr>
        <w:tc>
          <w:tcPr>
            <w:tcW w:w="10505" w:type="dxa"/>
            <w:gridSpan w:val="5"/>
            <w:tcBorders>
              <w:top w:val="single" w:sz="4" w:space="0" w:color="auto"/>
              <w:left w:val="single" w:sz="4" w:space="0" w:color="auto"/>
              <w:bottom w:val="single" w:sz="4" w:space="0" w:color="auto"/>
              <w:right w:val="single" w:sz="4" w:space="0" w:color="auto"/>
            </w:tcBorders>
            <w:shd w:val="clear" w:color="auto" w:fill="auto"/>
            <w:hideMark/>
          </w:tcPr>
          <w:p w:rsidR="0067259E" w:rsidRPr="0067259E" w:rsidRDefault="0067259E" w:rsidP="0067259E">
            <w:pPr>
              <w:rPr>
                <w:rFonts w:ascii="Arial" w:hAnsi="Arial" w:cs="Arial"/>
                <w:b/>
                <w:bCs/>
                <w:sz w:val="22"/>
                <w:szCs w:val="22"/>
              </w:rPr>
            </w:pPr>
            <w:r w:rsidRPr="0067259E">
              <w:rPr>
                <w:rFonts w:ascii="Arial" w:hAnsi="Arial" w:cs="Arial"/>
                <w:b/>
                <w:bCs/>
                <w:sz w:val="22"/>
                <w:szCs w:val="22"/>
              </w:rPr>
              <w:t>Раздел 3. Тип 1. Асфальтобетонное покрытие. S=30 кв.м.</w:t>
            </w:r>
          </w:p>
        </w:tc>
      </w:tr>
      <w:tr w:rsidR="0067259E" w:rsidRPr="0067259E" w:rsidTr="00473A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19</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Устройство подстилающих и выравнивающих слоев оснований: из песка</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100 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0,03</w:t>
            </w:r>
            <w:r w:rsidRPr="0067259E">
              <w:rPr>
                <w:rFonts w:ascii="Arial" w:hAnsi="Arial" w:cs="Arial"/>
                <w:i/>
                <w:iCs/>
                <w:sz w:val="20"/>
                <w:szCs w:val="20"/>
              </w:rPr>
              <w:br/>
              <w:t>(0,1*30) / 100</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473A87">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20</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Песок природный обогащенный для строительных работ мелкий</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3,3</w:t>
            </w:r>
            <w:r w:rsidRPr="0067259E">
              <w:rPr>
                <w:rFonts w:ascii="Arial" w:hAnsi="Arial" w:cs="Arial"/>
                <w:i/>
                <w:iCs/>
                <w:sz w:val="20"/>
                <w:szCs w:val="20"/>
              </w:rPr>
              <w:br/>
              <w:t>3*1,1</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473A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21</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Устройство подстилающих и выравнивающих слоев оснований: из щебня</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100 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0,045</w:t>
            </w:r>
            <w:r w:rsidRPr="0067259E">
              <w:rPr>
                <w:rFonts w:ascii="Arial" w:hAnsi="Arial" w:cs="Arial"/>
                <w:i/>
                <w:iCs/>
                <w:sz w:val="20"/>
                <w:szCs w:val="20"/>
              </w:rPr>
              <w:br/>
              <w:t>(0,15*30) / 100</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473A87">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22</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Щебень М 600, фракция 40-80(70) мм, группа 2</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3,78</w:t>
            </w:r>
            <w:r w:rsidRPr="0067259E">
              <w:rPr>
                <w:rFonts w:ascii="Arial" w:hAnsi="Arial" w:cs="Arial"/>
                <w:i/>
                <w:iCs/>
                <w:sz w:val="20"/>
                <w:szCs w:val="20"/>
              </w:rPr>
              <w:br/>
              <w:t>3*1,26</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473A87">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23</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Щебень М 600, фракция 10-20 мм, группа 2</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м3</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1,89</w:t>
            </w:r>
            <w:r w:rsidRPr="0067259E">
              <w:rPr>
                <w:rFonts w:ascii="Arial" w:hAnsi="Arial" w:cs="Arial"/>
                <w:i/>
                <w:iCs/>
                <w:sz w:val="20"/>
                <w:szCs w:val="20"/>
              </w:rPr>
              <w:br/>
              <w:t>1,5*1,26</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473A87">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24</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 xml:space="preserve">Устройство покрытия толщиной 5 см из горячих асфальтобетонных смесей плотных </w:t>
            </w:r>
            <w:proofErr w:type="spellStart"/>
            <w:r w:rsidRPr="0067259E">
              <w:rPr>
                <w:rFonts w:ascii="Arial" w:hAnsi="Arial" w:cs="Arial"/>
                <w:sz w:val="20"/>
                <w:szCs w:val="20"/>
              </w:rPr>
              <w:t>крупнозернинистых</w:t>
            </w:r>
            <w:proofErr w:type="spellEnd"/>
            <w:r w:rsidRPr="0067259E">
              <w:rPr>
                <w:rFonts w:ascii="Arial" w:hAnsi="Arial" w:cs="Arial"/>
                <w:sz w:val="20"/>
                <w:szCs w:val="20"/>
              </w:rPr>
              <w:t xml:space="preserve"> типа АБ, плотность каменных материалов: 2,5-2,9 т/м3</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1000 м</w:t>
            </w:r>
            <w:proofErr w:type="gramStart"/>
            <w:r w:rsidRPr="0067259E">
              <w:rPr>
                <w:rFonts w:ascii="Arial" w:hAnsi="Arial" w:cs="Arial"/>
                <w:sz w:val="20"/>
                <w:szCs w:val="20"/>
              </w:rPr>
              <w:t>2</w:t>
            </w:r>
            <w:proofErr w:type="gramEnd"/>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0,03</w:t>
            </w:r>
            <w:r w:rsidRPr="0067259E">
              <w:rPr>
                <w:rFonts w:ascii="Arial" w:hAnsi="Arial" w:cs="Arial"/>
                <w:i/>
                <w:iCs/>
                <w:sz w:val="20"/>
                <w:szCs w:val="20"/>
              </w:rPr>
              <w:br/>
              <w:t>30 / 1000</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473A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25</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Смеси асфальтобетонные (горячие) крупнозернистые для плотного асфальтобетона, тип: II</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т</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3,594</w:t>
            </w:r>
            <w:r w:rsidRPr="0067259E">
              <w:rPr>
                <w:rFonts w:ascii="Arial" w:hAnsi="Arial" w:cs="Arial"/>
                <w:i/>
                <w:iCs/>
                <w:sz w:val="20"/>
                <w:szCs w:val="20"/>
              </w:rPr>
              <w:br/>
              <w:t>2,874+0,72</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473A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26</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Битум горячий</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т</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0,0004</w:t>
            </w:r>
            <w:r w:rsidRPr="0067259E">
              <w:rPr>
                <w:rFonts w:ascii="Arial" w:hAnsi="Arial" w:cs="Arial"/>
                <w:i/>
                <w:iCs/>
                <w:sz w:val="20"/>
                <w:szCs w:val="20"/>
              </w:rPr>
              <w:br/>
              <w:t>0,0003+0,0001</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473A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27</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Розлив вяжущих материалов</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т</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0,0117</w:t>
            </w:r>
            <w:r w:rsidRPr="0067259E">
              <w:rPr>
                <w:rFonts w:ascii="Arial" w:hAnsi="Arial" w:cs="Arial"/>
                <w:i/>
                <w:iCs/>
                <w:sz w:val="20"/>
                <w:szCs w:val="20"/>
              </w:rPr>
              <w:br/>
              <w:t>(0,3*30*1,3)/1000</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473A87">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28</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Битум горячий</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т</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0,0121</w:t>
            </w:r>
            <w:r w:rsidRPr="0067259E">
              <w:rPr>
                <w:rFonts w:ascii="Arial" w:hAnsi="Arial" w:cs="Arial"/>
                <w:i/>
                <w:iCs/>
                <w:sz w:val="20"/>
                <w:szCs w:val="20"/>
              </w:rPr>
              <w:br/>
              <w:t>Ф33.р</w:t>
            </w:r>
            <w:proofErr w:type="gramStart"/>
            <w:r w:rsidRPr="0067259E">
              <w:rPr>
                <w:rFonts w:ascii="Arial" w:hAnsi="Arial" w:cs="Arial"/>
                <w:i/>
                <w:iCs/>
                <w:sz w:val="20"/>
                <w:szCs w:val="20"/>
              </w:rPr>
              <w:t>1</w:t>
            </w:r>
            <w:proofErr w:type="gramEnd"/>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473A87">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29</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Установка бортовых камней бетонных: при цементобетонных покрытиях</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100 м</w:t>
            </w:r>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0,2</w:t>
            </w:r>
            <w:r w:rsidRPr="0067259E">
              <w:rPr>
                <w:rFonts w:ascii="Arial" w:hAnsi="Arial" w:cs="Arial"/>
                <w:i/>
                <w:iCs/>
                <w:sz w:val="20"/>
                <w:szCs w:val="20"/>
              </w:rPr>
              <w:br/>
              <w:t>20 / 100</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r w:rsidR="0067259E" w:rsidRPr="0067259E" w:rsidTr="00473A87">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67259E" w:rsidRPr="0067259E" w:rsidRDefault="0067259E" w:rsidP="0067259E">
            <w:pPr>
              <w:jc w:val="center"/>
              <w:rPr>
                <w:rFonts w:ascii="Arial" w:hAnsi="Arial" w:cs="Arial"/>
                <w:sz w:val="20"/>
                <w:szCs w:val="20"/>
              </w:rPr>
            </w:pPr>
            <w:r w:rsidRPr="0067259E">
              <w:rPr>
                <w:rFonts w:ascii="Arial" w:hAnsi="Arial" w:cs="Arial"/>
                <w:sz w:val="20"/>
                <w:szCs w:val="20"/>
              </w:rPr>
              <w:t>30</w:t>
            </w:r>
          </w:p>
        </w:tc>
        <w:tc>
          <w:tcPr>
            <w:tcW w:w="4864" w:type="dxa"/>
            <w:tcBorders>
              <w:top w:val="nil"/>
              <w:left w:val="nil"/>
              <w:bottom w:val="single" w:sz="4" w:space="0" w:color="auto"/>
              <w:right w:val="single" w:sz="4" w:space="0" w:color="auto"/>
            </w:tcBorders>
            <w:shd w:val="clear" w:color="auto" w:fill="auto"/>
            <w:hideMark/>
          </w:tcPr>
          <w:p w:rsidR="0067259E" w:rsidRPr="0067259E" w:rsidRDefault="0067259E" w:rsidP="0067259E">
            <w:pPr>
              <w:rPr>
                <w:rFonts w:ascii="Arial" w:hAnsi="Arial" w:cs="Arial"/>
                <w:sz w:val="20"/>
                <w:szCs w:val="20"/>
              </w:rPr>
            </w:pPr>
            <w:r w:rsidRPr="0067259E">
              <w:rPr>
                <w:rFonts w:ascii="Arial" w:hAnsi="Arial" w:cs="Arial"/>
                <w:sz w:val="20"/>
                <w:szCs w:val="20"/>
              </w:rPr>
              <w:t>Камни бортовые БР 100.30.15, бетон В30 (М400), объем 0,043 м3</w:t>
            </w:r>
          </w:p>
        </w:tc>
        <w:tc>
          <w:tcPr>
            <w:tcW w:w="19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center"/>
              <w:rPr>
                <w:rFonts w:ascii="Arial" w:hAnsi="Arial" w:cs="Arial"/>
                <w:sz w:val="20"/>
                <w:szCs w:val="20"/>
              </w:rPr>
            </w:pPr>
            <w:proofErr w:type="spellStart"/>
            <w:proofErr w:type="gramStart"/>
            <w:r w:rsidRPr="0067259E">
              <w:rPr>
                <w:rFonts w:ascii="Arial" w:hAnsi="Arial" w:cs="Arial"/>
                <w:sz w:val="20"/>
                <w:szCs w:val="20"/>
              </w:rPr>
              <w:t>шт</w:t>
            </w:r>
            <w:proofErr w:type="spellEnd"/>
            <w:proofErr w:type="gramEnd"/>
          </w:p>
        </w:tc>
        <w:tc>
          <w:tcPr>
            <w:tcW w:w="1784" w:type="dxa"/>
            <w:tcBorders>
              <w:top w:val="nil"/>
              <w:left w:val="nil"/>
              <w:bottom w:val="single" w:sz="4" w:space="0" w:color="auto"/>
              <w:right w:val="single" w:sz="4" w:space="0" w:color="auto"/>
            </w:tcBorders>
            <w:shd w:val="clear" w:color="auto" w:fill="auto"/>
            <w:hideMark/>
          </w:tcPr>
          <w:p w:rsidR="0067259E" w:rsidRPr="0067259E" w:rsidRDefault="0067259E" w:rsidP="0067259E">
            <w:pPr>
              <w:jc w:val="right"/>
              <w:rPr>
                <w:rFonts w:ascii="Arial" w:hAnsi="Arial" w:cs="Arial"/>
                <w:sz w:val="20"/>
                <w:szCs w:val="20"/>
              </w:rPr>
            </w:pPr>
            <w:r w:rsidRPr="0067259E">
              <w:rPr>
                <w:rFonts w:ascii="Arial" w:hAnsi="Arial" w:cs="Arial"/>
                <w:sz w:val="20"/>
                <w:szCs w:val="20"/>
              </w:rPr>
              <w:t>20</w:t>
            </w:r>
            <w:r w:rsidRPr="0067259E">
              <w:rPr>
                <w:rFonts w:ascii="Arial" w:hAnsi="Arial" w:cs="Arial"/>
                <w:i/>
                <w:iCs/>
                <w:sz w:val="20"/>
                <w:szCs w:val="20"/>
              </w:rPr>
              <w:br/>
              <w:t>Ф</w:t>
            </w:r>
            <w:proofErr w:type="gramStart"/>
            <w:r w:rsidRPr="0067259E">
              <w:rPr>
                <w:rFonts w:ascii="Arial" w:hAnsi="Arial" w:cs="Arial"/>
                <w:i/>
                <w:iCs/>
                <w:sz w:val="20"/>
                <w:szCs w:val="20"/>
              </w:rPr>
              <w:t>2</w:t>
            </w:r>
            <w:proofErr w:type="gramEnd"/>
            <w:r w:rsidRPr="0067259E">
              <w:rPr>
                <w:rFonts w:ascii="Arial" w:hAnsi="Arial" w:cs="Arial"/>
                <w:i/>
                <w:iCs/>
                <w:sz w:val="20"/>
                <w:szCs w:val="20"/>
              </w:rPr>
              <w:t>.р1</w:t>
            </w:r>
          </w:p>
        </w:tc>
        <w:tc>
          <w:tcPr>
            <w:tcW w:w="1193" w:type="dxa"/>
            <w:tcBorders>
              <w:top w:val="nil"/>
              <w:left w:val="nil"/>
              <w:bottom w:val="single" w:sz="4" w:space="0" w:color="auto"/>
              <w:right w:val="single" w:sz="4" w:space="0" w:color="auto"/>
            </w:tcBorders>
            <w:shd w:val="clear" w:color="auto" w:fill="auto"/>
            <w:noWrap/>
            <w:hideMark/>
          </w:tcPr>
          <w:p w:rsidR="0067259E" w:rsidRPr="0067259E" w:rsidRDefault="0067259E" w:rsidP="0067259E">
            <w:pPr>
              <w:rPr>
                <w:rFonts w:ascii="Arial" w:hAnsi="Arial" w:cs="Arial"/>
                <w:sz w:val="20"/>
                <w:szCs w:val="20"/>
              </w:rPr>
            </w:pPr>
            <w:r w:rsidRPr="0067259E">
              <w:rPr>
                <w:rFonts w:ascii="Arial" w:hAnsi="Arial" w:cs="Arial"/>
                <w:sz w:val="20"/>
                <w:szCs w:val="20"/>
              </w:rPr>
              <w:t> </w:t>
            </w:r>
          </w:p>
        </w:tc>
      </w:tr>
    </w:tbl>
    <w:p w:rsidR="0067259E" w:rsidRDefault="0067259E" w:rsidP="00F24298">
      <w:pPr>
        <w:ind w:left="142" w:right="-58" w:firstLine="425"/>
        <w:rPr>
          <w:sz w:val="26"/>
          <w:szCs w:val="26"/>
        </w:rPr>
      </w:pPr>
    </w:p>
    <w:p w:rsidR="0067259E" w:rsidRDefault="0067259E" w:rsidP="00F24298">
      <w:pPr>
        <w:ind w:left="142" w:right="-58" w:firstLine="425"/>
        <w:rPr>
          <w:sz w:val="26"/>
          <w:szCs w:val="26"/>
        </w:rPr>
      </w:pPr>
    </w:p>
    <w:p w:rsidR="00F24298" w:rsidRDefault="00F24298" w:rsidP="00F24298">
      <w:pPr>
        <w:ind w:left="142" w:right="-58" w:firstLine="425"/>
        <w:rPr>
          <w:sz w:val="26"/>
          <w:szCs w:val="26"/>
        </w:rPr>
      </w:pPr>
      <w:r>
        <w:rPr>
          <w:sz w:val="26"/>
          <w:szCs w:val="26"/>
        </w:rPr>
        <w:t>Главный специалист</w:t>
      </w:r>
    </w:p>
    <w:p w:rsidR="00F24298" w:rsidRPr="00D33284" w:rsidRDefault="00F24298" w:rsidP="00F24298">
      <w:pPr>
        <w:ind w:left="142" w:right="-58" w:firstLine="425"/>
        <w:rPr>
          <w:sz w:val="26"/>
          <w:szCs w:val="26"/>
        </w:rPr>
      </w:pPr>
      <w:r>
        <w:rPr>
          <w:sz w:val="26"/>
          <w:szCs w:val="26"/>
        </w:rPr>
        <w:t xml:space="preserve">отдела жизнеобеспечения                                                                       </w:t>
      </w:r>
      <w:proofErr w:type="spellStart"/>
      <w:r>
        <w:rPr>
          <w:sz w:val="26"/>
          <w:szCs w:val="26"/>
        </w:rPr>
        <w:t>Н.А.Ковтунова</w:t>
      </w:r>
      <w:proofErr w:type="spellEnd"/>
    </w:p>
    <w:p w:rsidR="00F24298" w:rsidRPr="00D33284" w:rsidRDefault="00F24298" w:rsidP="00F24298">
      <w:pPr>
        <w:ind w:left="142" w:right="-58" w:firstLine="425"/>
        <w:rPr>
          <w:sz w:val="26"/>
          <w:szCs w:val="26"/>
        </w:rPr>
      </w:pPr>
    </w:p>
    <w:p w:rsidR="0083455E" w:rsidRPr="00E00332" w:rsidRDefault="0083455E" w:rsidP="0083455E">
      <w:pPr>
        <w:jc w:val="center"/>
        <w:rPr>
          <w:b/>
          <w:bCs/>
        </w:rPr>
      </w:pPr>
    </w:p>
    <w:p w:rsidR="00774FD6" w:rsidRPr="00E00332" w:rsidRDefault="0083455E" w:rsidP="0083455E">
      <w:pPr>
        <w:adjustRightInd w:val="0"/>
        <w:ind w:left="5529" w:hanging="284"/>
      </w:pPr>
      <w:r w:rsidRPr="00E00332">
        <w:t xml:space="preserve">                     </w:t>
      </w:r>
    </w:p>
    <w:p w:rsidR="00774FD6" w:rsidRPr="00E00332" w:rsidRDefault="00774FD6" w:rsidP="0083455E">
      <w:pPr>
        <w:adjustRightInd w:val="0"/>
        <w:ind w:left="5529" w:hanging="284"/>
      </w:pPr>
    </w:p>
    <w:p w:rsidR="00774FD6" w:rsidRPr="00E00332" w:rsidRDefault="00774FD6" w:rsidP="0083455E">
      <w:pPr>
        <w:adjustRightInd w:val="0"/>
        <w:ind w:left="5529" w:hanging="284"/>
      </w:pPr>
    </w:p>
    <w:p w:rsidR="005C0B07" w:rsidRPr="00D33284" w:rsidRDefault="005C0B07" w:rsidP="005C0B07">
      <w:pPr>
        <w:ind w:right="-58"/>
        <w:jc w:val="right"/>
      </w:pPr>
      <w:r w:rsidRPr="00D33284">
        <w:t>УТВЕРЖДАЮ:</w:t>
      </w:r>
    </w:p>
    <w:p w:rsidR="005C0B07" w:rsidRPr="00D33284" w:rsidRDefault="00617F25" w:rsidP="005C0B07">
      <w:pPr>
        <w:ind w:right="-58"/>
        <w:jc w:val="right"/>
      </w:pPr>
      <w:r>
        <w:lastRenderedPageBreak/>
        <w:t>З</w:t>
      </w:r>
      <w:r w:rsidR="005C0B07" w:rsidRPr="00D33284">
        <w:t>аместител</w:t>
      </w:r>
      <w:r>
        <w:t>ь</w:t>
      </w:r>
      <w:r w:rsidR="005C0B07" w:rsidRPr="00D33284">
        <w:t xml:space="preserve"> главы администрации </w:t>
      </w:r>
    </w:p>
    <w:p w:rsidR="005C0B07" w:rsidRPr="00D33284" w:rsidRDefault="005C0B07" w:rsidP="005C0B07">
      <w:pPr>
        <w:ind w:right="-58"/>
        <w:jc w:val="right"/>
      </w:pPr>
      <w:r w:rsidRPr="00D33284">
        <w:t>- начальник</w:t>
      </w:r>
      <w:r>
        <w:t>а</w:t>
      </w:r>
      <w:r w:rsidRPr="00D33284">
        <w:t xml:space="preserve"> управления</w:t>
      </w:r>
      <w:r>
        <w:t xml:space="preserve"> ЖКК</w:t>
      </w:r>
      <w:r w:rsidRPr="00D33284">
        <w:t xml:space="preserve"> </w:t>
      </w:r>
    </w:p>
    <w:p w:rsidR="005C0B07" w:rsidRPr="00D33284" w:rsidRDefault="005C0B07" w:rsidP="005C0B07">
      <w:pPr>
        <w:ind w:right="-58"/>
        <w:jc w:val="right"/>
      </w:pPr>
      <w:r w:rsidRPr="00D33284">
        <w:tab/>
        <w:t xml:space="preserve">_____________  П.В. </w:t>
      </w:r>
      <w:proofErr w:type="spellStart"/>
      <w:r w:rsidRPr="00D33284">
        <w:t>Зуботыкин</w:t>
      </w:r>
      <w:proofErr w:type="spellEnd"/>
    </w:p>
    <w:p w:rsidR="0083455E" w:rsidRPr="00EC24BC" w:rsidRDefault="005C0B07" w:rsidP="005C0B07">
      <w:pPr>
        <w:adjustRightInd w:val="0"/>
        <w:ind w:left="5529" w:hanging="284"/>
        <w:jc w:val="right"/>
      </w:pPr>
      <w:r w:rsidRPr="00D33284">
        <w:t>«____»  __________ 202</w:t>
      </w:r>
      <w:r>
        <w:t>1г</w:t>
      </w:r>
      <w:r w:rsidRPr="00EC24BC">
        <w:t xml:space="preserve"> </w:t>
      </w:r>
      <w:r w:rsidR="0083455E" w:rsidRPr="00EC24BC">
        <w:t>.</w:t>
      </w:r>
    </w:p>
    <w:p w:rsidR="0083455E" w:rsidRPr="00EC24BC" w:rsidRDefault="0083455E" w:rsidP="0083455E">
      <w:pPr>
        <w:adjustRightInd w:val="0"/>
        <w:jc w:val="center"/>
      </w:pPr>
    </w:p>
    <w:p w:rsidR="00481F4C" w:rsidRDefault="00481F4C" w:rsidP="00124473">
      <w:pPr>
        <w:pStyle w:val="af7"/>
        <w:spacing w:before="0" w:beforeAutospacing="0" w:after="0" w:afterAutospacing="0"/>
        <w:jc w:val="right"/>
      </w:pPr>
    </w:p>
    <w:tbl>
      <w:tblPr>
        <w:tblW w:w="10930" w:type="dxa"/>
        <w:tblInd w:w="93" w:type="dxa"/>
        <w:tblLook w:val="04A0"/>
      </w:tblPr>
      <w:tblGrid>
        <w:gridCol w:w="680"/>
        <w:gridCol w:w="3990"/>
        <w:gridCol w:w="2291"/>
        <w:gridCol w:w="1134"/>
        <w:gridCol w:w="2835"/>
      </w:tblGrid>
      <w:tr w:rsidR="00296113" w:rsidRPr="00296113" w:rsidTr="00296113">
        <w:trPr>
          <w:trHeight w:val="300"/>
        </w:trPr>
        <w:tc>
          <w:tcPr>
            <w:tcW w:w="680" w:type="dxa"/>
            <w:tcBorders>
              <w:top w:val="nil"/>
              <w:left w:val="nil"/>
              <w:bottom w:val="nil"/>
              <w:right w:val="nil"/>
            </w:tcBorders>
            <w:shd w:val="clear" w:color="auto" w:fill="auto"/>
            <w:noWrap/>
            <w:hideMark/>
          </w:tcPr>
          <w:p w:rsidR="00296113" w:rsidRPr="00296113" w:rsidRDefault="00296113" w:rsidP="00296113">
            <w:pPr>
              <w:jc w:val="center"/>
              <w:rPr>
                <w:rFonts w:ascii="Arial" w:hAnsi="Arial" w:cs="Arial"/>
                <w:sz w:val="18"/>
                <w:szCs w:val="18"/>
              </w:rPr>
            </w:pPr>
          </w:p>
        </w:tc>
        <w:tc>
          <w:tcPr>
            <w:tcW w:w="10250" w:type="dxa"/>
            <w:gridSpan w:val="4"/>
            <w:tcBorders>
              <w:top w:val="nil"/>
              <w:left w:val="nil"/>
              <w:bottom w:val="nil"/>
              <w:right w:val="nil"/>
            </w:tcBorders>
            <w:shd w:val="clear" w:color="auto" w:fill="auto"/>
            <w:hideMark/>
          </w:tcPr>
          <w:p w:rsidR="00296113" w:rsidRPr="00296113" w:rsidRDefault="00296113" w:rsidP="006A3A98">
            <w:pPr>
              <w:jc w:val="center"/>
              <w:rPr>
                <w:rFonts w:ascii="Arial" w:hAnsi="Arial" w:cs="Arial"/>
                <w:sz w:val="16"/>
                <w:szCs w:val="16"/>
              </w:rPr>
            </w:pPr>
            <w:r w:rsidRPr="00296113">
              <w:rPr>
                <w:rFonts w:ascii="Arial" w:hAnsi="Arial" w:cs="Arial"/>
                <w:b/>
                <w:bCs/>
                <w:sz w:val="22"/>
                <w:szCs w:val="22"/>
              </w:rPr>
              <w:t>ВЕДОМОСТЬ ОБЪЕМОВ РАБОТ №</w:t>
            </w:r>
            <w:r w:rsidR="006A3A98">
              <w:rPr>
                <w:rFonts w:ascii="Arial" w:hAnsi="Arial" w:cs="Arial"/>
                <w:b/>
                <w:bCs/>
                <w:sz w:val="22"/>
                <w:szCs w:val="22"/>
              </w:rPr>
              <w:t>3</w:t>
            </w:r>
          </w:p>
        </w:tc>
      </w:tr>
      <w:tr w:rsidR="00296113" w:rsidRPr="00296113" w:rsidTr="00296113">
        <w:trPr>
          <w:trHeight w:val="285"/>
        </w:trPr>
        <w:tc>
          <w:tcPr>
            <w:tcW w:w="680" w:type="dxa"/>
            <w:tcBorders>
              <w:top w:val="nil"/>
              <w:left w:val="nil"/>
              <w:bottom w:val="nil"/>
              <w:right w:val="nil"/>
            </w:tcBorders>
            <w:shd w:val="clear" w:color="auto" w:fill="auto"/>
            <w:noWrap/>
            <w:hideMark/>
          </w:tcPr>
          <w:p w:rsidR="00296113" w:rsidRPr="00296113" w:rsidRDefault="00296113" w:rsidP="00296113">
            <w:pPr>
              <w:jc w:val="center"/>
              <w:rPr>
                <w:rFonts w:ascii="Arial" w:hAnsi="Arial" w:cs="Arial"/>
                <w:sz w:val="18"/>
                <w:szCs w:val="18"/>
              </w:rPr>
            </w:pPr>
          </w:p>
        </w:tc>
        <w:tc>
          <w:tcPr>
            <w:tcW w:w="6281" w:type="dxa"/>
            <w:gridSpan w:val="2"/>
            <w:tcBorders>
              <w:top w:val="nil"/>
              <w:left w:val="nil"/>
              <w:bottom w:val="nil"/>
              <w:right w:val="nil"/>
            </w:tcBorders>
            <w:shd w:val="clear" w:color="auto" w:fill="auto"/>
            <w:hideMark/>
          </w:tcPr>
          <w:p w:rsidR="00296113" w:rsidRPr="006A3A98" w:rsidRDefault="00296113" w:rsidP="006A3A98">
            <w:pPr>
              <w:jc w:val="center"/>
              <w:rPr>
                <w:rFonts w:ascii="Arial" w:hAnsi="Arial" w:cs="Arial"/>
              </w:rPr>
            </w:pPr>
            <w:r w:rsidRPr="006A3A98">
              <w:rPr>
                <w:rFonts w:ascii="Arial" w:hAnsi="Arial" w:cs="Arial"/>
              </w:rPr>
              <w:t>Малые архитектурные формы</w:t>
            </w:r>
          </w:p>
        </w:tc>
        <w:tc>
          <w:tcPr>
            <w:tcW w:w="1134" w:type="dxa"/>
            <w:tcBorders>
              <w:top w:val="nil"/>
              <w:left w:val="nil"/>
              <w:bottom w:val="nil"/>
              <w:right w:val="nil"/>
            </w:tcBorders>
            <w:shd w:val="clear" w:color="auto" w:fill="auto"/>
            <w:noWrap/>
            <w:hideMark/>
          </w:tcPr>
          <w:p w:rsidR="00296113" w:rsidRPr="00296113" w:rsidRDefault="00296113" w:rsidP="00296113">
            <w:pPr>
              <w:jc w:val="center"/>
              <w:rPr>
                <w:rFonts w:ascii="Arial" w:hAnsi="Arial" w:cs="Arial"/>
                <w:sz w:val="22"/>
                <w:szCs w:val="22"/>
              </w:rPr>
            </w:pPr>
          </w:p>
        </w:tc>
        <w:tc>
          <w:tcPr>
            <w:tcW w:w="2835" w:type="dxa"/>
            <w:tcBorders>
              <w:top w:val="nil"/>
              <w:left w:val="nil"/>
              <w:bottom w:val="nil"/>
              <w:right w:val="nil"/>
            </w:tcBorders>
            <w:shd w:val="clear" w:color="auto" w:fill="auto"/>
            <w:noWrap/>
            <w:hideMark/>
          </w:tcPr>
          <w:p w:rsidR="00296113" w:rsidRPr="00296113" w:rsidRDefault="00296113" w:rsidP="00296113">
            <w:pPr>
              <w:jc w:val="right"/>
              <w:rPr>
                <w:rFonts w:ascii="Arial" w:hAnsi="Arial" w:cs="Arial"/>
                <w:sz w:val="20"/>
                <w:szCs w:val="20"/>
              </w:rPr>
            </w:pPr>
          </w:p>
        </w:tc>
      </w:tr>
      <w:tr w:rsidR="00296113" w:rsidRPr="00296113" w:rsidTr="00296113">
        <w:trPr>
          <w:trHeight w:val="255"/>
        </w:trPr>
        <w:tc>
          <w:tcPr>
            <w:tcW w:w="680" w:type="dxa"/>
            <w:tcBorders>
              <w:top w:val="nil"/>
              <w:left w:val="nil"/>
              <w:bottom w:val="nil"/>
              <w:right w:val="nil"/>
            </w:tcBorders>
            <w:shd w:val="clear" w:color="auto" w:fill="auto"/>
            <w:noWrap/>
            <w:hideMark/>
          </w:tcPr>
          <w:p w:rsidR="00296113" w:rsidRPr="00296113" w:rsidRDefault="00296113" w:rsidP="00296113">
            <w:pPr>
              <w:jc w:val="center"/>
              <w:rPr>
                <w:rFonts w:ascii="Arial" w:hAnsi="Arial" w:cs="Arial"/>
                <w:sz w:val="18"/>
                <w:szCs w:val="18"/>
              </w:rPr>
            </w:pPr>
          </w:p>
        </w:tc>
        <w:tc>
          <w:tcPr>
            <w:tcW w:w="3990" w:type="dxa"/>
            <w:tcBorders>
              <w:top w:val="nil"/>
              <w:left w:val="nil"/>
              <w:bottom w:val="nil"/>
              <w:right w:val="nil"/>
            </w:tcBorders>
            <w:shd w:val="clear" w:color="auto" w:fill="auto"/>
            <w:hideMark/>
          </w:tcPr>
          <w:p w:rsidR="00296113" w:rsidRPr="006A3A98" w:rsidRDefault="00296113" w:rsidP="006A3A98">
            <w:pPr>
              <w:jc w:val="center"/>
              <w:rPr>
                <w:rFonts w:ascii="Arial" w:hAnsi="Arial" w:cs="Arial"/>
              </w:rPr>
            </w:pPr>
          </w:p>
        </w:tc>
        <w:tc>
          <w:tcPr>
            <w:tcW w:w="2291" w:type="dxa"/>
            <w:tcBorders>
              <w:top w:val="nil"/>
              <w:left w:val="nil"/>
              <w:bottom w:val="nil"/>
              <w:right w:val="nil"/>
            </w:tcBorders>
            <w:shd w:val="clear" w:color="auto" w:fill="auto"/>
            <w:noWrap/>
            <w:hideMark/>
          </w:tcPr>
          <w:p w:rsidR="00296113" w:rsidRPr="00296113" w:rsidRDefault="00296113" w:rsidP="00296113">
            <w:pPr>
              <w:jc w:val="center"/>
              <w:rPr>
                <w:rFonts w:ascii="Arial" w:hAnsi="Arial" w:cs="Arial"/>
                <w:sz w:val="18"/>
                <w:szCs w:val="18"/>
              </w:rPr>
            </w:pPr>
          </w:p>
        </w:tc>
        <w:tc>
          <w:tcPr>
            <w:tcW w:w="1134" w:type="dxa"/>
            <w:tcBorders>
              <w:top w:val="nil"/>
              <w:left w:val="nil"/>
              <w:bottom w:val="nil"/>
              <w:right w:val="nil"/>
            </w:tcBorders>
            <w:shd w:val="clear" w:color="auto" w:fill="auto"/>
            <w:noWrap/>
            <w:hideMark/>
          </w:tcPr>
          <w:p w:rsidR="00296113" w:rsidRPr="00296113" w:rsidRDefault="00296113" w:rsidP="00296113">
            <w:pPr>
              <w:jc w:val="right"/>
              <w:rPr>
                <w:rFonts w:ascii="Arial" w:hAnsi="Arial" w:cs="Arial"/>
                <w:sz w:val="16"/>
                <w:szCs w:val="16"/>
              </w:rPr>
            </w:pPr>
          </w:p>
        </w:tc>
        <w:tc>
          <w:tcPr>
            <w:tcW w:w="2835" w:type="dxa"/>
            <w:tcBorders>
              <w:top w:val="nil"/>
              <w:left w:val="nil"/>
              <w:bottom w:val="nil"/>
              <w:right w:val="nil"/>
            </w:tcBorders>
            <w:shd w:val="clear" w:color="auto" w:fill="auto"/>
            <w:noWrap/>
            <w:hideMark/>
          </w:tcPr>
          <w:p w:rsidR="00296113" w:rsidRPr="00296113" w:rsidRDefault="00296113" w:rsidP="00296113">
            <w:pPr>
              <w:rPr>
                <w:rFonts w:ascii="Arial" w:hAnsi="Arial" w:cs="Arial"/>
                <w:sz w:val="16"/>
                <w:szCs w:val="16"/>
              </w:rPr>
            </w:pPr>
          </w:p>
        </w:tc>
      </w:tr>
      <w:tr w:rsidR="00296113" w:rsidRPr="00296113" w:rsidTr="00296113">
        <w:trPr>
          <w:trHeight w:val="255"/>
        </w:trPr>
        <w:tc>
          <w:tcPr>
            <w:tcW w:w="680" w:type="dxa"/>
            <w:tcBorders>
              <w:top w:val="nil"/>
              <w:left w:val="nil"/>
              <w:bottom w:val="nil"/>
              <w:right w:val="nil"/>
            </w:tcBorders>
            <w:shd w:val="clear" w:color="auto" w:fill="auto"/>
            <w:noWrap/>
            <w:hideMark/>
          </w:tcPr>
          <w:p w:rsidR="00296113" w:rsidRPr="00296113" w:rsidRDefault="00296113" w:rsidP="00296113">
            <w:pPr>
              <w:jc w:val="center"/>
              <w:rPr>
                <w:rFonts w:ascii="Arial" w:hAnsi="Arial" w:cs="Arial"/>
                <w:sz w:val="18"/>
                <w:szCs w:val="18"/>
              </w:rPr>
            </w:pPr>
          </w:p>
        </w:tc>
        <w:tc>
          <w:tcPr>
            <w:tcW w:w="3990" w:type="dxa"/>
            <w:tcBorders>
              <w:top w:val="nil"/>
              <w:left w:val="nil"/>
              <w:bottom w:val="nil"/>
              <w:right w:val="nil"/>
            </w:tcBorders>
            <w:shd w:val="clear" w:color="auto" w:fill="auto"/>
            <w:hideMark/>
          </w:tcPr>
          <w:p w:rsidR="00296113" w:rsidRPr="00296113" w:rsidRDefault="00296113" w:rsidP="00296113">
            <w:pPr>
              <w:rPr>
                <w:rFonts w:ascii="Arial" w:hAnsi="Arial" w:cs="Arial"/>
                <w:sz w:val="18"/>
                <w:szCs w:val="18"/>
              </w:rPr>
            </w:pPr>
          </w:p>
        </w:tc>
        <w:tc>
          <w:tcPr>
            <w:tcW w:w="2291" w:type="dxa"/>
            <w:tcBorders>
              <w:top w:val="nil"/>
              <w:left w:val="nil"/>
              <w:bottom w:val="nil"/>
              <w:right w:val="nil"/>
            </w:tcBorders>
            <w:shd w:val="clear" w:color="auto" w:fill="auto"/>
            <w:noWrap/>
            <w:hideMark/>
          </w:tcPr>
          <w:p w:rsidR="00296113" w:rsidRPr="00296113" w:rsidRDefault="00296113" w:rsidP="00296113">
            <w:pPr>
              <w:jc w:val="center"/>
              <w:rPr>
                <w:rFonts w:ascii="Arial" w:hAnsi="Arial" w:cs="Arial"/>
                <w:sz w:val="18"/>
                <w:szCs w:val="18"/>
              </w:rPr>
            </w:pPr>
          </w:p>
        </w:tc>
        <w:tc>
          <w:tcPr>
            <w:tcW w:w="1134" w:type="dxa"/>
            <w:tcBorders>
              <w:top w:val="nil"/>
              <w:left w:val="nil"/>
              <w:bottom w:val="nil"/>
              <w:right w:val="nil"/>
            </w:tcBorders>
            <w:shd w:val="clear" w:color="auto" w:fill="auto"/>
            <w:noWrap/>
            <w:hideMark/>
          </w:tcPr>
          <w:p w:rsidR="00296113" w:rsidRPr="00296113" w:rsidRDefault="00296113" w:rsidP="00296113">
            <w:pPr>
              <w:jc w:val="right"/>
              <w:rPr>
                <w:rFonts w:ascii="Arial" w:hAnsi="Arial" w:cs="Arial"/>
                <w:sz w:val="16"/>
                <w:szCs w:val="16"/>
              </w:rPr>
            </w:pPr>
          </w:p>
        </w:tc>
        <w:tc>
          <w:tcPr>
            <w:tcW w:w="2835" w:type="dxa"/>
            <w:tcBorders>
              <w:top w:val="nil"/>
              <w:left w:val="nil"/>
              <w:bottom w:val="nil"/>
              <w:right w:val="nil"/>
            </w:tcBorders>
            <w:shd w:val="clear" w:color="auto" w:fill="auto"/>
            <w:noWrap/>
            <w:hideMark/>
          </w:tcPr>
          <w:p w:rsidR="00296113" w:rsidRPr="00296113" w:rsidRDefault="00296113" w:rsidP="00296113">
            <w:pPr>
              <w:rPr>
                <w:rFonts w:ascii="Arial" w:hAnsi="Arial" w:cs="Arial"/>
                <w:sz w:val="16"/>
                <w:szCs w:val="16"/>
              </w:rPr>
            </w:pPr>
          </w:p>
        </w:tc>
      </w:tr>
      <w:tr w:rsidR="00296113" w:rsidRPr="00296113" w:rsidTr="00296113">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113" w:rsidRPr="00296113" w:rsidRDefault="00296113" w:rsidP="00296113">
            <w:pPr>
              <w:jc w:val="center"/>
              <w:rPr>
                <w:rFonts w:ascii="Arial" w:hAnsi="Arial" w:cs="Arial"/>
              </w:rPr>
            </w:pPr>
            <w:r w:rsidRPr="00296113">
              <w:rPr>
                <w:rFonts w:ascii="Arial" w:hAnsi="Arial" w:cs="Arial"/>
              </w:rPr>
              <w:t xml:space="preserve">№ </w:t>
            </w:r>
            <w:proofErr w:type="spellStart"/>
            <w:r w:rsidRPr="00296113">
              <w:rPr>
                <w:rFonts w:ascii="Arial" w:hAnsi="Arial" w:cs="Arial"/>
              </w:rPr>
              <w:t>пп</w:t>
            </w:r>
            <w:proofErr w:type="spellEnd"/>
          </w:p>
        </w:tc>
        <w:tc>
          <w:tcPr>
            <w:tcW w:w="3990" w:type="dxa"/>
            <w:tcBorders>
              <w:top w:val="single" w:sz="4" w:space="0" w:color="auto"/>
              <w:left w:val="nil"/>
              <w:bottom w:val="nil"/>
              <w:right w:val="single" w:sz="4" w:space="0" w:color="auto"/>
            </w:tcBorders>
            <w:shd w:val="clear" w:color="auto" w:fill="auto"/>
            <w:vAlign w:val="center"/>
            <w:hideMark/>
          </w:tcPr>
          <w:p w:rsidR="00296113" w:rsidRPr="00296113" w:rsidRDefault="00296113" w:rsidP="00296113">
            <w:pPr>
              <w:jc w:val="center"/>
              <w:rPr>
                <w:rFonts w:ascii="Arial" w:hAnsi="Arial" w:cs="Arial"/>
              </w:rPr>
            </w:pPr>
            <w:r w:rsidRPr="00296113">
              <w:rPr>
                <w:rFonts w:ascii="Arial" w:hAnsi="Arial" w:cs="Arial"/>
              </w:rPr>
              <w:t>Наименование</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296113" w:rsidRPr="00296113" w:rsidRDefault="00296113" w:rsidP="00296113">
            <w:pPr>
              <w:jc w:val="center"/>
              <w:rPr>
                <w:rFonts w:ascii="Arial" w:hAnsi="Arial" w:cs="Arial"/>
              </w:rPr>
            </w:pPr>
            <w:r w:rsidRPr="00296113">
              <w:rPr>
                <w:rFonts w:ascii="Arial" w:hAnsi="Arial" w:cs="Arial"/>
              </w:rPr>
              <w:t xml:space="preserve">Ед. </w:t>
            </w:r>
            <w:proofErr w:type="spellStart"/>
            <w:r w:rsidRPr="00296113">
              <w:rPr>
                <w:rFonts w:ascii="Arial" w:hAnsi="Arial" w:cs="Arial"/>
              </w:rPr>
              <w:t>изм</w:t>
            </w:r>
            <w:proofErr w:type="spellEnd"/>
            <w:r w:rsidRPr="00296113">
              <w:rPr>
                <w:rFonts w:ascii="Arial" w:hAnsi="Arial" w:cs="Arial"/>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6113" w:rsidRPr="00296113" w:rsidRDefault="00296113" w:rsidP="00296113">
            <w:pPr>
              <w:jc w:val="center"/>
              <w:rPr>
                <w:rFonts w:ascii="Arial" w:hAnsi="Arial" w:cs="Arial"/>
              </w:rPr>
            </w:pPr>
            <w:r w:rsidRPr="00296113">
              <w:rPr>
                <w:rFonts w:ascii="Arial" w:hAnsi="Arial" w:cs="Arial"/>
              </w:rPr>
              <w:t>Кол.</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296113" w:rsidRPr="00296113" w:rsidRDefault="00296113" w:rsidP="00296113">
            <w:pPr>
              <w:jc w:val="center"/>
              <w:rPr>
                <w:rFonts w:ascii="Arial" w:hAnsi="Arial" w:cs="Arial"/>
              </w:rPr>
            </w:pPr>
            <w:r w:rsidRPr="00296113">
              <w:rPr>
                <w:rFonts w:ascii="Arial" w:hAnsi="Arial" w:cs="Arial"/>
              </w:rPr>
              <w:t>Примечание</w:t>
            </w:r>
          </w:p>
        </w:tc>
      </w:tr>
      <w:tr w:rsidR="00296113" w:rsidRPr="00296113" w:rsidTr="00296113">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296113" w:rsidRPr="00296113" w:rsidRDefault="00296113" w:rsidP="00296113">
            <w:pPr>
              <w:jc w:val="center"/>
              <w:rPr>
                <w:rFonts w:ascii="Arial" w:hAnsi="Arial" w:cs="Arial"/>
                <w:sz w:val="20"/>
                <w:szCs w:val="20"/>
              </w:rPr>
            </w:pPr>
            <w:r w:rsidRPr="00296113">
              <w:rPr>
                <w:rFonts w:ascii="Arial" w:hAnsi="Arial" w:cs="Arial"/>
                <w:sz w:val="20"/>
                <w:szCs w:val="20"/>
              </w:rPr>
              <w:t>1</w:t>
            </w:r>
          </w:p>
        </w:tc>
        <w:tc>
          <w:tcPr>
            <w:tcW w:w="3990" w:type="dxa"/>
            <w:tcBorders>
              <w:top w:val="single" w:sz="4" w:space="0" w:color="auto"/>
              <w:left w:val="nil"/>
              <w:bottom w:val="nil"/>
              <w:right w:val="single" w:sz="4" w:space="0" w:color="auto"/>
            </w:tcBorders>
            <w:shd w:val="clear" w:color="auto" w:fill="auto"/>
            <w:noWrap/>
            <w:vAlign w:val="center"/>
            <w:hideMark/>
          </w:tcPr>
          <w:p w:rsidR="00296113" w:rsidRPr="00296113" w:rsidRDefault="00296113" w:rsidP="00296113">
            <w:pPr>
              <w:jc w:val="center"/>
              <w:rPr>
                <w:rFonts w:ascii="Arial" w:hAnsi="Arial" w:cs="Arial"/>
                <w:sz w:val="20"/>
                <w:szCs w:val="20"/>
              </w:rPr>
            </w:pPr>
            <w:r w:rsidRPr="00296113">
              <w:rPr>
                <w:rFonts w:ascii="Arial" w:hAnsi="Arial" w:cs="Arial"/>
                <w:sz w:val="20"/>
                <w:szCs w:val="20"/>
              </w:rPr>
              <w:t>2</w:t>
            </w:r>
          </w:p>
        </w:tc>
        <w:tc>
          <w:tcPr>
            <w:tcW w:w="2291" w:type="dxa"/>
            <w:tcBorders>
              <w:top w:val="nil"/>
              <w:left w:val="nil"/>
              <w:bottom w:val="nil"/>
              <w:right w:val="single" w:sz="4" w:space="0" w:color="auto"/>
            </w:tcBorders>
            <w:shd w:val="clear" w:color="auto" w:fill="auto"/>
            <w:noWrap/>
            <w:vAlign w:val="center"/>
            <w:hideMark/>
          </w:tcPr>
          <w:p w:rsidR="00296113" w:rsidRPr="00296113" w:rsidRDefault="00296113" w:rsidP="00296113">
            <w:pPr>
              <w:jc w:val="center"/>
              <w:rPr>
                <w:rFonts w:ascii="Arial" w:hAnsi="Arial" w:cs="Arial"/>
                <w:sz w:val="20"/>
                <w:szCs w:val="20"/>
              </w:rPr>
            </w:pPr>
            <w:r w:rsidRPr="00296113">
              <w:rPr>
                <w:rFonts w:ascii="Arial" w:hAnsi="Arial" w:cs="Arial"/>
                <w:sz w:val="20"/>
                <w:szCs w:val="20"/>
              </w:rPr>
              <w:t>3</w:t>
            </w:r>
          </w:p>
        </w:tc>
        <w:tc>
          <w:tcPr>
            <w:tcW w:w="1134" w:type="dxa"/>
            <w:tcBorders>
              <w:top w:val="nil"/>
              <w:left w:val="nil"/>
              <w:bottom w:val="nil"/>
              <w:right w:val="single" w:sz="4" w:space="0" w:color="auto"/>
            </w:tcBorders>
            <w:shd w:val="clear" w:color="auto" w:fill="auto"/>
            <w:noWrap/>
            <w:vAlign w:val="center"/>
            <w:hideMark/>
          </w:tcPr>
          <w:p w:rsidR="00296113" w:rsidRPr="00296113" w:rsidRDefault="00296113" w:rsidP="00296113">
            <w:pPr>
              <w:jc w:val="center"/>
              <w:rPr>
                <w:rFonts w:ascii="Arial" w:hAnsi="Arial" w:cs="Arial"/>
                <w:sz w:val="20"/>
                <w:szCs w:val="20"/>
              </w:rPr>
            </w:pPr>
            <w:r w:rsidRPr="00296113">
              <w:rPr>
                <w:rFonts w:ascii="Arial" w:hAnsi="Arial" w:cs="Arial"/>
                <w:sz w:val="20"/>
                <w:szCs w:val="20"/>
              </w:rPr>
              <w:t>4</w:t>
            </w:r>
          </w:p>
        </w:tc>
        <w:tc>
          <w:tcPr>
            <w:tcW w:w="2835" w:type="dxa"/>
            <w:tcBorders>
              <w:top w:val="nil"/>
              <w:left w:val="nil"/>
              <w:bottom w:val="nil"/>
              <w:right w:val="single" w:sz="4" w:space="0" w:color="auto"/>
            </w:tcBorders>
            <w:shd w:val="clear" w:color="auto" w:fill="auto"/>
            <w:noWrap/>
            <w:vAlign w:val="center"/>
            <w:hideMark/>
          </w:tcPr>
          <w:p w:rsidR="00296113" w:rsidRPr="00296113" w:rsidRDefault="00296113" w:rsidP="00296113">
            <w:pPr>
              <w:jc w:val="center"/>
              <w:rPr>
                <w:rFonts w:ascii="Arial" w:hAnsi="Arial" w:cs="Arial"/>
                <w:sz w:val="20"/>
                <w:szCs w:val="20"/>
              </w:rPr>
            </w:pPr>
            <w:r w:rsidRPr="00296113">
              <w:rPr>
                <w:rFonts w:ascii="Arial" w:hAnsi="Arial" w:cs="Arial"/>
                <w:sz w:val="20"/>
                <w:szCs w:val="20"/>
              </w:rPr>
              <w:t>5</w:t>
            </w:r>
          </w:p>
        </w:tc>
      </w:tr>
      <w:tr w:rsidR="00296113" w:rsidRPr="00296113" w:rsidTr="00296113">
        <w:trPr>
          <w:trHeight w:val="450"/>
        </w:trPr>
        <w:tc>
          <w:tcPr>
            <w:tcW w:w="10930" w:type="dxa"/>
            <w:gridSpan w:val="5"/>
            <w:tcBorders>
              <w:top w:val="single" w:sz="4" w:space="0" w:color="auto"/>
              <w:left w:val="single" w:sz="4" w:space="0" w:color="auto"/>
              <w:bottom w:val="single" w:sz="4" w:space="0" w:color="auto"/>
              <w:right w:val="single" w:sz="4" w:space="0" w:color="auto"/>
            </w:tcBorders>
            <w:shd w:val="clear" w:color="auto" w:fill="auto"/>
            <w:hideMark/>
          </w:tcPr>
          <w:p w:rsidR="00296113" w:rsidRPr="00296113" w:rsidRDefault="00296113" w:rsidP="00296113">
            <w:pPr>
              <w:rPr>
                <w:rFonts w:ascii="Arial" w:hAnsi="Arial" w:cs="Arial"/>
                <w:b/>
                <w:bCs/>
                <w:sz w:val="22"/>
                <w:szCs w:val="22"/>
              </w:rPr>
            </w:pPr>
            <w:r w:rsidRPr="00296113">
              <w:rPr>
                <w:rFonts w:ascii="Arial" w:hAnsi="Arial" w:cs="Arial"/>
                <w:b/>
                <w:bCs/>
                <w:sz w:val="22"/>
                <w:szCs w:val="22"/>
              </w:rPr>
              <w:t>Раздел 1. Малые архитектурные формы</w:t>
            </w:r>
          </w:p>
        </w:tc>
      </w:tr>
      <w:tr w:rsidR="00296113" w:rsidRPr="00296113" w:rsidTr="006A3A98">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96113" w:rsidRPr="00296113" w:rsidRDefault="00296113" w:rsidP="00296113">
            <w:pPr>
              <w:jc w:val="center"/>
              <w:rPr>
                <w:rFonts w:ascii="Arial" w:hAnsi="Arial" w:cs="Arial"/>
                <w:sz w:val="20"/>
                <w:szCs w:val="20"/>
              </w:rPr>
            </w:pPr>
            <w:r w:rsidRPr="00296113">
              <w:rPr>
                <w:rFonts w:ascii="Arial" w:hAnsi="Arial" w:cs="Arial"/>
                <w:sz w:val="20"/>
                <w:szCs w:val="20"/>
              </w:rPr>
              <w:t>1</w:t>
            </w:r>
          </w:p>
        </w:tc>
        <w:tc>
          <w:tcPr>
            <w:tcW w:w="3990" w:type="dxa"/>
            <w:tcBorders>
              <w:top w:val="nil"/>
              <w:left w:val="nil"/>
              <w:bottom w:val="single" w:sz="4" w:space="0" w:color="auto"/>
              <w:right w:val="single" w:sz="4" w:space="0" w:color="auto"/>
            </w:tcBorders>
            <w:shd w:val="clear" w:color="auto" w:fill="auto"/>
            <w:hideMark/>
          </w:tcPr>
          <w:p w:rsidR="00296113" w:rsidRPr="00296113" w:rsidRDefault="00296113" w:rsidP="00296113">
            <w:pPr>
              <w:rPr>
                <w:rFonts w:ascii="Arial" w:hAnsi="Arial" w:cs="Arial"/>
                <w:sz w:val="20"/>
                <w:szCs w:val="20"/>
              </w:rPr>
            </w:pPr>
            <w:r w:rsidRPr="00296113">
              <w:rPr>
                <w:rFonts w:ascii="Arial" w:hAnsi="Arial" w:cs="Arial"/>
                <w:sz w:val="20"/>
                <w:szCs w:val="20"/>
              </w:rPr>
              <w:t>Скамейка</w:t>
            </w:r>
          </w:p>
        </w:tc>
        <w:tc>
          <w:tcPr>
            <w:tcW w:w="2291" w:type="dxa"/>
            <w:tcBorders>
              <w:top w:val="nil"/>
              <w:left w:val="nil"/>
              <w:bottom w:val="single" w:sz="4" w:space="0" w:color="auto"/>
              <w:right w:val="single" w:sz="4" w:space="0" w:color="auto"/>
            </w:tcBorders>
            <w:shd w:val="clear" w:color="auto" w:fill="auto"/>
            <w:hideMark/>
          </w:tcPr>
          <w:p w:rsidR="00296113" w:rsidRPr="00296113" w:rsidRDefault="00296113" w:rsidP="00296113">
            <w:pPr>
              <w:jc w:val="center"/>
              <w:rPr>
                <w:rFonts w:ascii="Arial" w:hAnsi="Arial" w:cs="Arial"/>
                <w:sz w:val="20"/>
                <w:szCs w:val="20"/>
              </w:rPr>
            </w:pPr>
            <w:proofErr w:type="spellStart"/>
            <w:proofErr w:type="gramStart"/>
            <w:r w:rsidRPr="00296113">
              <w:rPr>
                <w:rFonts w:ascii="Arial" w:hAnsi="Arial" w:cs="Arial"/>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296113" w:rsidRPr="00296113" w:rsidRDefault="00296113" w:rsidP="00296113">
            <w:pPr>
              <w:jc w:val="right"/>
              <w:rPr>
                <w:rFonts w:ascii="Arial" w:hAnsi="Arial" w:cs="Arial"/>
                <w:sz w:val="20"/>
                <w:szCs w:val="20"/>
              </w:rPr>
            </w:pPr>
            <w:r w:rsidRPr="00296113">
              <w:rPr>
                <w:rFonts w:ascii="Arial" w:hAnsi="Arial" w:cs="Arial"/>
                <w:sz w:val="20"/>
                <w:szCs w:val="20"/>
              </w:rPr>
              <w:t>7</w:t>
            </w:r>
          </w:p>
        </w:tc>
        <w:tc>
          <w:tcPr>
            <w:tcW w:w="2835" w:type="dxa"/>
            <w:tcBorders>
              <w:top w:val="nil"/>
              <w:left w:val="nil"/>
              <w:bottom w:val="single" w:sz="4" w:space="0" w:color="auto"/>
              <w:right w:val="single" w:sz="4" w:space="0" w:color="auto"/>
            </w:tcBorders>
            <w:shd w:val="clear" w:color="auto" w:fill="auto"/>
            <w:noWrap/>
            <w:hideMark/>
          </w:tcPr>
          <w:p w:rsidR="00296113" w:rsidRPr="00296113" w:rsidRDefault="00296113" w:rsidP="00296113">
            <w:pPr>
              <w:rPr>
                <w:rFonts w:ascii="Arial" w:hAnsi="Arial" w:cs="Arial"/>
                <w:sz w:val="20"/>
                <w:szCs w:val="20"/>
              </w:rPr>
            </w:pPr>
            <w:r w:rsidRPr="00296113">
              <w:rPr>
                <w:rFonts w:ascii="Arial" w:hAnsi="Arial" w:cs="Arial"/>
                <w:sz w:val="20"/>
                <w:szCs w:val="20"/>
              </w:rPr>
              <w:t> </w:t>
            </w:r>
          </w:p>
        </w:tc>
      </w:tr>
      <w:tr w:rsidR="00296113" w:rsidRPr="00296113" w:rsidTr="006A3A98">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96113" w:rsidRPr="00296113" w:rsidRDefault="00296113" w:rsidP="00296113">
            <w:pPr>
              <w:jc w:val="center"/>
              <w:rPr>
                <w:rFonts w:ascii="Arial" w:hAnsi="Arial" w:cs="Arial"/>
                <w:sz w:val="20"/>
                <w:szCs w:val="20"/>
              </w:rPr>
            </w:pPr>
            <w:r w:rsidRPr="00296113">
              <w:rPr>
                <w:rFonts w:ascii="Arial" w:hAnsi="Arial" w:cs="Arial"/>
                <w:sz w:val="20"/>
                <w:szCs w:val="20"/>
              </w:rPr>
              <w:t>2</w:t>
            </w:r>
          </w:p>
        </w:tc>
        <w:tc>
          <w:tcPr>
            <w:tcW w:w="3990" w:type="dxa"/>
            <w:tcBorders>
              <w:top w:val="nil"/>
              <w:left w:val="nil"/>
              <w:bottom w:val="single" w:sz="4" w:space="0" w:color="auto"/>
              <w:right w:val="single" w:sz="4" w:space="0" w:color="auto"/>
            </w:tcBorders>
            <w:shd w:val="clear" w:color="auto" w:fill="auto"/>
            <w:hideMark/>
          </w:tcPr>
          <w:p w:rsidR="00296113" w:rsidRPr="00296113" w:rsidRDefault="00296113" w:rsidP="00296113">
            <w:pPr>
              <w:rPr>
                <w:rFonts w:ascii="Arial" w:hAnsi="Arial" w:cs="Arial"/>
                <w:sz w:val="20"/>
                <w:szCs w:val="20"/>
              </w:rPr>
            </w:pPr>
            <w:r w:rsidRPr="00296113">
              <w:rPr>
                <w:rFonts w:ascii="Arial" w:hAnsi="Arial" w:cs="Arial"/>
                <w:sz w:val="20"/>
                <w:szCs w:val="20"/>
              </w:rPr>
              <w:t>Урна</w:t>
            </w:r>
          </w:p>
        </w:tc>
        <w:tc>
          <w:tcPr>
            <w:tcW w:w="2291" w:type="dxa"/>
            <w:tcBorders>
              <w:top w:val="nil"/>
              <w:left w:val="nil"/>
              <w:bottom w:val="single" w:sz="4" w:space="0" w:color="auto"/>
              <w:right w:val="single" w:sz="4" w:space="0" w:color="auto"/>
            </w:tcBorders>
            <w:shd w:val="clear" w:color="auto" w:fill="auto"/>
            <w:hideMark/>
          </w:tcPr>
          <w:p w:rsidR="00296113" w:rsidRPr="00296113" w:rsidRDefault="00296113" w:rsidP="00296113">
            <w:pPr>
              <w:jc w:val="center"/>
              <w:rPr>
                <w:rFonts w:ascii="Arial" w:hAnsi="Arial" w:cs="Arial"/>
                <w:sz w:val="20"/>
                <w:szCs w:val="20"/>
              </w:rPr>
            </w:pPr>
            <w:proofErr w:type="spellStart"/>
            <w:proofErr w:type="gramStart"/>
            <w:r w:rsidRPr="00296113">
              <w:rPr>
                <w:rFonts w:ascii="Arial" w:hAnsi="Arial" w:cs="Arial"/>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296113" w:rsidRPr="00296113" w:rsidRDefault="00296113" w:rsidP="00296113">
            <w:pPr>
              <w:jc w:val="right"/>
              <w:rPr>
                <w:rFonts w:ascii="Arial" w:hAnsi="Arial" w:cs="Arial"/>
                <w:sz w:val="20"/>
                <w:szCs w:val="20"/>
              </w:rPr>
            </w:pPr>
            <w:r w:rsidRPr="00296113">
              <w:rPr>
                <w:rFonts w:ascii="Arial" w:hAnsi="Arial" w:cs="Arial"/>
                <w:sz w:val="20"/>
                <w:szCs w:val="20"/>
              </w:rPr>
              <w:t>5</w:t>
            </w:r>
          </w:p>
        </w:tc>
        <w:tc>
          <w:tcPr>
            <w:tcW w:w="2835" w:type="dxa"/>
            <w:tcBorders>
              <w:top w:val="nil"/>
              <w:left w:val="nil"/>
              <w:bottom w:val="single" w:sz="4" w:space="0" w:color="auto"/>
              <w:right w:val="single" w:sz="4" w:space="0" w:color="auto"/>
            </w:tcBorders>
            <w:shd w:val="clear" w:color="auto" w:fill="auto"/>
            <w:noWrap/>
            <w:hideMark/>
          </w:tcPr>
          <w:p w:rsidR="00296113" w:rsidRPr="00296113" w:rsidRDefault="00296113" w:rsidP="00296113">
            <w:pPr>
              <w:rPr>
                <w:rFonts w:ascii="Arial" w:hAnsi="Arial" w:cs="Arial"/>
                <w:sz w:val="20"/>
                <w:szCs w:val="20"/>
              </w:rPr>
            </w:pPr>
            <w:r w:rsidRPr="00296113">
              <w:rPr>
                <w:rFonts w:ascii="Arial" w:hAnsi="Arial" w:cs="Arial"/>
                <w:sz w:val="20"/>
                <w:szCs w:val="20"/>
              </w:rPr>
              <w:t> </w:t>
            </w:r>
          </w:p>
        </w:tc>
      </w:tr>
      <w:tr w:rsidR="00296113" w:rsidRPr="00296113" w:rsidTr="006A3A98">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96113" w:rsidRPr="00296113" w:rsidRDefault="00296113" w:rsidP="00296113">
            <w:pPr>
              <w:jc w:val="center"/>
              <w:rPr>
                <w:rFonts w:ascii="Arial" w:hAnsi="Arial" w:cs="Arial"/>
                <w:sz w:val="20"/>
                <w:szCs w:val="20"/>
              </w:rPr>
            </w:pPr>
            <w:r w:rsidRPr="00296113">
              <w:rPr>
                <w:rFonts w:ascii="Arial" w:hAnsi="Arial" w:cs="Arial"/>
                <w:sz w:val="20"/>
                <w:szCs w:val="20"/>
              </w:rPr>
              <w:t>3</w:t>
            </w:r>
          </w:p>
        </w:tc>
        <w:tc>
          <w:tcPr>
            <w:tcW w:w="3990" w:type="dxa"/>
            <w:tcBorders>
              <w:top w:val="nil"/>
              <w:left w:val="nil"/>
              <w:bottom w:val="single" w:sz="4" w:space="0" w:color="auto"/>
              <w:right w:val="single" w:sz="4" w:space="0" w:color="auto"/>
            </w:tcBorders>
            <w:shd w:val="clear" w:color="auto" w:fill="auto"/>
            <w:hideMark/>
          </w:tcPr>
          <w:p w:rsidR="00296113" w:rsidRPr="00296113" w:rsidRDefault="00296113" w:rsidP="00296113">
            <w:pPr>
              <w:rPr>
                <w:rFonts w:ascii="Arial" w:hAnsi="Arial" w:cs="Arial"/>
                <w:sz w:val="20"/>
                <w:szCs w:val="20"/>
              </w:rPr>
            </w:pPr>
            <w:r w:rsidRPr="00296113">
              <w:rPr>
                <w:rFonts w:ascii="Arial" w:hAnsi="Arial" w:cs="Arial"/>
                <w:sz w:val="20"/>
                <w:szCs w:val="20"/>
              </w:rPr>
              <w:t>Игровой комплекс</w:t>
            </w:r>
          </w:p>
        </w:tc>
        <w:tc>
          <w:tcPr>
            <w:tcW w:w="2291" w:type="dxa"/>
            <w:tcBorders>
              <w:top w:val="nil"/>
              <w:left w:val="nil"/>
              <w:bottom w:val="single" w:sz="4" w:space="0" w:color="auto"/>
              <w:right w:val="single" w:sz="4" w:space="0" w:color="auto"/>
            </w:tcBorders>
            <w:shd w:val="clear" w:color="auto" w:fill="auto"/>
            <w:hideMark/>
          </w:tcPr>
          <w:p w:rsidR="00296113" w:rsidRPr="00296113" w:rsidRDefault="00296113" w:rsidP="00296113">
            <w:pPr>
              <w:jc w:val="center"/>
              <w:rPr>
                <w:rFonts w:ascii="Arial" w:hAnsi="Arial" w:cs="Arial"/>
                <w:sz w:val="20"/>
                <w:szCs w:val="20"/>
              </w:rPr>
            </w:pPr>
            <w:proofErr w:type="spellStart"/>
            <w:proofErr w:type="gramStart"/>
            <w:r w:rsidRPr="00296113">
              <w:rPr>
                <w:rFonts w:ascii="Arial" w:hAnsi="Arial" w:cs="Arial"/>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296113" w:rsidRPr="00296113" w:rsidRDefault="00296113" w:rsidP="00296113">
            <w:pPr>
              <w:jc w:val="right"/>
              <w:rPr>
                <w:rFonts w:ascii="Arial" w:hAnsi="Arial" w:cs="Arial"/>
                <w:sz w:val="20"/>
                <w:szCs w:val="20"/>
              </w:rPr>
            </w:pPr>
            <w:r w:rsidRPr="00296113">
              <w:rPr>
                <w:rFonts w:ascii="Arial" w:hAnsi="Arial" w:cs="Arial"/>
                <w:sz w:val="20"/>
                <w:szCs w:val="20"/>
              </w:rPr>
              <w:t>1</w:t>
            </w:r>
          </w:p>
        </w:tc>
        <w:tc>
          <w:tcPr>
            <w:tcW w:w="2835" w:type="dxa"/>
            <w:tcBorders>
              <w:top w:val="nil"/>
              <w:left w:val="nil"/>
              <w:bottom w:val="single" w:sz="4" w:space="0" w:color="auto"/>
              <w:right w:val="single" w:sz="4" w:space="0" w:color="auto"/>
            </w:tcBorders>
            <w:shd w:val="clear" w:color="auto" w:fill="auto"/>
            <w:noWrap/>
            <w:hideMark/>
          </w:tcPr>
          <w:p w:rsidR="00296113" w:rsidRPr="00296113" w:rsidRDefault="00296113" w:rsidP="00296113">
            <w:pPr>
              <w:rPr>
                <w:rFonts w:ascii="Arial" w:hAnsi="Arial" w:cs="Arial"/>
                <w:sz w:val="20"/>
                <w:szCs w:val="20"/>
              </w:rPr>
            </w:pPr>
            <w:r w:rsidRPr="00296113">
              <w:rPr>
                <w:rFonts w:ascii="Arial" w:hAnsi="Arial" w:cs="Arial"/>
                <w:sz w:val="20"/>
                <w:szCs w:val="20"/>
              </w:rPr>
              <w:t> </w:t>
            </w:r>
          </w:p>
        </w:tc>
      </w:tr>
      <w:tr w:rsidR="00296113" w:rsidRPr="00296113" w:rsidTr="006A3A98">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96113" w:rsidRPr="00296113" w:rsidRDefault="00296113" w:rsidP="00296113">
            <w:pPr>
              <w:jc w:val="center"/>
              <w:rPr>
                <w:rFonts w:ascii="Arial" w:hAnsi="Arial" w:cs="Arial"/>
                <w:sz w:val="20"/>
                <w:szCs w:val="20"/>
              </w:rPr>
            </w:pPr>
            <w:r w:rsidRPr="00296113">
              <w:rPr>
                <w:rFonts w:ascii="Arial" w:hAnsi="Arial" w:cs="Arial"/>
                <w:sz w:val="20"/>
                <w:szCs w:val="20"/>
              </w:rPr>
              <w:t>4</w:t>
            </w:r>
          </w:p>
        </w:tc>
        <w:tc>
          <w:tcPr>
            <w:tcW w:w="3990" w:type="dxa"/>
            <w:tcBorders>
              <w:top w:val="nil"/>
              <w:left w:val="nil"/>
              <w:bottom w:val="single" w:sz="4" w:space="0" w:color="auto"/>
              <w:right w:val="single" w:sz="4" w:space="0" w:color="auto"/>
            </w:tcBorders>
            <w:shd w:val="clear" w:color="auto" w:fill="auto"/>
            <w:hideMark/>
          </w:tcPr>
          <w:p w:rsidR="00296113" w:rsidRPr="00296113" w:rsidRDefault="00296113" w:rsidP="00296113">
            <w:pPr>
              <w:rPr>
                <w:rFonts w:ascii="Arial" w:hAnsi="Arial" w:cs="Arial"/>
                <w:sz w:val="20"/>
                <w:szCs w:val="20"/>
              </w:rPr>
            </w:pPr>
            <w:r w:rsidRPr="00296113">
              <w:rPr>
                <w:rFonts w:ascii="Arial" w:hAnsi="Arial" w:cs="Arial"/>
                <w:sz w:val="20"/>
                <w:szCs w:val="20"/>
              </w:rPr>
              <w:t>Карусель</w:t>
            </w:r>
          </w:p>
        </w:tc>
        <w:tc>
          <w:tcPr>
            <w:tcW w:w="2291" w:type="dxa"/>
            <w:tcBorders>
              <w:top w:val="nil"/>
              <w:left w:val="nil"/>
              <w:bottom w:val="single" w:sz="4" w:space="0" w:color="auto"/>
              <w:right w:val="single" w:sz="4" w:space="0" w:color="auto"/>
            </w:tcBorders>
            <w:shd w:val="clear" w:color="auto" w:fill="auto"/>
            <w:hideMark/>
          </w:tcPr>
          <w:p w:rsidR="00296113" w:rsidRPr="00296113" w:rsidRDefault="00296113" w:rsidP="00296113">
            <w:pPr>
              <w:jc w:val="center"/>
              <w:rPr>
                <w:rFonts w:ascii="Arial" w:hAnsi="Arial" w:cs="Arial"/>
                <w:sz w:val="20"/>
                <w:szCs w:val="20"/>
              </w:rPr>
            </w:pPr>
            <w:proofErr w:type="spellStart"/>
            <w:proofErr w:type="gramStart"/>
            <w:r w:rsidRPr="00296113">
              <w:rPr>
                <w:rFonts w:ascii="Arial" w:hAnsi="Arial" w:cs="Arial"/>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296113" w:rsidRPr="00296113" w:rsidRDefault="00296113" w:rsidP="00296113">
            <w:pPr>
              <w:jc w:val="right"/>
              <w:rPr>
                <w:rFonts w:ascii="Arial" w:hAnsi="Arial" w:cs="Arial"/>
                <w:sz w:val="20"/>
                <w:szCs w:val="20"/>
              </w:rPr>
            </w:pPr>
            <w:r w:rsidRPr="00296113">
              <w:rPr>
                <w:rFonts w:ascii="Arial" w:hAnsi="Arial" w:cs="Arial"/>
                <w:sz w:val="20"/>
                <w:szCs w:val="20"/>
              </w:rPr>
              <w:t>1</w:t>
            </w:r>
          </w:p>
        </w:tc>
        <w:tc>
          <w:tcPr>
            <w:tcW w:w="2835" w:type="dxa"/>
            <w:tcBorders>
              <w:top w:val="nil"/>
              <w:left w:val="nil"/>
              <w:bottom w:val="single" w:sz="4" w:space="0" w:color="auto"/>
              <w:right w:val="single" w:sz="4" w:space="0" w:color="auto"/>
            </w:tcBorders>
            <w:shd w:val="clear" w:color="auto" w:fill="auto"/>
            <w:noWrap/>
            <w:hideMark/>
          </w:tcPr>
          <w:p w:rsidR="00296113" w:rsidRPr="00296113" w:rsidRDefault="00296113" w:rsidP="00296113">
            <w:pPr>
              <w:rPr>
                <w:rFonts w:ascii="Arial" w:hAnsi="Arial" w:cs="Arial"/>
                <w:sz w:val="20"/>
                <w:szCs w:val="20"/>
              </w:rPr>
            </w:pPr>
            <w:r w:rsidRPr="00296113">
              <w:rPr>
                <w:rFonts w:ascii="Arial" w:hAnsi="Arial" w:cs="Arial"/>
                <w:sz w:val="20"/>
                <w:szCs w:val="20"/>
              </w:rPr>
              <w:t> </w:t>
            </w:r>
          </w:p>
        </w:tc>
      </w:tr>
      <w:tr w:rsidR="00296113" w:rsidRPr="00296113" w:rsidTr="006A3A98">
        <w:trPr>
          <w:trHeight w:val="255"/>
        </w:trPr>
        <w:tc>
          <w:tcPr>
            <w:tcW w:w="680" w:type="dxa"/>
            <w:tcBorders>
              <w:top w:val="nil"/>
              <w:left w:val="nil"/>
              <w:bottom w:val="nil"/>
              <w:right w:val="nil"/>
            </w:tcBorders>
            <w:shd w:val="clear" w:color="auto" w:fill="auto"/>
            <w:noWrap/>
            <w:hideMark/>
          </w:tcPr>
          <w:p w:rsidR="00296113" w:rsidRPr="00296113" w:rsidRDefault="00296113" w:rsidP="00296113">
            <w:pPr>
              <w:jc w:val="center"/>
              <w:rPr>
                <w:rFonts w:ascii="Arial" w:hAnsi="Arial" w:cs="Arial"/>
                <w:sz w:val="20"/>
                <w:szCs w:val="20"/>
              </w:rPr>
            </w:pPr>
          </w:p>
        </w:tc>
        <w:tc>
          <w:tcPr>
            <w:tcW w:w="3990" w:type="dxa"/>
            <w:tcBorders>
              <w:top w:val="nil"/>
              <w:left w:val="nil"/>
              <w:bottom w:val="nil"/>
              <w:right w:val="nil"/>
            </w:tcBorders>
            <w:shd w:val="clear" w:color="auto" w:fill="auto"/>
            <w:hideMark/>
          </w:tcPr>
          <w:p w:rsidR="00296113" w:rsidRPr="00296113" w:rsidRDefault="00296113" w:rsidP="00296113">
            <w:pPr>
              <w:rPr>
                <w:rFonts w:ascii="Arial" w:hAnsi="Arial" w:cs="Arial"/>
                <w:sz w:val="20"/>
                <w:szCs w:val="20"/>
              </w:rPr>
            </w:pPr>
          </w:p>
        </w:tc>
        <w:tc>
          <w:tcPr>
            <w:tcW w:w="2291" w:type="dxa"/>
            <w:tcBorders>
              <w:top w:val="nil"/>
              <w:left w:val="nil"/>
              <w:bottom w:val="nil"/>
              <w:right w:val="nil"/>
            </w:tcBorders>
            <w:shd w:val="clear" w:color="auto" w:fill="auto"/>
            <w:noWrap/>
            <w:hideMark/>
          </w:tcPr>
          <w:p w:rsidR="00296113" w:rsidRPr="00296113" w:rsidRDefault="00296113" w:rsidP="00296113">
            <w:pPr>
              <w:jc w:val="center"/>
              <w:rPr>
                <w:rFonts w:ascii="Arial" w:hAnsi="Arial" w:cs="Arial"/>
                <w:sz w:val="20"/>
                <w:szCs w:val="20"/>
              </w:rPr>
            </w:pPr>
          </w:p>
        </w:tc>
        <w:tc>
          <w:tcPr>
            <w:tcW w:w="1134" w:type="dxa"/>
            <w:tcBorders>
              <w:top w:val="nil"/>
              <w:left w:val="nil"/>
              <w:bottom w:val="nil"/>
              <w:right w:val="nil"/>
            </w:tcBorders>
            <w:shd w:val="clear" w:color="auto" w:fill="auto"/>
            <w:noWrap/>
            <w:hideMark/>
          </w:tcPr>
          <w:p w:rsidR="00296113" w:rsidRPr="00296113" w:rsidRDefault="00296113" w:rsidP="00296113">
            <w:pPr>
              <w:jc w:val="right"/>
              <w:rPr>
                <w:rFonts w:ascii="Arial" w:hAnsi="Arial" w:cs="Arial"/>
                <w:sz w:val="20"/>
                <w:szCs w:val="20"/>
              </w:rPr>
            </w:pPr>
          </w:p>
        </w:tc>
        <w:tc>
          <w:tcPr>
            <w:tcW w:w="2835" w:type="dxa"/>
            <w:tcBorders>
              <w:top w:val="nil"/>
              <w:left w:val="nil"/>
              <w:bottom w:val="nil"/>
              <w:right w:val="nil"/>
            </w:tcBorders>
            <w:shd w:val="clear" w:color="auto" w:fill="auto"/>
            <w:noWrap/>
            <w:hideMark/>
          </w:tcPr>
          <w:p w:rsidR="00296113" w:rsidRPr="00296113" w:rsidRDefault="00296113" w:rsidP="00296113">
            <w:pPr>
              <w:rPr>
                <w:rFonts w:ascii="Arial" w:hAnsi="Arial" w:cs="Arial"/>
                <w:sz w:val="20"/>
                <w:szCs w:val="20"/>
              </w:rPr>
            </w:pPr>
          </w:p>
        </w:tc>
      </w:tr>
    </w:tbl>
    <w:p w:rsidR="00481F4C" w:rsidRDefault="00481F4C" w:rsidP="00124473">
      <w:pPr>
        <w:pStyle w:val="af7"/>
        <w:spacing w:before="0" w:beforeAutospacing="0" w:after="0" w:afterAutospacing="0"/>
        <w:jc w:val="right"/>
      </w:pPr>
    </w:p>
    <w:p w:rsidR="006A3A98" w:rsidRDefault="006A3A98" w:rsidP="006A3A98">
      <w:pPr>
        <w:ind w:left="142" w:right="-58" w:firstLine="425"/>
        <w:rPr>
          <w:sz w:val="26"/>
          <w:szCs w:val="26"/>
        </w:rPr>
      </w:pPr>
      <w:r>
        <w:tab/>
      </w:r>
      <w:r>
        <w:rPr>
          <w:sz w:val="26"/>
          <w:szCs w:val="26"/>
        </w:rPr>
        <w:t>Главный специалист</w:t>
      </w:r>
    </w:p>
    <w:p w:rsidR="006A3A98" w:rsidRPr="00D33284" w:rsidRDefault="006A3A98" w:rsidP="006A3A98">
      <w:pPr>
        <w:ind w:left="142" w:right="-58" w:firstLine="425"/>
        <w:rPr>
          <w:sz w:val="26"/>
          <w:szCs w:val="26"/>
        </w:rPr>
      </w:pPr>
      <w:r>
        <w:rPr>
          <w:sz w:val="26"/>
          <w:szCs w:val="26"/>
        </w:rPr>
        <w:t xml:space="preserve">отдела жизнеобеспечения                                                                       </w:t>
      </w:r>
      <w:proofErr w:type="spellStart"/>
      <w:r>
        <w:rPr>
          <w:sz w:val="26"/>
          <w:szCs w:val="26"/>
        </w:rPr>
        <w:t>Н.А.Ковтунова</w:t>
      </w:r>
      <w:proofErr w:type="spellEnd"/>
    </w:p>
    <w:p w:rsidR="006A3A98" w:rsidRPr="00D33284" w:rsidRDefault="006A3A98" w:rsidP="006A3A98">
      <w:pPr>
        <w:ind w:left="142" w:right="-58" w:firstLine="425"/>
        <w:rPr>
          <w:sz w:val="26"/>
          <w:szCs w:val="26"/>
        </w:rPr>
      </w:pPr>
    </w:p>
    <w:p w:rsidR="00D12D8E" w:rsidRDefault="00D12D8E" w:rsidP="006A3A98">
      <w:pPr>
        <w:pStyle w:val="af7"/>
        <w:tabs>
          <w:tab w:val="left" w:pos="1200"/>
        </w:tabs>
        <w:spacing w:before="0" w:beforeAutospacing="0" w:after="0" w:afterAutospacing="0"/>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D12D8E" w:rsidRDefault="00D12D8E" w:rsidP="00124473">
      <w:pPr>
        <w:pStyle w:val="af7"/>
        <w:spacing w:before="0" w:beforeAutospacing="0" w:after="0" w:afterAutospacing="0"/>
        <w:jc w:val="right"/>
      </w:pPr>
    </w:p>
    <w:p w:rsidR="00FF4D0F" w:rsidRDefault="00FF4D0F" w:rsidP="006C56C3">
      <w:pPr>
        <w:pStyle w:val="af7"/>
        <w:spacing w:before="0" w:beforeAutospacing="0" w:after="0" w:afterAutospacing="0"/>
        <w:jc w:val="right"/>
      </w:pPr>
    </w:p>
    <w:p w:rsidR="00B15F34" w:rsidRDefault="00B15F34" w:rsidP="00940612">
      <w:pPr>
        <w:pStyle w:val="af7"/>
        <w:spacing w:before="0" w:beforeAutospacing="0" w:after="0" w:afterAutospacing="0"/>
        <w:jc w:val="center"/>
      </w:pPr>
    </w:p>
    <w:p w:rsidR="00B15F34" w:rsidRDefault="00B15F34" w:rsidP="00940612">
      <w:pPr>
        <w:pStyle w:val="af7"/>
        <w:spacing w:before="0" w:beforeAutospacing="0" w:after="0" w:afterAutospacing="0"/>
        <w:jc w:val="center"/>
      </w:pPr>
    </w:p>
    <w:p w:rsidR="00B15F34" w:rsidRDefault="00B15F34" w:rsidP="00940612">
      <w:pPr>
        <w:pStyle w:val="af7"/>
        <w:spacing w:before="0" w:beforeAutospacing="0" w:after="0" w:afterAutospacing="0"/>
        <w:jc w:val="center"/>
      </w:pPr>
    </w:p>
    <w:p w:rsidR="00BA5AE1" w:rsidRPr="00D95E03" w:rsidRDefault="00BA5AE1" w:rsidP="00BA5AE1">
      <w:pPr>
        <w:adjustRightInd w:val="0"/>
        <w:jc w:val="right"/>
        <w:rPr>
          <w:b/>
          <w:bCs/>
        </w:rPr>
      </w:pPr>
      <w:r>
        <w:rPr>
          <w:color w:val="000000"/>
        </w:rPr>
        <w:t xml:space="preserve">                                         </w:t>
      </w:r>
    </w:p>
    <w:p w:rsidR="00673E86" w:rsidRDefault="00673E86" w:rsidP="00B15F34">
      <w:pPr>
        <w:pStyle w:val="af7"/>
        <w:spacing w:before="0" w:beforeAutospacing="0" w:after="0" w:afterAutospacing="0"/>
        <w:jc w:val="right"/>
      </w:pPr>
    </w:p>
    <w:p w:rsidR="00673E86" w:rsidRDefault="00673E86" w:rsidP="00B15F34">
      <w:pPr>
        <w:pStyle w:val="af7"/>
        <w:spacing w:before="0" w:beforeAutospacing="0" w:after="0" w:afterAutospacing="0"/>
        <w:jc w:val="right"/>
      </w:pPr>
    </w:p>
    <w:p w:rsidR="00557426" w:rsidRPr="00B10A1C" w:rsidRDefault="008852F7" w:rsidP="00B15F34">
      <w:pPr>
        <w:pStyle w:val="af7"/>
        <w:spacing w:before="0" w:beforeAutospacing="0" w:after="0" w:afterAutospacing="0"/>
        <w:jc w:val="right"/>
        <w:rPr>
          <w:sz w:val="26"/>
          <w:szCs w:val="26"/>
        </w:rPr>
      </w:pPr>
      <w:r>
        <w:lastRenderedPageBreak/>
        <w:t>П</w:t>
      </w:r>
      <w:r w:rsidR="00557426" w:rsidRPr="00BA21C0">
        <w:t xml:space="preserve">риложение № </w:t>
      </w:r>
      <w:r w:rsidR="00C521B4">
        <w:t>3</w:t>
      </w:r>
    </w:p>
    <w:tbl>
      <w:tblPr>
        <w:tblW w:w="12993" w:type="dxa"/>
        <w:tblInd w:w="93" w:type="dxa"/>
        <w:tblLayout w:type="fixed"/>
        <w:tblLook w:val="04A0"/>
      </w:tblPr>
      <w:tblGrid>
        <w:gridCol w:w="3054"/>
        <w:gridCol w:w="8018"/>
        <w:gridCol w:w="1921"/>
      </w:tblGrid>
      <w:tr w:rsidR="00557426" w:rsidRPr="008D7F42" w:rsidTr="00B15F34">
        <w:trPr>
          <w:gridAfter w:val="1"/>
          <w:wAfter w:w="1921" w:type="dxa"/>
          <w:trHeight w:val="300"/>
        </w:trPr>
        <w:tc>
          <w:tcPr>
            <w:tcW w:w="11072" w:type="dxa"/>
            <w:gridSpan w:val="2"/>
            <w:tcBorders>
              <w:top w:val="nil"/>
              <w:left w:val="nil"/>
              <w:bottom w:val="nil"/>
              <w:right w:val="nil"/>
            </w:tcBorders>
            <w:shd w:val="clear" w:color="auto" w:fill="auto"/>
            <w:noWrap/>
            <w:hideMark/>
          </w:tcPr>
          <w:p w:rsidR="00F24298" w:rsidRPr="00D33284" w:rsidRDefault="00B15F34" w:rsidP="00F24298">
            <w:pPr>
              <w:ind w:right="-58"/>
              <w:jc w:val="right"/>
            </w:pPr>
            <w:r>
              <w:rPr>
                <w:sz w:val="26"/>
                <w:szCs w:val="26"/>
              </w:rPr>
              <w:t xml:space="preserve">                                                                                                 </w:t>
            </w:r>
            <w:r w:rsidR="00F24298" w:rsidRPr="00D33284">
              <w:t>УТВЕРЖДАЮ:</w:t>
            </w:r>
          </w:p>
          <w:p w:rsidR="00F24298" w:rsidRPr="00D33284" w:rsidRDefault="00617F25" w:rsidP="00F24298">
            <w:pPr>
              <w:ind w:right="-58"/>
              <w:jc w:val="right"/>
            </w:pPr>
            <w:r>
              <w:t>З</w:t>
            </w:r>
            <w:r w:rsidR="00F24298" w:rsidRPr="00D33284">
              <w:t>аместител</w:t>
            </w:r>
            <w:r>
              <w:t>ь</w:t>
            </w:r>
            <w:r w:rsidR="00F24298" w:rsidRPr="00D33284">
              <w:t xml:space="preserve"> главы администрации </w:t>
            </w:r>
          </w:p>
          <w:p w:rsidR="00F24298" w:rsidRPr="00D33284" w:rsidRDefault="00F24298" w:rsidP="00F24298">
            <w:pPr>
              <w:ind w:right="-58"/>
              <w:jc w:val="right"/>
            </w:pPr>
            <w:r w:rsidRPr="00D33284">
              <w:t>- начальник управления</w:t>
            </w:r>
            <w:r>
              <w:t xml:space="preserve"> ЖКК</w:t>
            </w:r>
            <w:r w:rsidRPr="00D33284">
              <w:t xml:space="preserve"> </w:t>
            </w:r>
          </w:p>
          <w:p w:rsidR="00F24298" w:rsidRPr="00D33284" w:rsidRDefault="00F24298" w:rsidP="00F24298">
            <w:pPr>
              <w:ind w:right="-58"/>
              <w:jc w:val="right"/>
            </w:pPr>
            <w:r w:rsidRPr="00D33284">
              <w:tab/>
              <w:t xml:space="preserve">_____________  П.В. </w:t>
            </w:r>
            <w:proofErr w:type="spellStart"/>
            <w:r w:rsidRPr="00D33284">
              <w:t>Зуботыкин</w:t>
            </w:r>
            <w:proofErr w:type="spellEnd"/>
          </w:p>
          <w:p w:rsidR="00F24298" w:rsidRDefault="00F24298" w:rsidP="00F24298">
            <w:pPr>
              <w:jc w:val="right"/>
              <w:rPr>
                <w:b/>
                <w:bCs/>
              </w:rPr>
            </w:pPr>
            <w:r w:rsidRPr="00D33284">
              <w:t>«____»  __________ 202</w:t>
            </w:r>
            <w:r>
              <w:t>1г</w:t>
            </w:r>
          </w:p>
          <w:p w:rsidR="00557426" w:rsidRPr="008D7F42" w:rsidRDefault="00557426" w:rsidP="00940612">
            <w:pPr>
              <w:jc w:val="right"/>
              <w:rPr>
                <w:sz w:val="26"/>
                <w:szCs w:val="26"/>
              </w:rPr>
            </w:pPr>
          </w:p>
        </w:tc>
      </w:tr>
      <w:tr w:rsidR="00557426" w:rsidRPr="008D7F42" w:rsidTr="00B15F34">
        <w:trPr>
          <w:trHeight w:val="300"/>
        </w:trPr>
        <w:tc>
          <w:tcPr>
            <w:tcW w:w="3054" w:type="dxa"/>
            <w:tcBorders>
              <w:top w:val="nil"/>
              <w:left w:val="nil"/>
              <w:bottom w:val="nil"/>
              <w:right w:val="nil"/>
            </w:tcBorders>
            <w:shd w:val="clear" w:color="auto" w:fill="auto"/>
            <w:noWrap/>
            <w:hideMark/>
          </w:tcPr>
          <w:p w:rsidR="00557426" w:rsidRPr="008D7F42" w:rsidRDefault="00557426" w:rsidP="00940612">
            <w:pPr>
              <w:jc w:val="right"/>
              <w:rPr>
                <w:sz w:val="26"/>
                <w:szCs w:val="26"/>
              </w:rPr>
            </w:pPr>
          </w:p>
        </w:tc>
        <w:tc>
          <w:tcPr>
            <w:tcW w:w="9939" w:type="dxa"/>
            <w:gridSpan w:val="2"/>
            <w:tcBorders>
              <w:top w:val="nil"/>
              <w:left w:val="nil"/>
              <w:bottom w:val="nil"/>
              <w:right w:val="nil"/>
            </w:tcBorders>
            <w:shd w:val="clear" w:color="auto" w:fill="auto"/>
            <w:noWrap/>
            <w:hideMark/>
          </w:tcPr>
          <w:p w:rsidR="00557426" w:rsidRPr="008D7F42" w:rsidRDefault="00557426" w:rsidP="00940612">
            <w:pPr>
              <w:tabs>
                <w:tab w:val="left" w:pos="5933"/>
              </w:tabs>
              <w:jc w:val="right"/>
              <w:rPr>
                <w:sz w:val="26"/>
                <w:szCs w:val="26"/>
              </w:rPr>
            </w:pPr>
          </w:p>
        </w:tc>
      </w:tr>
    </w:tbl>
    <w:p w:rsidR="00557426" w:rsidRPr="00BD6973" w:rsidRDefault="00557426" w:rsidP="00557426">
      <w:pPr>
        <w:jc w:val="center"/>
        <w:rPr>
          <w:b/>
        </w:rPr>
      </w:pPr>
      <w:r w:rsidRPr="00BD6973">
        <w:rPr>
          <w:b/>
        </w:rPr>
        <w:t>ТЕХНИЧЕСКОЕ ЗАДАНИЕ</w:t>
      </w:r>
    </w:p>
    <w:p w:rsidR="00EA5999" w:rsidRDefault="00986EAC" w:rsidP="00EA5999">
      <w:pPr>
        <w:pStyle w:val="Style1"/>
        <w:widowControl/>
        <w:spacing w:before="62" w:line="100" w:lineRule="atLeast"/>
        <w:ind w:firstLine="567"/>
        <w:rPr>
          <w:b/>
        </w:rPr>
      </w:pPr>
      <w:r>
        <w:rPr>
          <w:b/>
        </w:rPr>
        <w:t>«</w:t>
      </w:r>
      <w:r w:rsidR="00DF1FEB">
        <w:rPr>
          <w:b/>
        </w:rPr>
        <w:t>Б</w:t>
      </w:r>
      <w:r w:rsidR="00EA5999">
        <w:rPr>
          <w:b/>
        </w:rPr>
        <w:t>лагоустройство</w:t>
      </w:r>
      <w:r w:rsidR="008B6161">
        <w:rPr>
          <w:b/>
        </w:rPr>
        <w:t xml:space="preserve"> </w:t>
      </w:r>
      <w:r w:rsidR="00DF1FEB">
        <w:rPr>
          <w:b/>
        </w:rPr>
        <w:t>зоны 3 «</w:t>
      </w:r>
      <w:proofErr w:type="gramStart"/>
      <w:r w:rsidR="00DF1FEB">
        <w:rPr>
          <w:b/>
        </w:rPr>
        <w:t>Игровая</w:t>
      </w:r>
      <w:proofErr w:type="gramEnd"/>
      <w:r w:rsidR="00DF1FEB">
        <w:rPr>
          <w:b/>
        </w:rPr>
        <w:t>» скв</w:t>
      </w:r>
      <w:r w:rsidR="008B6161">
        <w:rPr>
          <w:b/>
        </w:rPr>
        <w:t xml:space="preserve">ера Лозовый», расположенного по ул. Индустриальная,11 в г  </w:t>
      </w:r>
      <w:proofErr w:type="spellStart"/>
      <w:r w:rsidR="008B6161">
        <w:rPr>
          <w:b/>
        </w:rPr>
        <w:t>Партизанск</w:t>
      </w:r>
      <w:proofErr w:type="spellEnd"/>
      <w:r w:rsidR="008B6161">
        <w:rPr>
          <w:b/>
        </w:rPr>
        <w:t>»</w:t>
      </w:r>
    </w:p>
    <w:p w:rsidR="007E07F2" w:rsidRDefault="007E07F2" w:rsidP="007E07F2">
      <w:pPr>
        <w:ind w:firstLine="179"/>
        <w:contextualSpacing/>
        <w:jc w:val="center"/>
      </w:pPr>
    </w:p>
    <w:p w:rsidR="00557426" w:rsidRPr="00DF4775" w:rsidRDefault="00557426" w:rsidP="00B27363">
      <w:pPr>
        <w:ind w:left="142" w:right="141" w:firstLine="37"/>
        <w:contextualSpacing/>
        <w:jc w:val="both"/>
      </w:pPr>
      <w:r w:rsidRPr="00BA21C0">
        <w:t>Место  и сроки выполнения работ:</w:t>
      </w:r>
      <w:r w:rsidR="00C2327F">
        <w:t xml:space="preserve"> Приморский край,</w:t>
      </w:r>
      <w:r w:rsidRPr="00BA21C0">
        <w:t xml:space="preserve"> </w:t>
      </w:r>
      <w:proofErr w:type="spellStart"/>
      <w:r w:rsidRPr="00DF4775">
        <w:t>г</w:t>
      </w:r>
      <w:proofErr w:type="gramStart"/>
      <w:r w:rsidRPr="00DF4775">
        <w:t>.П</w:t>
      </w:r>
      <w:proofErr w:type="gramEnd"/>
      <w:r w:rsidRPr="00DF4775">
        <w:t>артизанск</w:t>
      </w:r>
      <w:proofErr w:type="spellEnd"/>
      <w:r w:rsidRPr="00DF4775">
        <w:t>,</w:t>
      </w:r>
      <w:r w:rsidR="00CD6F9A" w:rsidRPr="00DF4775">
        <w:t xml:space="preserve"> ул.</w:t>
      </w:r>
      <w:r w:rsidR="000249BB">
        <w:rPr>
          <w:b/>
        </w:rPr>
        <w:t xml:space="preserve"> </w:t>
      </w:r>
      <w:r w:rsidR="00DF1FEB">
        <w:rPr>
          <w:b/>
        </w:rPr>
        <w:t>Индустриальная,11</w:t>
      </w:r>
      <w:r w:rsidRPr="00DF4775">
        <w:t xml:space="preserve"> выполнения работ:</w:t>
      </w:r>
    </w:p>
    <w:p w:rsidR="00D25BFD" w:rsidRDefault="00D25BFD" w:rsidP="00B27363">
      <w:pPr>
        <w:shd w:val="clear" w:color="auto" w:fill="FFFFFF"/>
        <w:tabs>
          <w:tab w:val="left" w:pos="0"/>
        </w:tabs>
        <w:overflowPunct w:val="0"/>
        <w:autoSpaceDE w:val="0"/>
        <w:autoSpaceDN w:val="0"/>
        <w:adjustRightInd w:val="0"/>
        <w:ind w:left="142" w:right="141" w:firstLine="37"/>
        <w:textAlignment w:val="baseline"/>
        <w:rPr>
          <w:b/>
        </w:rPr>
      </w:pPr>
      <w:proofErr w:type="gramStart"/>
      <w:r w:rsidRPr="0095609E">
        <w:rPr>
          <w:b/>
          <w:bCs/>
        </w:rPr>
        <w:t xml:space="preserve">с </w:t>
      </w:r>
      <w:r>
        <w:rPr>
          <w:b/>
          <w:bCs/>
        </w:rPr>
        <w:t>даты</w:t>
      </w:r>
      <w:r w:rsidRPr="0095609E">
        <w:rPr>
          <w:b/>
          <w:bCs/>
        </w:rPr>
        <w:t xml:space="preserve"> заключения</w:t>
      </w:r>
      <w:proofErr w:type="gramEnd"/>
      <w:r w:rsidRPr="0095609E">
        <w:rPr>
          <w:b/>
          <w:bCs/>
        </w:rPr>
        <w:t xml:space="preserve"> Контракта по  </w:t>
      </w:r>
      <w:r w:rsidR="00673E86">
        <w:rPr>
          <w:b/>
          <w:bCs/>
        </w:rPr>
        <w:t>1</w:t>
      </w:r>
      <w:r w:rsidR="00F06FB6">
        <w:rPr>
          <w:b/>
          <w:bCs/>
        </w:rPr>
        <w:t>5</w:t>
      </w:r>
      <w:r w:rsidRPr="0095609E">
        <w:rPr>
          <w:b/>
          <w:bCs/>
        </w:rPr>
        <w:t xml:space="preserve"> августа  2021г</w:t>
      </w:r>
      <w:r w:rsidRPr="0095609E">
        <w:rPr>
          <w:b/>
        </w:rPr>
        <w:t xml:space="preserve"> </w:t>
      </w:r>
      <w:r w:rsidRPr="0087622E">
        <w:rPr>
          <w:b/>
        </w:rPr>
        <w:t xml:space="preserve">в соответствии с Графиком выполнения работ </w:t>
      </w:r>
      <w:r>
        <w:rPr>
          <w:rFonts w:eastAsia="Calibri"/>
          <w:b/>
          <w:bCs/>
        </w:rPr>
        <w:t>(Приложение № 5</w:t>
      </w:r>
      <w:r w:rsidRPr="0087622E">
        <w:rPr>
          <w:rFonts w:eastAsia="Calibri"/>
          <w:b/>
          <w:bCs/>
        </w:rPr>
        <w:t xml:space="preserve"> к </w:t>
      </w:r>
      <w:r w:rsidRPr="0087622E">
        <w:rPr>
          <w:b/>
        </w:rPr>
        <w:t>К</w:t>
      </w:r>
      <w:r w:rsidRPr="0087622E">
        <w:rPr>
          <w:rFonts w:eastAsia="Calibri"/>
          <w:b/>
          <w:bCs/>
        </w:rPr>
        <w:t>онтракту)</w:t>
      </w:r>
      <w:r w:rsidRPr="0087622E">
        <w:rPr>
          <w:b/>
        </w:rPr>
        <w:t xml:space="preserve">. </w:t>
      </w:r>
    </w:p>
    <w:p w:rsidR="00557426" w:rsidRPr="00960C4F" w:rsidRDefault="007E07F2" w:rsidP="001D5074">
      <w:pPr>
        <w:shd w:val="clear" w:color="auto" w:fill="FFFFFF"/>
        <w:tabs>
          <w:tab w:val="left" w:pos="0"/>
        </w:tabs>
        <w:overflowPunct w:val="0"/>
        <w:autoSpaceDE w:val="0"/>
        <w:autoSpaceDN w:val="0"/>
        <w:adjustRightInd w:val="0"/>
        <w:ind w:left="851" w:right="141" w:hanging="672"/>
        <w:textAlignment w:val="baseline"/>
      </w:pPr>
      <w:r w:rsidRPr="00CD6F9A">
        <w:t xml:space="preserve">в том числе 5 </w:t>
      </w:r>
      <w:r w:rsidR="00557426" w:rsidRPr="00CD6F9A">
        <w:t xml:space="preserve"> дней на  приемку Заказчиком работ, выполненных Подрядчиком.</w:t>
      </w:r>
    </w:p>
    <w:p w:rsidR="00557426" w:rsidRPr="00BA21C0" w:rsidRDefault="00557426" w:rsidP="00B27363">
      <w:pPr>
        <w:pStyle w:val="af4"/>
        <w:ind w:left="142" w:right="141"/>
        <w:jc w:val="both"/>
        <w:rPr>
          <w:rFonts w:ascii="Times New Roman" w:hAnsi="Times New Roman"/>
          <w:sz w:val="24"/>
          <w:szCs w:val="24"/>
        </w:rPr>
      </w:pPr>
      <w:r w:rsidRPr="00BA21C0">
        <w:rPr>
          <w:rFonts w:ascii="Times New Roman" w:hAnsi="Times New Roman"/>
          <w:sz w:val="24"/>
          <w:szCs w:val="24"/>
        </w:rPr>
        <w:t xml:space="preserve"> Срок гарантии на выполненные работы </w:t>
      </w:r>
      <w:r>
        <w:rPr>
          <w:rFonts w:ascii="Times New Roman" w:hAnsi="Times New Roman"/>
          <w:sz w:val="24"/>
          <w:szCs w:val="24"/>
        </w:rPr>
        <w:t>5 лет</w:t>
      </w:r>
      <w:r w:rsidRPr="00BA21C0">
        <w:rPr>
          <w:rFonts w:ascii="Times New Roman" w:hAnsi="Times New Roman"/>
          <w:sz w:val="24"/>
          <w:szCs w:val="24"/>
        </w:rPr>
        <w:t xml:space="preserve"> с момента подписания акт</w:t>
      </w:r>
      <w:r>
        <w:rPr>
          <w:rFonts w:ascii="Times New Roman" w:hAnsi="Times New Roman"/>
          <w:sz w:val="24"/>
          <w:szCs w:val="24"/>
        </w:rPr>
        <w:t xml:space="preserve">ов о </w:t>
      </w:r>
      <w:r w:rsidRPr="00BA21C0">
        <w:rPr>
          <w:rFonts w:ascii="Times New Roman" w:hAnsi="Times New Roman"/>
          <w:sz w:val="24"/>
          <w:szCs w:val="24"/>
        </w:rPr>
        <w:t xml:space="preserve"> приём</w:t>
      </w:r>
      <w:r>
        <w:rPr>
          <w:rFonts w:ascii="Times New Roman" w:hAnsi="Times New Roman"/>
          <w:sz w:val="24"/>
          <w:szCs w:val="24"/>
        </w:rPr>
        <w:t>ке</w:t>
      </w:r>
      <w:r w:rsidRPr="00BA21C0">
        <w:rPr>
          <w:rFonts w:ascii="Times New Roman" w:hAnsi="Times New Roman"/>
          <w:sz w:val="24"/>
          <w:szCs w:val="24"/>
        </w:rPr>
        <w:t xml:space="preserve"> работ </w:t>
      </w:r>
      <w:r w:rsidR="00B27363">
        <w:rPr>
          <w:rFonts w:ascii="Times New Roman" w:hAnsi="Times New Roman"/>
          <w:sz w:val="24"/>
          <w:szCs w:val="24"/>
        </w:rPr>
        <w:t xml:space="preserve"> </w:t>
      </w:r>
      <w:r w:rsidRPr="00BA21C0">
        <w:rPr>
          <w:rFonts w:ascii="Times New Roman" w:hAnsi="Times New Roman"/>
          <w:sz w:val="24"/>
          <w:szCs w:val="24"/>
        </w:rPr>
        <w:t xml:space="preserve">уполномоченными представителями обеих сторон </w:t>
      </w:r>
      <w:r w:rsidR="007E07F2">
        <w:rPr>
          <w:rFonts w:ascii="Times New Roman" w:hAnsi="Times New Roman"/>
          <w:sz w:val="24"/>
          <w:szCs w:val="24"/>
        </w:rPr>
        <w:t>К</w:t>
      </w:r>
      <w:r w:rsidRPr="00BA21C0">
        <w:rPr>
          <w:rFonts w:ascii="Times New Roman" w:hAnsi="Times New Roman"/>
          <w:sz w:val="24"/>
          <w:szCs w:val="24"/>
        </w:rPr>
        <w:t>онтракта.</w:t>
      </w:r>
    </w:p>
    <w:p w:rsidR="00557426" w:rsidRPr="00022F24" w:rsidRDefault="00557426" w:rsidP="001D5074">
      <w:pPr>
        <w:pStyle w:val="af4"/>
        <w:spacing w:line="276" w:lineRule="auto"/>
        <w:ind w:left="851" w:right="141" w:hanging="672"/>
        <w:jc w:val="both"/>
        <w:rPr>
          <w:rFonts w:ascii="Times New Roman" w:hAnsi="Times New Roman"/>
          <w:sz w:val="20"/>
          <w:szCs w:val="20"/>
        </w:rPr>
      </w:pPr>
    </w:p>
    <w:p w:rsidR="00557426" w:rsidRPr="0077128A" w:rsidRDefault="00557426" w:rsidP="001D5074">
      <w:pPr>
        <w:pStyle w:val="af8"/>
        <w:shd w:val="clear" w:color="auto" w:fill="FFFFFF"/>
        <w:ind w:left="851" w:right="141" w:hanging="672"/>
        <w:jc w:val="both"/>
        <w:rPr>
          <w:b/>
          <w:bCs/>
          <w:color w:val="000000"/>
        </w:rPr>
      </w:pPr>
      <w:r w:rsidRPr="00BA21C0">
        <w:rPr>
          <w:b/>
          <w:bCs/>
          <w:color w:val="000000"/>
        </w:rPr>
        <w:t>1. Общие положения.</w:t>
      </w:r>
    </w:p>
    <w:p w:rsidR="00557426" w:rsidRPr="00DA3D90" w:rsidRDefault="00557426" w:rsidP="00986EAC">
      <w:pPr>
        <w:ind w:right="141"/>
        <w:jc w:val="both"/>
        <w:rPr>
          <w:color w:val="FF0000"/>
        </w:rPr>
      </w:pPr>
      <w:r>
        <w:t xml:space="preserve">   Все работы должны выполняться в соответствии с ведомостью объемов работ.</w:t>
      </w:r>
    </w:p>
    <w:p w:rsidR="00BC4C84" w:rsidRPr="00114AA1" w:rsidRDefault="00986EAC" w:rsidP="00BC4C84">
      <w:pPr>
        <w:shd w:val="clear" w:color="auto" w:fill="FFFFFF"/>
        <w:spacing w:line="276" w:lineRule="auto"/>
        <w:jc w:val="both"/>
        <w:rPr>
          <w:b/>
          <w:bCs/>
          <w:color w:val="000000"/>
        </w:rPr>
      </w:pPr>
      <w:r>
        <w:rPr>
          <w:b/>
          <w:bCs/>
          <w:color w:val="000000"/>
        </w:rPr>
        <w:t xml:space="preserve">   </w:t>
      </w:r>
      <w:r w:rsidR="00BC4C84" w:rsidRPr="00BA21C0">
        <w:rPr>
          <w:b/>
          <w:bCs/>
          <w:color w:val="000000"/>
        </w:rPr>
        <w:t>2. Требования к производству выполняемых работ.</w:t>
      </w:r>
    </w:p>
    <w:p w:rsidR="00BC4C84" w:rsidRPr="00A03A69" w:rsidRDefault="00986EAC" w:rsidP="00BC4C84">
      <w:pPr>
        <w:tabs>
          <w:tab w:val="left" w:pos="284"/>
        </w:tabs>
        <w:spacing w:line="276" w:lineRule="auto"/>
      </w:pPr>
      <w:r>
        <w:rPr>
          <w:color w:val="000000"/>
        </w:rPr>
        <w:t xml:space="preserve">   </w:t>
      </w:r>
      <w:r w:rsidR="00BC4C84" w:rsidRPr="00114AA1">
        <w:rPr>
          <w:color w:val="000000"/>
        </w:rPr>
        <w:t>2</w:t>
      </w:r>
      <w:r w:rsidR="00BC4C84">
        <w:rPr>
          <w:color w:val="000000"/>
        </w:rPr>
        <w:t xml:space="preserve">.1. </w:t>
      </w:r>
      <w:r w:rsidR="00BC4C84" w:rsidRPr="00A03A69">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случае указания недействующих ГОСТ, СНИП, </w:t>
      </w:r>
      <w:proofErr w:type="spellStart"/>
      <w:r w:rsidR="00BC4C84" w:rsidRPr="00A03A69">
        <w:t>СанПин</w:t>
      </w:r>
      <w:proofErr w:type="spellEnd"/>
      <w:r w:rsidR="00BC4C84" w:rsidRPr="00A03A69">
        <w:t>, ТР, ТС, иных нормативных и регулирующих документов – данными документами руководствоваться не требуется.</w:t>
      </w:r>
    </w:p>
    <w:p w:rsidR="00BC4C84" w:rsidRPr="00114AA1" w:rsidRDefault="00BC4C84" w:rsidP="00BC4C84">
      <w:pPr>
        <w:shd w:val="clear" w:color="auto" w:fill="FFFFFF"/>
        <w:spacing w:line="276" w:lineRule="auto"/>
        <w:jc w:val="both"/>
        <w:rPr>
          <w:color w:val="000000"/>
        </w:rPr>
      </w:pPr>
    </w:p>
    <w:p w:rsidR="00BC4C84" w:rsidRPr="00BA21C0" w:rsidRDefault="00986EAC" w:rsidP="00BC4C84">
      <w:pPr>
        <w:shd w:val="clear" w:color="auto" w:fill="FFFFFF"/>
        <w:spacing w:line="276" w:lineRule="auto"/>
        <w:jc w:val="both"/>
        <w:rPr>
          <w:color w:val="000000"/>
        </w:rPr>
      </w:pPr>
      <w:r>
        <w:rPr>
          <w:color w:val="000000"/>
        </w:rPr>
        <w:t xml:space="preserve">    </w:t>
      </w:r>
      <w:r w:rsidR="00BC4C84" w:rsidRPr="00BA21C0">
        <w:rPr>
          <w:color w:val="000000"/>
        </w:rPr>
        <w:t>2.</w:t>
      </w:r>
      <w:r w:rsidR="00BC4C84">
        <w:rPr>
          <w:color w:val="000000"/>
        </w:rPr>
        <w:t>2</w:t>
      </w:r>
      <w:r w:rsidR="00BC4C84" w:rsidRPr="00BA21C0">
        <w:rPr>
          <w:color w:val="000000"/>
        </w:rPr>
        <w:t>. При проведении работ на объекте Подрядчик обязан:</w:t>
      </w:r>
    </w:p>
    <w:p w:rsidR="00BC4C84" w:rsidRPr="00BA21C0" w:rsidRDefault="00BC4C84" w:rsidP="00BC4C84">
      <w:pPr>
        <w:shd w:val="clear" w:color="auto" w:fill="FFFFFF"/>
        <w:spacing w:line="276" w:lineRule="auto"/>
        <w:jc w:val="both"/>
        <w:rPr>
          <w:color w:val="000000"/>
        </w:rPr>
      </w:pPr>
      <w:r w:rsidRPr="00BA21C0">
        <w:rPr>
          <w:color w:val="000000"/>
        </w:rPr>
        <w:t>- соблюдать требования охраны труда;</w:t>
      </w:r>
    </w:p>
    <w:p w:rsidR="00BC4C84" w:rsidRPr="00BA21C0" w:rsidRDefault="00BC4C84" w:rsidP="00BC4C84">
      <w:pPr>
        <w:shd w:val="clear" w:color="auto" w:fill="FFFFFF"/>
        <w:spacing w:line="276" w:lineRule="auto"/>
        <w:jc w:val="both"/>
        <w:rPr>
          <w:color w:val="000000"/>
        </w:rPr>
      </w:pPr>
      <w:r w:rsidRPr="00BA21C0">
        <w:rPr>
          <w:color w:val="000000"/>
        </w:rPr>
        <w:t>- обеспечить безопасное производство работ;</w:t>
      </w:r>
    </w:p>
    <w:p w:rsidR="00BC4C84" w:rsidRPr="00BA21C0" w:rsidRDefault="00BC4C84" w:rsidP="00BC4C84">
      <w:pPr>
        <w:shd w:val="clear" w:color="auto" w:fill="FFFFFF"/>
        <w:spacing w:line="276" w:lineRule="auto"/>
        <w:jc w:val="both"/>
        <w:rPr>
          <w:color w:val="000000"/>
        </w:rPr>
      </w:pPr>
      <w:r w:rsidRPr="00BA21C0">
        <w:rPr>
          <w:color w:val="000000"/>
        </w:rPr>
        <w:t xml:space="preserve">- выполнять работы силами подготовленного персонала, </w:t>
      </w:r>
    </w:p>
    <w:p w:rsidR="00BC4C84" w:rsidRPr="00BA21C0" w:rsidRDefault="00BC4C84" w:rsidP="00BC4C84">
      <w:pPr>
        <w:shd w:val="clear" w:color="auto" w:fill="FFFFFF"/>
        <w:spacing w:line="276" w:lineRule="auto"/>
        <w:jc w:val="both"/>
        <w:rPr>
          <w:color w:val="000000"/>
        </w:rPr>
      </w:pPr>
      <w:r w:rsidRPr="00BA21C0">
        <w:rPr>
          <w:color w:val="000000"/>
        </w:rPr>
        <w:t>- назначить лиц, ответственных за обеспечение охраны труда;</w:t>
      </w:r>
    </w:p>
    <w:p w:rsidR="00BC4C84" w:rsidRPr="00BA21C0" w:rsidRDefault="00BC4C84" w:rsidP="00BC4C84">
      <w:pPr>
        <w:shd w:val="clear" w:color="auto" w:fill="FFFFFF"/>
        <w:spacing w:line="276" w:lineRule="auto"/>
        <w:jc w:val="both"/>
        <w:rPr>
          <w:color w:val="000000"/>
        </w:rPr>
      </w:pPr>
      <w:r w:rsidRPr="00BA21C0">
        <w:rPr>
          <w:color w:val="000000"/>
        </w:rPr>
        <w:t xml:space="preserve">- обеспечивать своих работников исправными средствами коллективной и индивидуальной защиты, спецодеждой и </w:t>
      </w:r>
      <w:proofErr w:type="spellStart"/>
      <w:r w:rsidRPr="00BA21C0">
        <w:rPr>
          <w:color w:val="000000"/>
        </w:rPr>
        <w:t>спецобувью</w:t>
      </w:r>
      <w:proofErr w:type="spellEnd"/>
      <w:r w:rsidRPr="00BA21C0">
        <w:rPr>
          <w:color w:val="000000"/>
        </w:rPr>
        <w:t xml:space="preserve"> и контролировать правильное их применение;</w:t>
      </w:r>
    </w:p>
    <w:p w:rsidR="00BC4C84" w:rsidRPr="00BA21C0" w:rsidRDefault="00BC4C84" w:rsidP="00BC4C84">
      <w:pPr>
        <w:shd w:val="clear" w:color="auto" w:fill="FFFFFF"/>
        <w:spacing w:line="276" w:lineRule="auto"/>
        <w:jc w:val="both"/>
        <w:rPr>
          <w:color w:val="000000"/>
        </w:rPr>
      </w:pPr>
      <w:r w:rsidRPr="00BA21C0">
        <w:rPr>
          <w:color w:val="000000"/>
        </w:rPr>
        <w:t>- обеспечить исправное техническое состояние и безопасную эксплуатацию оборудования, электроинструмента, технологической оснастки,  машин и  механизмов;</w:t>
      </w:r>
    </w:p>
    <w:p w:rsidR="00BC4C84" w:rsidRPr="00BA21C0" w:rsidRDefault="00BC4C84" w:rsidP="00BC4C84">
      <w:pPr>
        <w:shd w:val="clear" w:color="auto" w:fill="FFFFFF"/>
        <w:spacing w:line="276" w:lineRule="auto"/>
        <w:jc w:val="both"/>
        <w:rPr>
          <w:color w:val="000000"/>
        </w:rPr>
      </w:pPr>
      <w:r w:rsidRPr="00BA21C0">
        <w:rPr>
          <w:color w:val="000000"/>
        </w:rPr>
        <w:t>- обеспечить необходимые условия для проведения проверок организации работ должностными лицами Заказчика;</w:t>
      </w:r>
    </w:p>
    <w:p w:rsidR="00BC4C84" w:rsidRPr="00BA21C0" w:rsidRDefault="00BC4C84" w:rsidP="00BC4C84">
      <w:pPr>
        <w:shd w:val="clear" w:color="auto" w:fill="FFFFFF"/>
        <w:spacing w:line="276" w:lineRule="auto"/>
        <w:jc w:val="both"/>
        <w:rPr>
          <w:color w:val="000000"/>
        </w:rPr>
      </w:pPr>
      <w:r w:rsidRPr="00BA21C0">
        <w:rPr>
          <w:color w:val="000000"/>
        </w:rPr>
        <w:t>- обеспечить разработку и выполнение мероприятий по устранению замечаний комиссий Заказчика.</w:t>
      </w:r>
    </w:p>
    <w:p w:rsidR="00BC4C84" w:rsidRPr="00BA21C0" w:rsidRDefault="00BC4C84" w:rsidP="00BC4C84">
      <w:pPr>
        <w:shd w:val="clear" w:color="auto" w:fill="FFFFFF"/>
        <w:spacing w:line="276" w:lineRule="auto"/>
        <w:jc w:val="both"/>
        <w:rPr>
          <w:color w:val="000000"/>
        </w:rPr>
      </w:pPr>
      <w:r w:rsidRPr="00BA21C0">
        <w:rPr>
          <w:color w:val="000000"/>
        </w:rPr>
        <w:t>- обеспечить ежедневную уборку рабочих мест.</w:t>
      </w:r>
    </w:p>
    <w:p w:rsidR="00BC4C84" w:rsidRDefault="00986EAC" w:rsidP="00BC4C84">
      <w:pPr>
        <w:spacing w:line="276" w:lineRule="auto"/>
        <w:jc w:val="both"/>
        <w:rPr>
          <w:color w:val="000000"/>
        </w:rPr>
      </w:pPr>
      <w:r>
        <w:rPr>
          <w:color w:val="000000"/>
        </w:rPr>
        <w:t xml:space="preserve">      </w:t>
      </w:r>
      <w:r w:rsidR="00BC4C84" w:rsidRPr="00BA21C0">
        <w:rPr>
          <w:color w:val="000000"/>
        </w:rPr>
        <w:t>2.</w:t>
      </w:r>
      <w:r w:rsidR="00BC4C84">
        <w:rPr>
          <w:color w:val="000000"/>
        </w:rPr>
        <w:t>3</w:t>
      </w:r>
      <w:r w:rsidR="00BC4C84" w:rsidRPr="00BA21C0">
        <w:rPr>
          <w:color w:val="000000"/>
        </w:rPr>
        <w:t>. Все производимые работы должны выполняться в строгом соответ</w:t>
      </w:r>
      <w:r w:rsidR="00BC4C84">
        <w:rPr>
          <w:color w:val="000000"/>
        </w:rPr>
        <w:t xml:space="preserve">ствии  </w:t>
      </w:r>
      <w:r w:rsidR="00BC4C84" w:rsidRPr="00BA21C0">
        <w:rPr>
          <w:color w:val="000000"/>
        </w:rPr>
        <w:t xml:space="preserve"> с требованиями по технике безопасности (</w:t>
      </w:r>
      <w:proofErr w:type="spellStart"/>
      <w:r w:rsidR="00BC4C84" w:rsidRPr="00BA21C0">
        <w:rPr>
          <w:color w:val="000000"/>
        </w:rPr>
        <w:t>СНиП</w:t>
      </w:r>
      <w:proofErr w:type="spellEnd"/>
      <w:r w:rsidR="00BC4C84" w:rsidRPr="00BA21C0">
        <w:rPr>
          <w:color w:val="000000"/>
        </w:rPr>
        <w:t xml:space="preserve"> 12-03-2001 «Безопасность труда в строительстве», пожарной безопасности и безопасной эксплуатации строительных машин и механизмов.</w:t>
      </w:r>
    </w:p>
    <w:p w:rsidR="00BC4C84" w:rsidRPr="00960C4F" w:rsidRDefault="000D2ABA" w:rsidP="00BC4C84">
      <w:pPr>
        <w:autoSpaceDE w:val="0"/>
        <w:autoSpaceDN w:val="0"/>
        <w:adjustRightInd w:val="0"/>
        <w:spacing w:line="276" w:lineRule="auto"/>
        <w:jc w:val="both"/>
      </w:pPr>
      <w:r>
        <w:rPr>
          <w:color w:val="000000"/>
        </w:rPr>
        <w:t xml:space="preserve">     </w:t>
      </w:r>
      <w:r w:rsidR="00BC4C84" w:rsidRPr="00BA21C0">
        <w:rPr>
          <w:color w:val="000000"/>
        </w:rPr>
        <w:t>2.</w:t>
      </w:r>
      <w:r w:rsidR="00BC4C84">
        <w:rPr>
          <w:color w:val="000000"/>
        </w:rPr>
        <w:t>4</w:t>
      </w:r>
      <w:r w:rsidR="00BC4C84" w:rsidRPr="00BA21C0">
        <w:rPr>
          <w:i/>
          <w:color w:val="000000"/>
        </w:rPr>
        <w:t>.</w:t>
      </w:r>
      <w:r w:rsidR="00BC4C84" w:rsidRPr="00BA21C0">
        <w:rPr>
          <w:color w:val="000000"/>
          <w:spacing w:val="6"/>
        </w:rPr>
        <w:t xml:space="preserve"> П</w:t>
      </w:r>
      <w:r w:rsidR="00BC4C84" w:rsidRPr="00BA21C0">
        <w:t>о окончанию работ предоставить исполнительную производственно-техническую документацию на основании ведомственных строительных норм (ВСН 19-89</w:t>
      </w:r>
      <w:r w:rsidR="00BC4C84" w:rsidRPr="007652FC">
        <w:rPr>
          <w:color w:val="000000"/>
          <w:spacing w:val="6"/>
        </w:rPr>
        <w:t xml:space="preserve"> </w:t>
      </w:r>
      <w:r w:rsidR="00BC4C84">
        <w:t xml:space="preserve">- </w:t>
      </w:r>
      <w:r w:rsidR="00BC4C84" w:rsidRPr="007652FC">
        <w:t xml:space="preserve">Правила </w:t>
      </w:r>
      <w:r w:rsidR="00BC4C84">
        <w:t>приемки работ при строительстве и ремонте автомобильных дорог</w:t>
      </w:r>
      <w:r w:rsidR="00BC4C84" w:rsidRPr="007652FC">
        <w:t>) по перечню</w:t>
      </w:r>
      <w:r w:rsidR="00BC4C84" w:rsidRPr="007652FC">
        <w:rPr>
          <w:color w:val="000000"/>
        </w:rPr>
        <w:t>:</w:t>
      </w:r>
      <w:r w:rsidR="00BC4C84" w:rsidRPr="00BA21C0">
        <w:rPr>
          <w:color w:val="000000"/>
        </w:rPr>
        <w:t xml:space="preserve"> </w:t>
      </w:r>
      <w:r w:rsidR="00BC4C84" w:rsidRPr="00960C4F">
        <w:t xml:space="preserve">сертификаты на используемые </w:t>
      </w:r>
      <w:r w:rsidR="00BC4C84" w:rsidRPr="00960C4F">
        <w:lastRenderedPageBreak/>
        <w:t>материалы на русском языке,  паспорта, акты освидетельствования  скрытых работ, журнал производства работ,</w:t>
      </w:r>
      <w:r w:rsidR="00BC4C84" w:rsidRPr="00960C4F">
        <w:rPr>
          <w:spacing w:val="6"/>
        </w:rPr>
        <w:t xml:space="preserve"> </w:t>
      </w:r>
      <w:r w:rsidR="00BC4C84">
        <w:rPr>
          <w:spacing w:val="6"/>
        </w:rPr>
        <w:t xml:space="preserve">акты о приемке выполненных работ </w:t>
      </w:r>
      <w:r w:rsidR="00BC4C84" w:rsidRPr="00960C4F">
        <w:rPr>
          <w:spacing w:val="6"/>
        </w:rPr>
        <w:t xml:space="preserve">формы КС  - 2, </w:t>
      </w:r>
      <w:r w:rsidR="00BC4C84">
        <w:rPr>
          <w:spacing w:val="6"/>
        </w:rPr>
        <w:t xml:space="preserve"> справка о стоимости выполненных работ и затрат формы </w:t>
      </w:r>
      <w:r w:rsidR="00BC4C84" w:rsidRPr="00960C4F">
        <w:rPr>
          <w:spacing w:val="6"/>
        </w:rPr>
        <w:t xml:space="preserve">КС – 3 </w:t>
      </w:r>
      <w:r w:rsidR="00BC4C84" w:rsidRPr="00960C4F">
        <w:t xml:space="preserve">(Унифицированные формы №КС-2 и №КС-3, утвержденные Постановлением Госкомстата России от 11 ноября 1999г. №100) </w:t>
      </w:r>
      <w:r w:rsidR="00BC4C84" w:rsidRPr="00960C4F">
        <w:rPr>
          <w:spacing w:val="6"/>
        </w:rPr>
        <w:t xml:space="preserve">на бумажном формате в </w:t>
      </w:r>
      <w:r w:rsidR="00BC4C84">
        <w:rPr>
          <w:spacing w:val="6"/>
        </w:rPr>
        <w:t>трех</w:t>
      </w:r>
      <w:r w:rsidR="00BC4C84" w:rsidRPr="00960C4F">
        <w:rPr>
          <w:spacing w:val="6"/>
        </w:rPr>
        <w:t xml:space="preserve"> экземплярах и </w:t>
      </w:r>
      <w:r w:rsidR="00BC4C84">
        <w:rPr>
          <w:spacing w:val="6"/>
        </w:rPr>
        <w:t xml:space="preserve">акты о приемке выполненных работ </w:t>
      </w:r>
      <w:r w:rsidR="00BC4C84" w:rsidRPr="00960C4F">
        <w:rPr>
          <w:spacing w:val="6"/>
        </w:rPr>
        <w:t>форм</w:t>
      </w:r>
      <w:r w:rsidR="00BC4C84">
        <w:rPr>
          <w:spacing w:val="6"/>
        </w:rPr>
        <w:t>ы</w:t>
      </w:r>
      <w:r w:rsidR="00BC4C84" w:rsidRPr="00960C4F">
        <w:rPr>
          <w:spacing w:val="6"/>
        </w:rPr>
        <w:t xml:space="preserve"> КС - 2 в электронном  виде.</w:t>
      </w:r>
    </w:p>
    <w:p w:rsidR="00BC4C84" w:rsidRPr="00BA21C0" w:rsidRDefault="000D2ABA" w:rsidP="00BC4C84">
      <w:pPr>
        <w:widowControl w:val="0"/>
        <w:shd w:val="clear" w:color="auto" w:fill="FFFFFF"/>
        <w:tabs>
          <w:tab w:val="left" w:pos="567"/>
        </w:tabs>
        <w:autoSpaceDE w:val="0"/>
        <w:autoSpaceDN w:val="0"/>
        <w:adjustRightInd w:val="0"/>
        <w:spacing w:line="276" w:lineRule="auto"/>
        <w:jc w:val="both"/>
      </w:pPr>
      <w:r>
        <w:rPr>
          <w:color w:val="000000"/>
        </w:rPr>
        <w:t xml:space="preserve">     </w:t>
      </w:r>
      <w:r w:rsidR="00BC4C84" w:rsidRPr="00BA21C0">
        <w:rPr>
          <w:color w:val="000000"/>
        </w:rPr>
        <w:t>2.</w:t>
      </w:r>
      <w:r w:rsidR="00BC4C84">
        <w:rPr>
          <w:color w:val="000000"/>
        </w:rPr>
        <w:t>5</w:t>
      </w:r>
      <w:r w:rsidR="00BC4C84" w:rsidRPr="00BA21C0">
        <w:rPr>
          <w:color w:val="000000"/>
        </w:rPr>
        <w:t>. При выполнении работ Подрядчик обязан соблюдать требования закона и иных правовых актов об охране окружающей среды. Подрядчик несет ответственность за нарушение указанных требований.</w:t>
      </w:r>
    </w:p>
    <w:p w:rsidR="00BC4C84" w:rsidRPr="00BA21C0" w:rsidRDefault="000D2ABA" w:rsidP="00BC4C84">
      <w:pPr>
        <w:shd w:val="clear" w:color="auto" w:fill="FFFFFF"/>
        <w:spacing w:line="276" w:lineRule="auto"/>
        <w:jc w:val="both"/>
        <w:rPr>
          <w:color w:val="000000"/>
        </w:rPr>
      </w:pPr>
      <w:r>
        <w:rPr>
          <w:color w:val="000000"/>
        </w:rPr>
        <w:t xml:space="preserve">    </w:t>
      </w:r>
      <w:r w:rsidR="00BC4C84" w:rsidRPr="00BA21C0">
        <w:rPr>
          <w:color w:val="000000"/>
        </w:rPr>
        <w:t>2.</w:t>
      </w:r>
      <w:r w:rsidR="00BC4C84">
        <w:rPr>
          <w:color w:val="000000"/>
        </w:rPr>
        <w:t>6</w:t>
      </w:r>
      <w:r w:rsidR="00BC4C84" w:rsidRPr="00BA21C0">
        <w:rPr>
          <w:color w:val="000000"/>
        </w:rPr>
        <w:t>. После окончания работ Подрядчиком должны производиться следующие действия: ликвидация рабочей зоны (уборка мусора, материалов - строительные отходы должны вывозиться на специальные места складирования твердых бытовых отходов.). 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установленный Заказчиком срок.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w:t>
      </w:r>
    </w:p>
    <w:p w:rsidR="00DF4775" w:rsidRPr="00BA21C0" w:rsidRDefault="00DF4775" w:rsidP="001D5074">
      <w:pPr>
        <w:shd w:val="clear" w:color="auto" w:fill="FFFFFF"/>
        <w:spacing w:line="276" w:lineRule="auto"/>
        <w:ind w:left="851" w:right="141" w:hanging="672"/>
        <w:jc w:val="both"/>
        <w:rPr>
          <w:b/>
          <w:bCs/>
          <w:color w:val="000000"/>
        </w:rPr>
      </w:pPr>
      <w:r w:rsidRPr="00BA21C0">
        <w:rPr>
          <w:b/>
          <w:bCs/>
          <w:color w:val="000000"/>
        </w:rPr>
        <w:t>3. Требования к качеству и техническим характеристикам выполняемых работ.</w:t>
      </w:r>
    </w:p>
    <w:p w:rsidR="00DF4775" w:rsidRPr="00BA21C0" w:rsidRDefault="009A08BB" w:rsidP="009A08BB">
      <w:pPr>
        <w:pStyle w:val="af4"/>
        <w:spacing w:line="276" w:lineRule="auto"/>
        <w:ind w:left="284" w:right="141" w:hanging="530"/>
        <w:jc w:val="both"/>
        <w:rPr>
          <w:rFonts w:ascii="Times New Roman" w:hAnsi="Times New Roman"/>
          <w:i/>
          <w:sz w:val="24"/>
          <w:szCs w:val="24"/>
        </w:rPr>
      </w:pPr>
      <w:r>
        <w:rPr>
          <w:rFonts w:ascii="Times New Roman" w:hAnsi="Times New Roman"/>
          <w:sz w:val="24"/>
          <w:szCs w:val="24"/>
        </w:rPr>
        <w:t xml:space="preserve">      </w:t>
      </w:r>
      <w:r w:rsidR="00DF4775" w:rsidRPr="00BA21C0">
        <w:rPr>
          <w:rFonts w:ascii="Times New Roman" w:hAnsi="Times New Roman"/>
          <w:sz w:val="24"/>
          <w:szCs w:val="24"/>
        </w:rPr>
        <w:t>3.1. Подрядчик несет ответственность за повреждение линий и сооружений радиофикации и телефонной связи, а также иного имущества, если повреждение указанного имущества произошло во время проведения работ по вине Подрядчика.</w:t>
      </w:r>
    </w:p>
    <w:p w:rsidR="00DF4775" w:rsidRPr="00BA21C0" w:rsidRDefault="00DF4775" w:rsidP="001D5074">
      <w:pPr>
        <w:tabs>
          <w:tab w:val="left" w:pos="360"/>
          <w:tab w:val="left" w:pos="709"/>
        </w:tabs>
        <w:spacing w:line="276" w:lineRule="auto"/>
        <w:ind w:left="851" w:right="141" w:hanging="672"/>
        <w:jc w:val="both"/>
      </w:pPr>
      <w:r w:rsidRPr="00BA21C0">
        <w:t>3.2. Отвечать за ущерб, причиненный третьему лицу в процессе выполнения работ.</w:t>
      </w:r>
    </w:p>
    <w:p w:rsidR="00DF4775" w:rsidRPr="00BA21C0" w:rsidRDefault="00DF4775" w:rsidP="00CD6DD4">
      <w:pPr>
        <w:pStyle w:val="af4"/>
        <w:spacing w:line="276" w:lineRule="auto"/>
        <w:ind w:left="426" w:right="141" w:hanging="247"/>
        <w:jc w:val="both"/>
        <w:rPr>
          <w:rFonts w:ascii="Times New Roman" w:hAnsi="Times New Roman"/>
          <w:color w:val="000000"/>
          <w:sz w:val="24"/>
          <w:szCs w:val="24"/>
        </w:rPr>
      </w:pPr>
      <w:r w:rsidRPr="00BA21C0">
        <w:rPr>
          <w:rFonts w:ascii="Times New Roman" w:hAnsi="Times New Roman"/>
          <w:color w:val="000000"/>
          <w:sz w:val="24"/>
          <w:szCs w:val="24"/>
        </w:rPr>
        <w:t xml:space="preserve">3.3. Выполняемые работы и используемые при их выполнении материалы должны соответствовать требованиям действующих технических регламентов, </w:t>
      </w:r>
      <w:proofErr w:type="spellStart"/>
      <w:r w:rsidRPr="00BA21C0">
        <w:rPr>
          <w:rFonts w:ascii="Times New Roman" w:hAnsi="Times New Roman"/>
          <w:color w:val="000000"/>
          <w:sz w:val="24"/>
          <w:szCs w:val="24"/>
        </w:rPr>
        <w:t>СНиПов</w:t>
      </w:r>
      <w:proofErr w:type="spellEnd"/>
      <w:r w:rsidRPr="00BA21C0">
        <w:rPr>
          <w:rFonts w:ascii="Times New Roman" w:hAnsi="Times New Roman"/>
          <w:color w:val="000000"/>
          <w:sz w:val="24"/>
          <w:szCs w:val="24"/>
        </w:rPr>
        <w:t>, и выполняться с применением современных методов и технологий производства работ.</w:t>
      </w:r>
    </w:p>
    <w:p w:rsidR="00DF4775" w:rsidRPr="00BA21C0" w:rsidRDefault="00DF4775" w:rsidP="00CD6DD4">
      <w:pPr>
        <w:tabs>
          <w:tab w:val="left" w:pos="360"/>
        </w:tabs>
        <w:spacing w:line="276" w:lineRule="auto"/>
        <w:ind w:left="426" w:right="141" w:hanging="247"/>
        <w:jc w:val="both"/>
        <w:rPr>
          <w:color w:val="000000"/>
          <w:spacing w:val="6"/>
        </w:rPr>
      </w:pPr>
      <w:r w:rsidRPr="00BA21C0">
        <w:rPr>
          <w:color w:val="000000"/>
        </w:rPr>
        <w:t xml:space="preserve">3.4. Материалы, используемые при выполнении работ по ремонту должны иметь соответствующие сертификаты, паспорта, подтверждающие их качество, соответствовать </w:t>
      </w:r>
      <w:proofErr w:type="spellStart"/>
      <w:r w:rsidRPr="00BA21C0">
        <w:rPr>
          <w:color w:val="000000"/>
        </w:rPr>
        <w:t>ГОСТам</w:t>
      </w:r>
      <w:proofErr w:type="spellEnd"/>
      <w:r w:rsidRPr="00BA21C0">
        <w:rPr>
          <w:color w:val="000000"/>
        </w:rPr>
        <w:t xml:space="preserve"> и ТУ.</w:t>
      </w:r>
      <w:r w:rsidRPr="00BA21C0">
        <w:rPr>
          <w:color w:val="000000"/>
          <w:spacing w:val="6"/>
        </w:rPr>
        <w:t xml:space="preserve"> </w:t>
      </w:r>
    </w:p>
    <w:p w:rsidR="00DF4775" w:rsidRPr="00BA21C0" w:rsidRDefault="00DF4775" w:rsidP="009462B7">
      <w:pPr>
        <w:tabs>
          <w:tab w:val="left" w:pos="360"/>
        </w:tabs>
        <w:spacing w:line="276" w:lineRule="auto"/>
        <w:ind w:left="426" w:right="141" w:hanging="247"/>
        <w:jc w:val="both"/>
        <w:rPr>
          <w:color w:val="000000"/>
        </w:rPr>
      </w:pPr>
      <w:r w:rsidRPr="00BA21C0">
        <w:rPr>
          <w:color w:val="000000"/>
        </w:rPr>
        <w:t xml:space="preserve">3.5.  </w:t>
      </w:r>
      <w:r w:rsidRPr="00BA21C0">
        <w:t xml:space="preserve">Материалы, применяемые при выполнении работ должны быть новыми (не бывшими в употреблении) (смотри перечень материалов, приложение № </w:t>
      </w:r>
      <w:r w:rsidR="00851837">
        <w:t>4</w:t>
      </w:r>
      <w:r w:rsidRPr="00BA21C0">
        <w:t>).</w:t>
      </w:r>
    </w:p>
    <w:p w:rsidR="00DF4775" w:rsidRDefault="00DF4775" w:rsidP="001D5074">
      <w:pPr>
        <w:shd w:val="clear" w:color="auto" w:fill="FFFFFF"/>
        <w:spacing w:line="276" w:lineRule="auto"/>
        <w:ind w:left="851" w:right="141" w:hanging="672"/>
        <w:jc w:val="both"/>
        <w:rPr>
          <w:b/>
          <w:bCs/>
          <w:color w:val="000000"/>
        </w:rPr>
      </w:pPr>
      <w:r w:rsidRPr="00BA21C0">
        <w:rPr>
          <w:b/>
          <w:bCs/>
          <w:color w:val="000000"/>
        </w:rPr>
        <w:t>4.Перечень регламентирующих документов.</w:t>
      </w:r>
    </w:p>
    <w:p w:rsidR="00DF4775" w:rsidRPr="009A7048" w:rsidRDefault="00DF4775" w:rsidP="000D2ABA">
      <w:pPr>
        <w:spacing w:line="276" w:lineRule="auto"/>
        <w:ind w:left="142" w:right="141"/>
        <w:jc w:val="both"/>
      </w:pPr>
      <w:r>
        <w:t>4.1 В</w:t>
      </w:r>
      <w:r w:rsidRPr="009A7048">
        <w:t>ыполняемые работы, должны соответствовать требованиям действующего законодательства Российской Федерации, муниципальных правовых актов, регулирующих порядок проведения работ, в том числе:</w:t>
      </w:r>
    </w:p>
    <w:p w:rsidR="00DF4775" w:rsidRPr="009A7048" w:rsidRDefault="00DF4775" w:rsidP="001D5074">
      <w:pPr>
        <w:spacing w:line="276" w:lineRule="auto"/>
        <w:ind w:left="851" w:right="141" w:hanging="672"/>
        <w:jc w:val="both"/>
      </w:pPr>
      <w:r w:rsidRPr="009A7048">
        <w:t>4</w:t>
      </w:r>
      <w:r>
        <w:t xml:space="preserve">.2. Правила благоустройства территории Партизанского </w:t>
      </w:r>
      <w:r w:rsidRPr="009A7048">
        <w:t xml:space="preserve"> городского округа, утвержд</w:t>
      </w:r>
      <w:r>
        <w:t>ённые решением Думы Партизанского  городского округа от 30</w:t>
      </w:r>
      <w:r w:rsidRPr="009A7048">
        <w:t>.</w:t>
      </w:r>
      <w:r>
        <w:t>10</w:t>
      </w:r>
      <w:r w:rsidRPr="009A7048">
        <w:t>.20</w:t>
      </w:r>
      <w:r>
        <w:t>18 № 23;</w:t>
      </w:r>
    </w:p>
    <w:p w:rsidR="00DF4775" w:rsidRDefault="00DF4775" w:rsidP="001D5074">
      <w:pPr>
        <w:spacing w:line="276" w:lineRule="auto"/>
        <w:ind w:left="851" w:right="141" w:hanging="672"/>
        <w:jc w:val="both"/>
      </w:pPr>
      <w:r>
        <w:t xml:space="preserve">4.3. </w:t>
      </w:r>
      <w:r w:rsidRPr="00992211">
        <w:t>ГОСТ Р 57538-2017 Тренажеры стационарные уличные. Общие требования безопасности и методы испытаний</w:t>
      </w:r>
    </w:p>
    <w:p w:rsidR="00DF4775" w:rsidRDefault="00DF4775" w:rsidP="001D5074">
      <w:pPr>
        <w:spacing w:line="276" w:lineRule="auto"/>
        <w:ind w:left="851" w:right="141" w:hanging="672"/>
        <w:jc w:val="both"/>
      </w:pPr>
      <w:r>
        <w:t xml:space="preserve">4.4. </w:t>
      </w:r>
      <w:r w:rsidRPr="00D14E32">
        <w:t xml:space="preserve">СП 48.13330.2011. Свод правил. Организация строительства. Актуализированная редакция </w:t>
      </w:r>
      <w:proofErr w:type="spellStart"/>
      <w:r w:rsidRPr="00D14E32">
        <w:t>СНиП</w:t>
      </w:r>
      <w:proofErr w:type="spellEnd"/>
      <w:r w:rsidRPr="00D14E32">
        <w:t xml:space="preserve"> 12-01-2004, СП 42.13330.2011 Градостроительство. Планировка и застройка городских и сельских поселений.</w:t>
      </w:r>
    </w:p>
    <w:p w:rsidR="00DF4775" w:rsidRDefault="00DF4775" w:rsidP="001D5074">
      <w:pPr>
        <w:spacing w:line="276" w:lineRule="auto"/>
        <w:ind w:left="851" w:right="141" w:hanging="672"/>
        <w:jc w:val="both"/>
      </w:pPr>
      <w:r>
        <w:t xml:space="preserve">4.5. </w:t>
      </w:r>
      <w:r w:rsidRPr="00810088">
        <w:t>Законодательством РФ, действующими нормативными документами в области строительства и охраны окружающей среды.</w:t>
      </w:r>
    </w:p>
    <w:p w:rsidR="00DF4775" w:rsidRPr="009A7048" w:rsidRDefault="00DF4775" w:rsidP="001D5074">
      <w:pPr>
        <w:spacing w:line="276" w:lineRule="auto"/>
        <w:ind w:left="851" w:right="141" w:hanging="672"/>
        <w:jc w:val="both"/>
      </w:pPr>
      <w:r>
        <w:t>4.6.</w:t>
      </w:r>
      <w:r w:rsidRPr="00992211">
        <w:t xml:space="preserve"> СП 82.13330.2016. Благоустройство территорий;</w:t>
      </w:r>
    </w:p>
    <w:p w:rsidR="00DF4775" w:rsidRDefault="00DF4775" w:rsidP="009A08BB">
      <w:pPr>
        <w:spacing w:line="276" w:lineRule="auto"/>
        <w:ind w:left="284" w:right="141" w:hanging="105"/>
        <w:jc w:val="both"/>
      </w:pPr>
      <w:bookmarkStart w:id="23" w:name="_GoBack"/>
      <w:bookmarkEnd w:id="23"/>
      <w:r>
        <w:t xml:space="preserve">5. </w:t>
      </w:r>
      <w:r w:rsidRPr="007A600E">
        <w:rPr>
          <w:color w:val="000000"/>
        </w:rPr>
        <w:t xml:space="preserve">Безопасность выполняемых работ должна соответствовать </w:t>
      </w:r>
      <w:proofErr w:type="spellStart"/>
      <w:r w:rsidRPr="007A600E">
        <w:rPr>
          <w:color w:val="000000"/>
        </w:rPr>
        <w:t>СНиП</w:t>
      </w:r>
      <w:proofErr w:type="spellEnd"/>
      <w:r w:rsidRPr="007A600E">
        <w:rPr>
          <w:color w:val="000000"/>
        </w:rPr>
        <w:t xml:space="preserve"> 12-03-2001 «Безопасность труда в строительстве. Часть 1. Общие требования»; </w:t>
      </w:r>
      <w:proofErr w:type="spellStart"/>
      <w:r w:rsidRPr="007A600E">
        <w:rPr>
          <w:color w:val="000000"/>
        </w:rPr>
        <w:t>СНиП</w:t>
      </w:r>
      <w:proofErr w:type="spellEnd"/>
      <w:r w:rsidRPr="007A600E">
        <w:rPr>
          <w:color w:val="000000"/>
        </w:rPr>
        <w:t xml:space="preserve"> 12-04-2002 «Безопасность труда в строительстве. Часть 2. Строительное производство»;  документацией электронного аукциона.</w:t>
      </w:r>
    </w:p>
    <w:p w:rsidR="00DF4775" w:rsidRDefault="00DF4775" w:rsidP="00CD6DD4">
      <w:pPr>
        <w:spacing w:line="276" w:lineRule="auto"/>
        <w:ind w:left="426" w:right="141" w:hanging="247"/>
        <w:jc w:val="both"/>
      </w:pPr>
      <w:r>
        <w:lastRenderedPageBreak/>
        <w:t xml:space="preserve">6. </w:t>
      </w:r>
      <w:r w:rsidRPr="007A28D0">
        <w:t xml:space="preserve">Качество работ должно обеспечиваться соблюдением технологий и методик производства работ с учетом стесненных условий производства работ, требований экологических, санитарно-гигиенических, противопожарных и других норм, действующих на территории Российской Федерации. </w:t>
      </w:r>
    </w:p>
    <w:p w:rsidR="00A24BE8" w:rsidRPr="00A03A69" w:rsidRDefault="000D2ABA" w:rsidP="00A24BE8">
      <w:pPr>
        <w:tabs>
          <w:tab w:val="left" w:pos="284"/>
        </w:tabs>
        <w:spacing w:line="276" w:lineRule="auto"/>
      </w:pPr>
      <w:r>
        <w:t xml:space="preserve">    </w:t>
      </w:r>
      <w:r w:rsidR="00A24BE8">
        <w:t xml:space="preserve">7. </w:t>
      </w:r>
      <w:r w:rsidR="00A24BE8" w:rsidRPr="00A03A69">
        <w:t xml:space="preserve"> В случае если в документации (в каком-либо документе, входящем в состав документации об аукционе, прикрепленном отдельным файлом к документации) имеется указание на товарный знак, следует читать «товарный знак или эквивалент», либо</w:t>
      </w:r>
    </w:p>
    <w:p w:rsidR="00A24BE8" w:rsidRPr="00A03A69" w:rsidRDefault="00A24BE8" w:rsidP="00A24BE8">
      <w:pPr>
        <w:tabs>
          <w:tab w:val="left" w:pos="284"/>
        </w:tabs>
        <w:spacing w:line="276" w:lineRule="auto"/>
      </w:pPr>
      <w:r w:rsidRPr="00A03A69">
        <w:t>- При выполнении работ, по согласованию с Заказчиком, могут использоваться материалы, являющиеся эквивалентом и соответствующие техническим характеристикам материалов, указанных в проектно-сметной документации.</w:t>
      </w:r>
    </w:p>
    <w:p w:rsidR="00A24BE8" w:rsidRDefault="00A24BE8" w:rsidP="00CD6DD4">
      <w:pPr>
        <w:spacing w:line="276" w:lineRule="auto"/>
        <w:ind w:left="426" w:right="141" w:hanging="247"/>
        <w:jc w:val="both"/>
      </w:pPr>
    </w:p>
    <w:p w:rsidR="00557426" w:rsidRDefault="00557426" w:rsidP="001D5074">
      <w:pPr>
        <w:ind w:left="851" w:right="141" w:hanging="672"/>
        <w:jc w:val="both"/>
      </w:pPr>
    </w:p>
    <w:p w:rsidR="00CD6DD4" w:rsidRDefault="00CD6DD4" w:rsidP="00CD6DD4"/>
    <w:p w:rsidR="00CD6DD4" w:rsidRDefault="00CD6DD4" w:rsidP="00CD6DD4">
      <w:pPr>
        <w:ind w:left="142" w:right="-58" w:firstLine="425"/>
        <w:rPr>
          <w:sz w:val="26"/>
          <w:szCs w:val="26"/>
        </w:rPr>
      </w:pPr>
      <w:r>
        <w:rPr>
          <w:sz w:val="26"/>
          <w:szCs w:val="26"/>
        </w:rPr>
        <w:t>Главный специалист</w:t>
      </w:r>
    </w:p>
    <w:p w:rsidR="00CD6DD4" w:rsidRPr="00D33284" w:rsidRDefault="00CD6DD4" w:rsidP="00CD6DD4">
      <w:pPr>
        <w:ind w:left="142" w:right="-58" w:firstLine="425"/>
        <w:rPr>
          <w:sz w:val="26"/>
          <w:szCs w:val="26"/>
        </w:rPr>
      </w:pPr>
      <w:r>
        <w:rPr>
          <w:sz w:val="26"/>
          <w:szCs w:val="26"/>
        </w:rPr>
        <w:t xml:space="preserve">отдела жизнеобеспечения                                                                       </w:t>
      </w:r>
      <w:proofErr w:type="spellStart"/>
      <w:r>
        <w:rPr>
          <w:sz w:val="26"/>
          <w:szCs w:val="26"/>
        </w:rPr>
        <w:t>Н.А.Ковтунова</w:t>
      </w:r>
      <w:proofErr w:type="spellEnd"/>
    </w:p>
    <w:p w:rsidR="00CD6DD4" w:rsidRPr="00D33284" w:rsidRDefault="00CD6DD4" w:rsidP="00CD6DD4">
      <w:pPr>
        <w:ind w:left="142" w:right="-58" w:firstLine="425"/>
        <w:rPr>
          <w:sz w:val="26"/>
          <w:szCs w:val="26"/>
        </w:rPr>
      </w:pPr>
    </w:p>
    <w:p w:rsidR="00CD6DD4" w:rsidRPr="00D33284" w:rsidRDefault="00CD6DD4" w:rsidP="00CD6DD4">
      <w:pPr>
        <w:ind w:left="142" w:right="-58" w:firstLine="425"/>
        <w:rPr>
          <w:sz w:val="26"/>
          <w:szCs w:val="26"/>
        </w:rPr>
      </w:pPr>
    </w:p>
    <w:p w:rsidR="00B15F34" w:rsidRPr="00CD6DD4" w:rsidRDefault="00B15F34" w:rsidP="00CD6DD4">
      <w:pPr>
        <w:sectPr w:rsidR="00B15F34" w:rsidRPr="00CD6DD4" w:rsidSect="003853FD">
          <w:headerReference w:type="default" r:id="rId17"/>
          <w:pgSz w:w="12240" w:h="15840" w:code="1"/>
          <w:pgMar w:top="0" w:right="616" w:bottom="567" w:left="851" w:header="567" w:footer="0" w:gutter="0"/>
          <w:pgNumType w:start="1"/>
          <w:cols w:space="720"/>
          <w:noEndnote/>
          <w:titlePg/>
          <w:docGrid w:linePitch="326"/>
        </w:sectPr>
      </w:pPr>
    </w:p>
    <w:p w:rsidR="00557426" w:rsidRDefault="00557426" w:rsidP="00E30ADC">
      <w:pPr>
        <w:pStyle w:val="af4"/>
        <w:jc w:val="center"/>
        <w:rPr>
          <w:rFonts w:ascii="Times New Roman" w:hAnsi="Times New Roman"/>
          <w:sz w:val="24"/>
          <w:szCs w:val="24"/>
        </w:rPr>
      </w:pPr>
    </w:p>
    <w:p w:rsidR="008C2FA9" w:rsidRPr="004E7B4E" w:rsidRDefault="008C2FA9" w:rsidP="008C2FA9">
      <w:pPr>
        <w:pStyle w:val="af4"/>
        <w:jc w:val="right"/>
        <w:rPr>
          <w:rFonts w:ascii="Times New Roman" w:hAnsi="Times New Roman"/>
          <w:sz w:val="24"/>
          <w:szCs w:val="24"/>
          <w:lang w:val="en-US"/>
        </w:rPr>
      </w:pPr>
      <w:r w:rsidRPr="00555CC2">
        <w:rPr>
          <w:rFonts w:ascii="Times New Roman" w:hAnsi="Times New Roman"/>
          <w:sz w:val="24"/>
          <w:szCs w:val="24"/>
        </w:rPr>
        <w:t>Приложение №</w:t>
      </w:r>
      <w:r>
        <w:rPr>
          <w:rFonts w:ascii="Times New Roman" w:hAnsi="Times New Roman"/>
          <w:sz w:val="24"/>
          <w:szCs w:val="24"/>
          <w:lang w:val="en-US"/>
        </w:rPr>
        <w:t xml:space="preserve"> </w:t>
      </w:r>
      <w:r>
        <w:rPr>
          <w:rFonts w:ascii="Times New Roman" w:hAnsi="Times New Roman"/>
          <w:sz w:val="24"/>
          <w:szCs w:val="24"/>
        </w:rPr>
        <w:t>4</w:t>
      </w:r>
      <w:r>
        <w:rPr>
          <w:rFonts w:ascii="Times New Roman" w:hAnsi="Times New Roman"/>
          <w:sz w:val="24"/>
          <w:szCs w:val="24"/>
          <w:lang w:val="en-US"/>
        </w:rPr>
        <w:t xml:space="preserve"> </w:t>
      </w:r>
    </w:p>
    <w:tbl>
      <w:tblPr>
        <w:tblW w:w="15743" w:type="dxa"/>
        <w:jc w:val="right"/>
        <w:tblInd w:w="93" w:type="dxa"/>
        <w:tblLook w:val="04A0"/>
      </w:tblPr>
      <w:tblGrid>
        <w:gridCol w:w="3564"/>
        <w:gridCol w:w="4169"/>
        <w:gridCol w:w="3125"/>
        <w:gridCol w:w="4005"/>
        <w:gridCol w:w="880"/>
      </w:tblGrid>
      <w:tr w:rsidR="008C2FA9" w:rsidRPr="00730F64" w:rsidTr="000E41FF">
        <w:trPr>
          <w:trHeight w:val="255"/>
          <w:jc w:val="right"/>
        </w:trPr>
        <w:tc>
          <w:tcPr>
            <w:tcW w:w="3564" w:type="dxa"/>
            <w:tcBorders>
              <w:top w:val="nil"/>
              <w:left w:val="nil"/>
              <w:bottom w:val="nil"/>
              <w:right w:val="nil"/>
            </w:tcBorders>
            <w:shd w:val="clear" w:color="auto" w:fill="auto"/>
            <w:noWrap/>
            <w:hideMark/>
          </w:tcPr>
          <w:p w:rsidR="008C2FA9" w:rsidRPr="00730F64" w:rsidRDefault="008C2FA9" w:rsidP="000E41FF">
            <w:pPr>
              <w:jc w:val="right"/>
            </w:pPr>
          </w:p>
        </w:tc>
        <w:tc>
          <w:tcPr>
            <w:tcW w:w="4169" w:type="dxa"/>
            <w:tcBorders>
              <w:top w:val="nil"/>
              <w:left w:val="nil"/>
              <w:bottom w:val="nil"/>
              <w:right w:val="nil"/>
            </w:tcBorders>
            <w:shd w:val="clear" w:color="auto" w:fill="auto"/>
            <w:noWrap/>
            <w:hideMark/>
          </w:tcPr>
          <w:p w:rsidR="008C2FA9" w:rsidRPr="00851837" w:rsidRDefault="008C2FA9" w:rsidP="000E41FF">
            <w:pPr>
              <w:rPr>
                <w:bCs/>
              </w:rPr>
            </w:pPr>
          </w:p>
        </w:tc>
        <w:tc>
          <w:tcPr>
            <w:tcW w:w="3125" w:type="dxa"/>
            <w:tcBorders>
              <w:top w:val="nil"/>
              <w:left w:val="nil"/>
              <w:bottom w:val="nil"/>
              <w:right w:val="nil"/>
            </w:tcBorders>
            <w:shd w:val="clear" w:color="auto" w:fill="auto"/>
            <w:noWrap/>
            <w:hideMark/>
          </w:tcPr>
          <w:p w:rsidR="008C2FA9" w:rsidRPr="00851837" w:rsidRDefault="008C2FA9" w:rsidP="000E41FF"/>
        </w:tc>
        <w:tc>
          <w:tcPr>
            <w:tcW w:w="4005" w:type="dxa"/>
            <w:tcBorders>
              <w:top w:val="nil"/>
              <w:left w:val="nil"/>
              <w:bottom w:val="nil"/>
              <w:right w:val="nil"/>
            </w:tcBorders>
            <w:shd w:val="clear" w:color="auto" w:fill="auto"/>
            <w:noWrap/>
            <w:hideMark/>
          </w:tcPr>
          <w:p w:rsidR="008C2FA9" w:rsidRPr="00730F64" w:rsidRDefault="008C2FA9" w:rsidP="000E41FF">
            <w:pPr>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8C2FA9" w:rsidRPr="00730F64" w:rsidRDefault="008C2FA9" w:rsidP="000E41FF">
            <w:pPr>
              <w:rPr>
                <w:rFonts w:ascii="Arial" w:hAnsi="Arial" w:cs="Arial"/>
                <w:sz w:val="20"/>
                <w:szCs w:val="20"/>
              </w:rPr>
            </w:pPr>
          </w:p>
        </w:tc>
      </w:tr>
      <w:tr w:rsidR="008C2FA9" w:rsidRPr="00730F64" w:rsidTr="000E41FF">
        <w:trPr>
          <w:trHeight w:val="255"/>
          <w:jc w:val="right"/>
        </w:trPr>
        <w:tc>
          <w:tcPr>
            <w:tcW w:w="15743" w:type="dxa"/>
            <w:gridSpan w:val="5"/>
            <w:tcBorders>
              <w:top w:val="nil"/>
              <w:left w:val="nil"/>
              <w:bottom w:val="nil"/>
              <w:right w:val="nil"/>
            </w:tcBorders>
            <w:shd w:val="clear" w:color="auto" w:fill="auto"/>
            <w:noWrap/>
            <w:hideMark/>
          </w:tcPr>
          <w:p w:rsidR="008C2FA9" w:rsidRPr="007F44EA" w:rsidRDefault="008C2FA9" w:rsidP="000E41FF">
            <w:pPr>
              <w:pStyle w:val="af4"/>
              <w:jc w:val="right"/>
              <w:rPr>
                <w:rFonts w:ascii="Times New Roman" w:hAnsi="Times New Roman"/>
                <w:sz w:val="24"/>
                <w:szCs w:val="24"/>
              </w:rPr>
            </w:pPr>
            <w:r w:rsidRPr="007F44EA">
              <w:rPr>
                <w:rFonts w:ascii="Times New Roman" w:hAnsi="Times New Roman"/>
                <w:sz w:val="24"/>
                <w:szCs w:val="24"/>
              </w:rPr>
              <w:t xml:space="preserve">   УТВЕРЖДАЮ</w:t>
            </w:r>
          </w:p>
          <w:p w:rsidR="008C2FA9" w:rsidRPr="00AF6417" w:rsidRDefault="00617F25" w:rsidP="000E41FF">
            <w:pPr>
              <w:jc w:val="right"/>
              <w:rPr>
                <w:sz w:val="20"/>
                <w:szCs w:val="20"/>
              </w:rPr>
            </w:pPr>
            <w:r>
              <w:rPr>
                <w:sz w:val="20"/>
                <w:szCs w:val="20"/>
              </w:rPr>
              <w:t>З</w:t>
            </w:r>
            <w:r w:rsidR="008C2FA9" w:rsidRPr="00AF6417">
              <w:rPr>
                <w:sz w:val="20"/>
                <w:szCs w:val="20"/>
              </w:rPr>
              <w:t>аместител</w:t>
            </w:r>
            <w:r>
              <w:rPr>
                <w:sz w:val="20"/>
                <w:szCs w:val="20"/>
              </w:rPr>
              <w:t>ь</w:t>
            </w:r>
            <w:r w:rsidR="008C2FA9" w:rsidRPr="00AF6417">
              <w:rPr>
                <w:sz w:val="20"/>
                <w:szCs w:val="20"/>
              </w:rPr>
              <w:t xml:space="preserve"> главы администрации-</w:t>
            </w:r>
          </w:p>
          <w:p w:rsidR="008C2FA9" w:rsidRPr="00AF6417" w:rsidRDefault="008C2FA9" w:rsidP="000E41FF">
            <w:pPr>
              <w:jc w:val="right"/>
              <w:rPr>
                <w:sz w:val="20"/>
                <w:szCs w:val="20"/>
              </w:rPr>
            </w:pPr>
            <w:r w:rsidRPr="00AF6417">
              <w:rPr>
                <w:sz w:val="20"/>
                <w:szCs w:val="20"/>
              </w:rPr>
              <w:t xml:space="preserve">начальник управления  </w:t>
            </w:r>
            <w:proofErr w:type="spellStart"/>
            <w:r w:rsidRPr="00AF6417">
              <w:rPr>
                <w:sz w:val="20"/>
                <w:szCs w:val="20"/>
              </w:rPr>
              <w:t>жилищно</w:t>
            </w:r>
            <w:proofErr w:type="spellEnd"/>
            <w:r w:rsidRPr="00AF6417">
              <w:rPr>
                <w:sz w:val="20"/>
                <w:szCs w:val="20"/>
              </w:rPr>
              <w:t xml:space="preserve"> – </w:t>
            </w:r>
          </w:p>
          <w:p w:rsidR="008C2FA9" w:rsidRPr="00AF6417" w:rsidRDefault="008C2FA9" w:rsidP="000E41FF">
            <w:pPr>
              <w:jc w:val="right"/>
              <w:rPr>
                <w:sz w:val="20"/>
                <w:szCs w:val="20"/>
              </w:rPr>
            </w:pPr>
            <w:r w:rsidRPr="00AF6417">
              <w:rPr>
                <w:sz w:val="20"/>
                <w:szCs w:val="20"/>
              </w:rPr>
              <w:t xml:space="preserve">коммунального комплекса </w:t>
            </w:r>
          </w:p>
          <w:p w:rsidR="008C2FA9" w:rsidRPr="00730F64" w:rsidRDefault="008C2FA9" w:rsidP="000E41FF">
            <w:pPr>
              <w:jc w:val="right"/>
            </w:pPr>
            <w:r w:rsidRPr="00AF6417">
              <w:rPr>
                <w:sz w:val="20"/>
                <w:szCs w:val="20"/>
              </w:rPr>
              <w:t xml:space="preserve">                                                                                                        </w:t>
            </w:r>
            <w:r>
              <w:rPr>
                <w:sz w:val="20"/>
                <w:szCs w:val="20"/>
              </w:rPr>
              <w:t xml:space="preserve">                                                                                         </w:t>
            </w:r>
            <w:proofErr w:type="spellStart"/>
            <w:r>
              <w:rPr>
                <w:sz w:val="20"/>
                <w:szCs w:val="20"/>
              </w:rPr>
              <w:t>_____________П.В.Зуботыкин</w:t>
            </w:r>
            <w:proofErr w:type="spellEnd"/>
            <w:r w:rsidRPr="00AF6417">
              <w:rPr>
                <w:sz w:val="20"/>
                <w:szCs w:val="20"/>
              </w:rPr>
              <w:t xml:space="preserve">                                          __________________20</w:t>
            </w:r>
            <w:r>
              <w:rPr>
                <w:sz w:val="20"/>
                <w:szCs w:val="20"/>
              </w:rPr>
              <w:t>21г</w:t>
            </w:r>
            <w:r w:rsidRPr="003D08B7">
              <w:rPr>
                <w:sz w:val="26"/>
                <w:szCs w:val="26"/>
              </w:rPr>
              <w:t>.</w:t>
            </w:r>
            <w:r w:rsidRPr="00730F64">
              <w:t xml:space="preserve"> </w:t>
            </w:r>
          </w:p>
        </w:tc>
      </w:tr>
      <w:tr w:rsidR="008C2FA9" w:rsidRPr="00730F64" w:rsidTr="000E41FF">
        <w:trPr>
          <w:trHeight w:val="255"/>
          <w:jc w:val="right"/>
        </w:trPr>
        <w:tc>
          <w:tcPr>
            <w:tcW w:w="14863" w:type="dxa"/>
            <w:gridSpan w:val="4"/>
            <w:tcBorders>
              <w:top w:val="nil"/>
              <w:left w:val="nil"/>
              <w:bottom w:val="nil"/>
              <w:right w:val="nil"/>
            </w:tcBorders>
            <w:shd w:val="clear" w:color="auto" w:fill="auto"/>
            <w:noWrap/>
            <w:hideMark/>
          </w:tcPr>
          <w:p w:rsidR="008C2FA9" w:rsidRDefault="008C2FA9" w:rsidP="000E41FF">
            <w:pPr>
              <w:outlineLvl w:val="0"/>
            </w:pPr>
          </w:p>
          <w:p w:rsidR="008C2FA9" w:rsidRPr="00730F64" w:rsidRDefault="008C2FA9" w:rsidP="000E41FF">
            <w:pPr>
              <w:tabs>
                <w:tab w:val="left" w:pos="8372"/>
              </w:tabs>
              <w:ind w:right="-1024"/>
              <w:outlineLvl w:val="0"/>
            </w:pPr>
            <w:r>
              <w:tab/>
            </w:r>
          </w:p>
        </w:tc>
        <w:tc>
          <w:tcPr>
            <w:tcW w:w="880" w:type="dxa"/>
            <w:tcBorders>
              <w:top w:val="nil"/>
              <w:left w:val="nil"/>
              <w:bottom w:val="nil"/>
              <w:right w:val="nil"/>
            </w:tcBorders>
            <w:shd w:val="clear" w:color="auto" w:fill="auto"/>
            <w:noWrap/>
            <w:vAlign w:val="bottom"/>
            <w:hideMark/>
          </w:tcPr>
          <w:p w:rsidR="008C2FA9" w:rsidRPr="00730F64" w:rsidRDefault="008C2FA9" w:rsidP="000E41FF">
            <w:pPr>
              <w:outlineLvl w:val="0"/>
              <w:rPr>
                <w:rFonts w:ascii="Arial" w:hAnsi="Arial" w:cs="Arial"/>
                <w:sz w:val="20"/>
                <w:szCs w:val="20"/>
              </w:rPr>
            </w:pPr>
          </w:p>
        </w:tc>
      </w:tr>
    </w:tbl>
    <w:p w:rsidR="008C2FA9" w:rsidRDefault="008C2FA9" w:rsidP="008C2FA9">
      <w:pPr>
        <w:ind w:right="253"/>
        <w:jc w:val="center"/>
      </w:pPr>
      <w:r>
        <w:t>ПЕРЕЧЕНЬ</w:t>
      </w:r>
    </w:p>
    <w:p w:rsidR="008C2FA9" w:rsidRDefault="00127FA6" w:rsidP="008C2FA9">
      <w:pPr>
        <w:ind w:right="253"/>
        <w:jc w:val="center"/>
      </w:pPr>
      <w:r>
        <w:t>Товар</w:t>
      </w:r>
      <w:r w:rsidR="00F81F8D">
        <w:t>ов</w:t>
      </w:r>
      <w:r w:rsidR="00E84695">
        <w:t xml:space="preserve">,  </w:t>
      </w:r>
      <w:r>
        <w:t xml:space="preserve">поставляемых </w:t>
      </w:r>
      <w:r w:rsidR="00E84695">
        <w:t>на</w:t>
      </w:r>
    </w:p>
    <w:p w:rsidR="008C2FA9" w:rsidRDefault="008C2FA9" w:rsidP="008C2FA9">
      <w:pPr>
        <w:ind w:right="253"/>
        <w:jc w:val="center"/>
      </w:pPr>
      <w:r>
        <w:t xml:space="preserve"> «Благоустройство </w:t>
      </w:r>
      <w:r w:rsidR="00AC5B23">
        <w:t xml:space="preserve"> зоны 3 «Игровая» сквера «Лозовый»</w:t>
      </w:r>
      <w:proofErr w:type="gramStart"/>
      <w:r w:rsidR="00AC5B23">
        <w:t>,р</w:t>
      </w:r>
      <w:proofErr w:type="gramEnd"/>
      <w:r w:rsidR="00AC5B23">
        <w:t xml:space="preserve">асположенного по ул. Индустриальная,11 в г. </w:t>
      </w:r>
      <w:proofErr w:type="spellStart"/>
      <w:r w:rsidR="00AC5B23">
        <w:t>Партизанск</w:t>
      </w:r>
      <w:proofErr w:type="spellEnd"/>
      <w:r w:rsidR="00AC5B23">
        <w:t>»</w:t>
      </w:r>
    </w:p>
    <w:tbl>
      <w:tblPr>
        <w:tblW w:w="15310" w:type="dxa"/>
        <w:jc w:val="right"/>
        <w:tblInd w:w="-176" w:type="dxa"/>
        <w:tblLayout w:type="fixed"/>
        <w:tblLook w:val="04A0"/>
      </w:tblPr>
      <w:tblGrid>
        <w:gridCol w:w="197"/>
        <w:gridCol w:w="299"/>
        <w:gridCol w:w="521"/>
        <w:gridCol w:w="1096"/>
        <w:gridCol w:w="296"/>
        <w:gridCol w:w="524"/>
        <w:gridCol w:w="820"/>
        <w:gridCol w:w="960"/>
        <w:gridCol w:w="1808"/>
        <w:gridCol w:w="1518"/>
        <w:gridCol w:w="1024"/>
        <w:gridCol w:w="1356"/>
        <w:gridCol w:w="1489"/>
        <w:gridCol w:w="1538"/>
        <w:gridCol w:w="1864"/>
      </w:tblGrid>
      <w:tr w:rsidR="008C2FA9" w:rsidRPr="00730F64" w:rsidTr="009D0C0D">
        <w:trPr>
          <w:gridBefore w:val="1"/>
          <w:gridAfter w:val="7"/>
          <w:wBefore w:w="197" w:type="dxa"/>
          <w:wAfter w:w="10597" w:type="dxa"/>
          <w:trHeight w:val="255"/>
          <w:jc w:val="right"/>
        </w:trPr>
        <w:tc>
          <w:tcPr>
            <w:tcW w:w="820" w:type="dxa"/>
            <w:gridSpan w:val="2"/>
            <w:tcBorders>
              <w:top w:val="nil"/>
              <w:left w:val="nil"/>
              <w:bottom w:val="nil"/>
              <w:right w:val="nil"/>
            </w:tcBorders>
            <w:shd w:val="clear" w:color="auto" w:fill="auto"/>
            <w:noWrap/>
            <w:hideMark/>
          </w:tcPr>
          <w:p w:rsidR="008C2FA9" w:rsidRPr="00730F64" w:rsidRDefault="008C2FA9" w:rsidP="000E41FF"/>
        </w:tc>
        <w:tc>
          <w:tcPr>
            <w:tcW w:w="1096" w:type="dxa"/>
            <w:tcBorders>
              <w:top w:val="nil"/>
              <w:left w:val="nil"/>
              <w:bottom w:val="nil"/>
              <w:right w:val="nil"/>
            </w:tcBorders>
            <w:shd w:val="clear" w:color="auto" w:fill="auto"/>
            <w:noWrap/>
            <w:hideMark/>
          </w:tcPr>
          <w:p w:rsidR="008C2FA9" w:rsidRPr="00851837" w:rsidRDefault="008C2FA9" w:rsidP="000E41FF">
            <w:pPr>
              <w:rPr>
                <w:bCs/>
              </w:rPr>
            </w:pPr>
          </w:p>
        </w:tc>
        <w:tc>
          <w:tcPr>
            <w:tcW w:w="820" w:type="dxa"/>
            <w:gridSpan w:val="2"/>
            <w:tcBorders>
              <w:top w:val="nil"/>
              <w:left w:val="nil"/>
              <w:bottom w:val="nil"/>
              <w:right w:val="nil"/>
            </w:tcBorders>
            <w:shd w:val="clear" w:color="auto" w:fill="auto"/>
            <w:noWrap/>
            <w:hideMark/>
          </w:tcPr>
          <w:p w:rsidR="008C2FA9" w:rsidRPr="00851837" w:rsidRDefault="008C2FA9" w:rsidP="000E41FF"/>
        </w:tc>
        <w:tc>
          <w:tcPr>
            <w:tcW w:w="820" w:type="dxa"/>
            <w:tcBorders>
              <w:top w:val="nil"/>
              <w:left w:val="nil"/>
              <w:bottom w:val="nil"/>
              <w:right w:val="nil"/>
            </w:tcBorders>
            <w:shd w:val="clear" w:color="auto" w:fill="auto"/>
            <w:noWrap/>
            <w:hideMark/>
          </w:tcPr>
          <w:p w:rsidR="008C2FA9" w:rsidRPr="00730F64" w:rsidRDefault="008C2FA9" w:rsidP="000E41FF">
            <w:pPr>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8C2FA9" w:rsidRPr="00730F64" w:rsidRDefault="008C2FA9" w:rsidP="000E41FF">
            <w:pPr>
              <w:rPr>
                <w:rFonts w:ascii="Arial" w:hAnsi="Arial" w:cs="Arial"/>
                <w:sz w:val="20"/>
                <w:szCs w:val="20"/>
              </w:rPr>
            </w:pPr>
          </w:p>
        </w:tc>
      </w:tr>
      <w:tr w:rsidR="008C2FA9" w:rsidRPr="00676E26" w:rsidTr="008B78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496" w:type="dxa"/>
            <w:gridSpan w:val="2"/>
            <w:vAlign w:val="center"/>
          </w:tcPr>
          <w:p w:rsidR="008C2FA9" w:rsidRPr="00676E26" w:rsidRDefault="008C2FA9" w:rsidP="000E41FF">
            <w:pPr>
              <w:rPr>
                <w:color w:val="000000"/>
              </w:rPr>
            </w:pPr>
            <w:r w:rsidRPr="00676E26">
              <w:rPr>
                <w:color w:val="000000"/>
              </w:rPr>
              <w:t>№</w:t>
            </w:r>
          </w:p>
        </w:tc>
        <w:tc>
          <w:tcPr>
            <w:tcW w:w="1913" w:type="dxa"/>
            <w:gridSpan w:val="3"/>
            <w:vAlign w:val="center"/>
          </w:tcPr>
          <w:p w:rsidR="008C2FA9" w:rsidRPr="00676E26" w:rsidRDefault="008C2FA9" w:rsidP="000E41FF">
            <w:pPr>
              <w:rPr>
                <w:color w:val="000000"/>
              </w:rPr>
            </w:pPr>
            <w:r w:rsidRPr="00676E26">
              <w:rPr>
                <w:color w:val="000000"/>
              </w:rPr>
              <w:t>Наименование</w:t>
            </w:r>
          </w:p>
        </w:tc>
        <w:tc>
          <w:tcPr>
            <w:tcW w:w="4112" w:type="dxa"/>
            <w:gridSpan w:val="4"/>
            <w:vAlign w:val="center"/>
          </w:tcPr>
          <w:p w:rsidR="008C2FA9" w:rsidRPr="00676E26" w:rsidRDefault="008C2FA9" w:rsidP="000E41FF">
            <w:pPr>
              <w:jc w:val="both"/>
              <w:rPr>
                <w:color w:val="000000"/>
              </w:rPr>
            </w:pPr>
            <w:r w:rsidRPr="00676E26">
              <w:rPr>
                <w:color w:val="000000"/>
              </w:rPr>
              <w:t>Максимальные и (или) минимальные значения показателей товаров, материалов используемых при выполнении работ.</w:t>
            </w:r>
          </w:p>
        </w:tc>
        <w:tc>
          <w:tcPr>
            <w:tcW w:w="1518" w:type="dxa"/>
            <w:vAlign w:val="center"/>
          </w:tcPr>
          <w:p w:rsidR="008C2FA9" w:rsidRPr="00676E26" w:rsidRDefault="008C2FA9" w:rsidP="000E41FF">
            <w:pPr>
              <w:jc w:val="center"/>
              <w:rPr>
                <w:color w:val="000000"/>
              </w:rPr>
            </w:pPr>
            <w:r w:rsidRPr="00676E26">
              <w:rPr>
                <w:color w:val="000000"/>
              </w:rPr>
              <w:t>Предложение подрядчика</w:t>
            </w:r>
          </w:p>
        </w:tc>
        <w:tc>
          <w:tcPr>
            <w:tcW w:w="1024" w:type="dxa"/>
            <w:vAlign w:val="center"/>
          </w:tcPr>
          <w:p w:rsidR="008C2FA9" w:rsidRPr="00676E26" w:rsidRDefault="008C2FA9" w:rsidP="000E41FF">
            <w:pPr>
              <w:jc w:val="center"/>
              <w:rPr>
                <w:color w:val="000000"/>
              </w:rPr>
            </w:pPr>
            <w:r w:rsidRPr="00676E26">
              <w:rPr>
                <w:color w:val="000000"/>
              </w:rPr>
              <w:t>Кол-во</w:t>
            </w:r>
          </w:p>
          <w:p w:rsidR="008C2FA9" w:rsidRPr="00676E26" w:rsidRDefault="008C2FA9" w:rsidP="000E41FF">
            <w:pPr>
              <w:jc w:val="center"/>
            </w:pPr>
          </w:p>
          <w:p w:rsidR="008C2FA9" w:rsidRPr="00676E26" w:rsidRDefault="008C2FA9" w:rsidP="000E41FF">
            <w:pPr>
              <w:jc w:val="center"/>
            </w:pPr>
            <w:r w:rsidRPr="00676E26">
              <w:t>Ед./шт.</w:t>
            </w:r>
          </w:p>
        </w:tc>
        <w:tc>
          <w:tcPr>
            <w:tcW w:w="1356" w:type="dxa"/>
            <w:vAlign w:val="center"/>
          </w:tcPr>
          <w:p w:rsidR="008C2FA9" w:rsidRPr="00676E26" w:rsidRDefault="008C2FA9" w:rsidP="000E41FF">
            <w:pPr>
              <w:jc w:val="center"/>
              <w:rPr>
                <w:color w:val="000000"/>
              </w:rPr>
            </w:pPr>
            <w:r w:rsidRPr="00676E26">
              <w:rPr>
                <w:color w:val="000000"/>
              </w:rPr>
              <w:t>Цена за единицу</w:t>
            </w:r>
          </w:p>
          <w:p w:rsidR="008C2FA9" w:rsidRPr="00676E26" w:rsidRDefault="008C2FA9" w:rsidP="000E41FF">
            <w:pPr>
              <w:jc w:val="center"/>
            </w:pPr>
            <w:r w:rsidRPr="00676E26">
              <w:t>(Руб.) по</w:t>
            </w:r>
          </w:p>
          <w:p w:rsidR="008C2FA9" w:rsidRPr="00676E26" w:rsidRDefault="008C2FA9" w:rsidP="000E41FF">
            <w:pPr>
              <w:jc w:val="center"/>
            </w:pPr>
            <w:proofErr w:type="spellStart"/>
            <w:r w:rsidRPr="00676E26">
              <w:t>Нмц</w:t>
            </w:r>
            <w:proofErr w:type="spellEnd"/>
            <w:r w:rsidRPr="00676E26">
              <w:t xml:space="preserve"> контракта</w:t>
            </w:r>
          </w:p>
        </w:tc>
        <w:tc>
          <w:tcPr>
            <w:tcW w:w="1489" w:type="dxa"/>
            <w:vAlign w:val="center"/>
          </w:tcPr>
          <w:p w:rsidR="008C2FA9" w:rsidRPr="00676E26" w:rsidRDefault="008C2FA9" w:rsidP="000E41FF">
            <w:pPr>
              <w:jc w:val="center"/>
              <w:rPr>
                <w:color w:val="000000"/>
              </w:rPr>
            </w:pPr>
            <w:r w:rsidRPr="00676E26">
              <w:rPr>
                <w:color w:val="000000"/>
              </w:rPr>
              <w:t>Цена за единицу с коэффициентом (</w:t>
            </w:r>
            <w:proofErr w:type="spellStart"/>
            <w:r w:rsidRPr="00676E26">
              <w:rPr>
                <w:color w:val="000000"/>
              </w:rPr>
              <w:t>руб</w:t>
            </w:r>
            <w:proofErr w:type="spellEnd"/>
            <w:r w:rsidRPr="00676E26">
              <w:rPr>
                <w:color w:val="000000"/>
              </w:rPr>
              <w:t>).</w:t>
            </w:r>
          </w:p>
        </w:tc>
        <w:tc>
          <w:tcPr>
            <w:tcW w:w="1538" w:type="dxa"/>
            <w:vAlign w:val="center"/>
          </w:tcPr>
          <w:p w:rsidR="008C2FA9" w:rsidRPr="00676E26" w:rsidRDefault="008C2FA9" w:rsidP="000E41FF">
            <w:pPr>
              <w:jc w:val="center"/>
              <w:rPr>
                <w:color w:val="000000"/>
              </w:rPr>
            </w:pPr>
            <w:r w:rsidRPr="00676E26">
              <w:rPr>
                <w:color w:val="000000"/>
              </w:rPr>
              <w:t>Сумма</w:t>
            </w:r>
          </w:p>
          <w:p w:rsidR="008C2FA9" w:rsidRPr="00676E26" w:rsidRDefault="008C2FA9" w:rsidP="000E41FF">
            <w:pPr>
              <w:jc w:val="center"/>
            </w:pPr>
          </w:p>
          <w:p w:rsidR="008C2FA9" w:rsidRPr="00676E26" w:rsidRDefault="008C2FA9" w:rsidP="000E41FF">
            <w:pPr>
              <w:jc w:val="center"/>
            </w:pPr>
            <w:r w:rsidRPr="00676E26">
              <w:t>(</w:t>
            </w:r>
            <w:proofErr w:type="spellStart"/>
            <w:r w:rsidRPr="00676E26">
              <w:t>руб</w:t>
            </w:r>
            <w:proofErr w:type="spellEnd"/>
            <w:r w:rsidRPr="00676E26">
              <w:t xml:space="preserve">). по </w:t>
            </w:r>
            <w:proofErr w:type="spellStart"/>
            <w:r w:rsidRPr="00676E26">
              <w:t>нмц</w:t>
            </w:r>
            <w:proofErr w:type="spellEnd"/>
          </w:p>
        </w:tc>
        <w:tc>
          <w:tcPr>
            <w:tcW w:w="1864" w:type="dxa"/>
            <w:vAlign w:val="center"/>
          </w:tcPr>
          <w:p w:rsidR="008C2FA9" w:rsidRPr="00676E26" w:rsidRDefault="008C2FA9" w:rsidP="000E41FF">
            <w:pPr>
              <w:jc w:val="center"/>
              <w:rPr>
                <w:color w:val="000000"/>
              </w:rPr>
            </w:pPr>
            <w:r w:rsidRPr="00676E26">
              <w:rPr>
                <w:color w:val="000000"/>
              </w:rPr>
              <w:t>Сумма (руб.) с коэффициентом</w:t>
            </w:r>
          </w:p>
        </w:tc>
      </w:tr>
      <w:tr w:rsidR="008C2FA9" w:rsidRPr="00676E26" w:rsidTr="009D0C0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5310" w:type="dxa"/>
            <w:gridSpan w:val="15"/>
            <w:vAlign w:val="center"/>
          </w:tcPr>
          <w:p w:rsidR="008C2FA9" w:rsidRPr="00676E26" w:rsidRDefault="008C2FA9" w:rsidP="000E41FF">
            <w:pPr>
              <w:pStyle w:val="af4"/>
              <w:jc w:val="center"/>
              <w:rPr>
                <w:rFonts w:ascii="Times New Roman" w:hAnsi="Times New Roman"/>
                <w:bCs/>
                <w:color w:val="000000"/>
                <w:sz w:val="24"/>
                <w:szCs w:val="24"/>
              </w:rPr>
            </w:pPr>
          </w:p>
        </w:tc>
      </w:tr>
      <w:tr w:rsidR="008C2FA9" w:rsidRPr="00676E26" w:rsidTr="008B78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6"/>
        </w:trPr>
        <w:tc>
          <w:tcPr>
            <w:tcW w:w="496" w:type="dxa"/>
            <w:gridSpan w:val="2"/>
            <w:vAlign w:val="center"/>
          </w:tcPr>
          <w:p w:rsidR="008C2FA9" w:rsidRPr="00676E26" w:rsidRDefault="008C2FA9" w:rsidP="000E41FF">
            <w:pPr>
              <w:rPr>
                <w:color w:val="000000"/>
              </w:rPr>
            </w:pPr>
            <w:r w:rsidRPr="00676E26">
              <w:rPr>
                <w:color w:val="000000"/>
              </w:rPr>
              <w:t>1</w:t>
            </w:r>
          </w:p>
        </w:tc>
        <w:tc>
          <w:tcPr>
            <w:tcW w:w="1913" w:type="dxa"/>
            <w:gridSpan w:val="3"/>
            <w:vAlign w:val="center"/>
          </w:tcPr>
          <w:p w:rsidR="008C2FA9" w:rsidRPr="00676E26" w:rsidRDefault="0066785B" w:rsidP="000E41FF">
            <w:r>
              <w:t>Скамейка</w:t>
            </w:r>
            <w:r w:rsidR="0099568F">
              <w:t xml:space="preserve"> радиусная со спинкой</w:t>
            </w:r>
          </w:p>
        </w:tc>
        <w:tc>
          <w:tcPr>
            <w:tcW w:w="4112" w:type="dxa"/>
            <w:gridSpan w:val="4"/>
            <w:vAlign w:val="center"/>
          </w:tcPr>
          <w:p w:rsidR="008C2FA9" w:rsidRPr="00676E26" w:rsidRDefault="008C2FA9" w:rsidP="000E41FF">
            <w:r w:rsidRPr="00676E26">
              <w:t>Минимальные габаритные размеры  длина не менее  1</w:t>
            </w:r>
            <w:r w:rsidR="00D97F7F">
              <w:t>510</w:t>
            </w:r>
            <w:r w:rsidRPr="00676E26">
              <w:t>мм ширина не мене</w:t>
            </w:r>
            <w:r w:rsidR="008B785A">
              <w:t xml:space="preserve"> </w:t>
            </w:r>
            <w:r w:rsidR="0099568F">
              <w:t>450</w:t>
            </w:r>
            <w:r w:rsidRPr="00676E26">
              <w:t xml:space="preserve"> </w:t>
            </w:r>
            <w:r w:rsidR="008B785A">
              <w:t>м</w:t>
            </w:r>
            <w:r w:rsidR="00D97F7F">
              <w:t>м</w:t>
            </w:r>
            <w:proofErr w:type="gramStart"/>
            <w:r w:rsidRPr="00676E26">
              <w:t xml:space="preserve"> ,</w:t>
            </w:r>
            <w:proofErr w:type="gramEnd"/>
            <w:r w:rsidRPr="00676E26">
              <w:t xml:space="preserve"> высота не менее</w:t>
            </w:r>
            <w:r w:rsidR="008B785A">
              <w:t xml:space="preserve"> </w:t>
            </w:r>
            <w:r w:rsidR="00B17DD6">
              <w:t>450</w:t>
            </w:r>
            <w:r w:rsidRPr="00676E26">
              <w:t xml:space="preserve"> мм</w:t>
            </w:r>
          </w:p>
          <w:p w:rsidR="00707A39" w:rsidRDefault="00707A39" w:rsidP="000E41FF">
            <w:r>
              <w:t>Каркас выполнен из металлической квадратной трубы  сечением  не менее 26х 30 мм;</w:t>
            </w:r>
          </w:p>
          <w:p w:rsidR="008C2FA9" w:rsidRPr="00676E26" w:rsidRDefault="00D97F7F" w:rsidP="00C01D84">
            <w:pPr>
              <w:rPr>
                <w:bCs/>
              </w:rPr>
            </w:pPr>
            <w:r>
              <w:t>Сиденье и спинка</w:t>
            </w:r>
            <w:r w:rsidR="00E35672">
              <w:t xml:space="preserve"> должна быть выполнена из</w:t>
            </w:r>
            <w:r w:rsidR="00337021">
              <w:t xml:space="preserve"> строганных, ошлифованных и окрашенных</w:t>
            </w:r>
            <w:r w:rsidR="00E35672">
              <w:t xml:space="preserve"> деревянных</w:t>
            </w:r>
            <w:r w:rsidR="00337021">
              <w:t xml:space="preserve"> досок</w:t>
            </w:r>
            <w:r w:rsidR="0033134A">
              <w:t xml:space="preserve"> шириной не менее </w:t>
            </w:r>
            <w:r w:rsidR="00D71976">
              <w:t xml:space="preserve">110мм, толщиной не менее </w:t>
            </w:r>
            <w:r w:rsidR="00C01D84">
              <w:t>4</w:t>
            </w:r>
            <w:r w:rsidR="00D71976">
              <w:t>0мм</w:t>
            </w:r>
          </w:p>
        </w:tc>
        <w:tc>
          <w:tcPr>
            <w:tcW w:w="1518" w:type="dxa"/>
            <w:vAlign w:val="center"/>
          </w:tcPr>
          <w:p w:rsidR="00B35580" w:rsidRPr="00D650BC" w:rsidRDefault="00B35580" w:rsidP="00B35580">
            <w:r w:rsidRPr="00D650BC">
              <w:t>Габаритные размеры  длина 1510 мм ширина 450 мм</w:t>
            </w:r>
            <w:proofErr w:type="gramStart"/>
            <w:r w:rsidRPr="00D650BC">
              <w:t xml:space="preserve"> ,</w:t>
            </w:r>
            <w:proofErr w:type="gramEnd"/>
            <w:r w:rsidRPr="00D650BC">
              <w:t xml:space="preserve"> высота 450 мм</w:t>
            </w:r>
          </w:p>
          <w:p w:rsidR="00B35580" w:rsidRPr="00D650BC" w:rsidRDefault="00B35580" w:rsidP="00B35580">
            <w:r w:rsidRPr="00D650BC">
              <w:t>Каркас выполнен из металлической квадратной трубы  сечением  26х 30 мм;</w:t>
            </w:r>
          </w:p>
          <w:p w:rsidR="00B35580" w:rsidRPr="00D650BC" w:rsidRDefault="00B35580" w:rsidP="00B35580">
            <w:pPr>
              <w:jc w:val="both"/>
            </w:pPr>
            <w:r w:rsidRPr="00D650BC">
              <w:t>Сиденье и спинка выполнена из строганных, ошлифован</w:t>
            </w:r>
            <w:r w:rsidRPr="00D650BC">
              <w:lastRenderedPageBreak/>
              <w:t>ных и окрашенных деревянных досок шириной 110мм, толщиной 40мм</w:t>
            </w:r>
          </w:p>
          <w:p w:rsidR="00B35580" w:rsidRPr="00D650BC" w:rsidRDefault="00B35580" w:rsidP="00B35580">
            <w:pPr>
              <w:jc w:val="both"/>
            </w:pPr>
            <w:r w:rsidRPr="00D650BC">
              <w:t>Страна производитель Россия</w:t>
            </w:r>
          </w:p>
          <w:p w:rsidR="008C2FA9" w:rsidRPr="00676E26" w:rsidRDefault="00B35580" w:rsidP="00B35580">
            <w:pPr>
              <w:pStyle w:val="af4"/>
              <w:jc w:val="both"/>
              <w:rPr>
                <w:rFonts w:ascii="Times New Roman" w:hAnsi="Times New Roman"/>
                <w:bCs/>
                <w:color w:val="000000"/>
                <w:sz w:val="24"/>
                <w:szCs w:val="24"/>
              </w:rPr>
            </w:pPr>
            <w:r w:rsidRPr="00D650BC">
              <w:rPr>
                <w:rFonts w:ascii="Times New Roman" w:eastAsia="Times New Roman" w:hAnsi="Times New Roman"/>
                <w:sz w:val="24"/>
                <w:szCs w:val="24"/>
                <w:lang w:eastAsia="ru-RU"/>
              </w:rPr>
              <w:t>Товарный знак отсутствует</w:t>
            </w:r>
          </w:p>
        </w:tc>
        <w:tc>
          <w:tcPr>
            <w:tcW w:w="1024" w:type="dxa"/>
            <w:vAlign w:val="center"/>
          </w:tcPr>
          <w:p w:rsidR="008C2FA9" w:rsidRPr="00676E26" w:rsidRDefault="00B141C2" w:rsidP="001A01E5">
            <w:pPr>
              <w:jc w:val="center"/>
              <w:rPr>
                <w:lang w:eastAsia="en-US"/>
              </w:rPr>
            </w:pPr>
            <w:r>
              <w:rPr>
                <w:lang w:eastAsia="en-US"/>
              </w:rPr>
              <w:lastRenderedPageBreak/>
              <w:t>7</w:t>
            </w:r>
          </w:p>
        </w:tc>
        <w:tc>
          <w:tcPr>
            <w:tcW w:w="1356" w:type="dxa"/>
            <w:vAlign w:val="center"/>
          </w:tcPr>
          <w:p w:rsidR="008C2FA9" w:rsidRPr="00676E26" w:rsidRDefault="00180207" w:rsidP="009D0C0D">
            <w:pPr>
              <w:rPr>
                <w:color w:val="000000"/>
              </w:rPr>
            </w:pPr>
            <w:r>
              <w:rPr>
                <w:color w:val="000000"/>
              </w:rPr>
              <w:t>31 230,</w:t>
            </w:r>
            <w:r w:rsidR="009D0C0D">
              <w:rPr>
                <w:color w:val="000000"/>
              </w:rPr>
              <w:t>51</w:t>
            </w:r>
          </w:p>
        </w:tc>
        <w:tc>
          <w:tcPr>
            <w:tcW w:w="1489" w:type="dxa"/>
            <w:vAlign w:val="center"/>
          </w:tcPr>
          <w:p w:rsidR="008C2FA9" w:rsidRPr="00656EC5" w:rsidRDefault="00656EC5" w:rsidP="000E41FF">
            <w:pPr>
              <w:jc w:val="right"/>
              <w:rPr>
                <w:color w:val="000000"/>
                <w:lang w:val="en-US"/>
              </w:rPr>
            </w:pPr>
            <w:r>
              <w:rPr>
                <w:color w:val="000000"/>
                <w:lang w:val="en-US"/>
              </w:rPr>
              <w:t>29825</w:t>
            </w:r>
            <w:r>
              <w:rPr>
                <w:color w:val="000000"/>
              </w:rPr>
              <w:t>,</w:t>
            </w:r>
            <w:r>
              <w:rPr>
                <w:color w:val="000000"/>
                <w:lang w:val="en-US"/>
              </w:rPr>
              <w:t>14</w:t>
            </w:r>
          </w:p>
        </w:tc>
        <w:tc>
          <w:tcPr>
            <w:tcW w:w="1538" w:type="dxa"/>
            <w:vAlign w:val="center"/>
          </w:tcPr>
          <w:p w:rsidR="007C461E" w:rsidRDefault="007C461E" w:rsidP="007C461E">
            <w:pPr>
              <w:jc w:val="both"/>
              <w:rPr>
                <w:rFonts w:ascii="Calibri" w:hAnsi="Calibri"/>
                <w:color w:val="000000"/>
                <w:sz w:val="22"/>
                <w:szCs w:val="22"/>
              </w:rPr>
            </w:pPr>
          </w:p>
          <w:p w:rsidR="008C2FA9" w:rsidRPr="00676E26" w:rsidRDefault="009D0C0D" w:rsidP="002529F9">
            <w:pPr>
              <w:pStyle w:val="af4"/>
              <w:jc w:val="both"/>
              <w:rPr>
                <w:rFonts w:ascii="Times New Roman" w:hAnsi="Times New Roman"/>
                <w:bCs/>
                <w:color w:val="000000"/>
                <w:sz w:val="24"/>
                <w:szCs w:val="24"/>
              </w:rPr>
            </w:pPr>
            <w:r>
              <w:rPr>
                <w:rFonts w:ascii="Times New Roman" w:hAnsi="Times New Roman"/>
                <w:bCs/>
                <w:color w:val="000000"/>
                <w:sz w:val="24"/>
                <w:szCs w:val="24"/>
              </w:rPr>
              <w:t>218</w:t>
            </w:r>
            <w:r w:rsidR="002529F9">
              <w:rPr>
                <w:rFonts w:ascii="Times New Roman" w:hAnsi="Times New Roman"/>
                <w:bCs/>
                <w:color w:val="000000"/>
                <w:sz w:val="24"/>
                <w:szCs w:val="24"/>
              </w:rPr>
              <w:t> </w:t>
            </w:r>
            <w:r>
              <w:rPr>
                <w:rFonts w:ascii="Times New Roman" w:hAnsi="Times New Roman"/>
                <w:bCs/>
                <w:color w:val="000000"/>
                <w:sz w:val="24"/>
                <w:szCs w:val="24"/>
              </w:rPr>
              <w:t>61</w:t>
            </w:r>
            <w:r w:rsidR="002529F9">
              <w:rPr>
                <w:rFonts w:ascii="Times New Roman" w:hAnsi="Times New Roman"/>
                <w:bCs/>
                <w:color w:val="000000"/>
                <w:sz w:val="24"/>
                <w:szCs w:val="24"/>
              </w:rPr>
              <w:t>3,57</w:t>
            </w:r>
          </w:p>
        </w:tc>
        <w:tc>
          <w:tcPr>
            <w:tcW w:w="1864" w:type="dxa"/>
            <w:vAlign w:val="center"/>
          </w:tcPr>
          <w:p w:rsidR="008C2FA9" w:rsidRPr="00676E26" w:rsidRDefault="00656EC5" w:rsidP="000E41FF">
            <w:pPr>
              <w:pStyle w:val="af4"/>
              <w:jc w:val="both"/>
              <w:rPr>
                <w:rFonts w:ascii="Times New Roman" w:hAnsi="Times New Roman"/>
                <w:bCs/>
                <w:color w:val="000000"/>
                <w:sz w:val="24"/>
                <w:szCs w:val="24"/>
              </w:rPr>
            </w:pPr>
            <w:r>
              <w:rPr>
                <w:rFonts w:ascii="Times New Roman" w:hAnsi="Times New Roman"/>
                <w:bCs/>
                <w:color w:val="000000"/>
                <w:sz w:val="24"/>
                <w:szCs w:val="24"/>
              </w:rPr>
              <w:t>208775,98</w:t>
            </w:r>
          </w:p>
        </w:tc>
      </w:tr>
      <w:tr w:rsidR="00B35580" w:rsidRPr="00676E26" w:rsidTr="008B78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3"/>
        </w:trPr>
        <w:tc>
          <w:tcPr>
            <w:tcW w:w="496" w:type="dxa"/>
            <w:gridSpan w:val="2"/>
            <w:vAlign w:val="center"/>
          </w:tcPr>
          <w:p w:rsidR="00B35580" w:rsidRPr="00676E26" w:rsidRDefault="00B35580" w:rsidP="000E41FF">
            <w:pPr>
              <w:rPr>
                <w:color w:val="000000"/>
              </w:rPr>
            </w:pPr>
            <w:r w:rsidRPr="00676E26">
              <w:rPr>
                <w:color w:val="000000"/>
              </w:rPr>
              <w:lastRenderedPageBreak/>
              <w:t>2</w:t>
            </w:r>
          </w:p>
        </w:tc>
        <w:tc>
          <w:tcPr>
            <w:tcW w:w="1913" w:type="dxa"/>
            <w:gridSpan w:val="3"/>
            <w:vAlign w:val="center"/>
          </w:tcPr>
          <w:p w:rsidR="00B35580" w:rsidRPr="00676E26" w:rsidRDefault="00B35580" w:rsidP="002B3322">
            <w:r w:rsidRPr="00676E26">
              <w:t xml:space="preserve">Урна </w:t>
            </w:r>
          </w:p>
        </w:tc>
        <w:tc>
          <w:tcPr>
            <w:tcW w:w="4112" w:type="dxa"/>
            <w:gridSpan w:val="4"/>
            <w:vAlign w:val="center"/>
          </w:tcPr>
          <w:p w:rsidR="00B35580" w:rsidRPr="00676E26" w:rsidRDefault="00B35580" w:rsidP="000E41FF">
            <w:r w:rsidRPr="00676E26">
              <w:t>Минимальные габаритные размеры длина не менее: 3</w:t>
            </w:r>
            <w:r>
              <w:t>80,0</w:t>
            </w:r>
            <w:r w:rsidRPr="00676E26">
              <w:t>мм</w:t>
            </w:r>
            <w:r>
              <w:t>,</w:t>
            </w:r>
            <w:r w:rsidRPr="00676E26">
              <w:t xml:space="preserve">  ширина не менее </w:t>
            </w:r>
            <w:r>
              <w:t>380,0</w:t>
            </w:r>
            <w:r w:rsidRPr="00676E26">
              <w:t xml:space="preserve">мм, высота не менее </w:t>
            </w:r>
            <w:r>
              <w:t>832,0</w:t>
            </w:r>
            <w:r w:rsidRPr="00676E26">
              <w:t xml:space="preserve"> мм</w:t>
            </w:r>
            <w:r>
              <w:t>, вставка в урну - оцинкованная сталь, обшивка урны - строганная, окрашенная доска. Объем урны не менее 36л.</w:t>
            </w:r>
          </w:p>
          <w:p w:rsidR="00B35580" w:rsidRPr="00676E26" w:rsidRDefault="00B35580" w:rsidP="000E41FF">
            <w:pPr>
              <w:pStyle w:val="af4"/>
              <w:jc w:val="both"/>
              <w:rPr>
                <w:rFonts w:ascii="Times New Roman" w:hAnsi="Times New Roman"/>
                <w:bCs/>
                <w:sz w:val="24"/>
                <w:szCs w:val="24"/>
              </w:rPr>
            </w:pPr>
          </w:p>
        </w:tc>
        <w:tc>
          <w:tcPr>
            <w:tcW w:w="1518" w:type="dxa"/>
            <w:vAlign w:val="center"/>
          </w:tcPr>
          <w:p w:rsidR="00B35580" w:rsidRPr="00D650BC" w:rsidRDefault="00B35580" w:rsidP="008D6B2A">
            <w:r w:rsidRPr="00D650BC">
              <w:t>Габаритные размеры длина</w:t>
            </w:r>
            <w:proofErr w:type="gramStart"/>
            <w:r w:rsidRPr="00D650BC">
              <w:t xml:space="preserve"> :</w:t>
            </w:r>
            <w:proofErr w:type="gramEnd"/>
            <w:r w:rsidRPr="00D650BC">
              <w:t xml:space="preserve"> 380,0мм,  ширина 380,0мм, высота 832,0 мм, вставка в урну - оцинкованная сталь, обшивка урны - строганная, окрашенная доска. Объем урны 36л.</w:t>
            </w:r>
          </w:p>
          <w:p w:rsidR="00B35580" w:rsidRPr="00D650BC" w:rsidRDefault="00B35580" w:rsidP="008D6B2A">
            <w:r w:rsidRPr="00D650BC">
              <w:t>Страна производитель Россия</w:t>
            </w:r>
          </w:p>
          <w:p w:rsidR="00B35580" w:rsidRPr="00D650BC" w:rsidRDefault="00B35580" w:rsidP="008D6B2A">
            <w:r w:rsidRPr="00D650BC">
              <w:t xml:space="preserve">Товарный знак </w:t>
            </w:r>
            <w:r w:rsidRPr="00D650BC">
              <w:lastRenderedPageBreak/>
              <w:t xml:space="preserve">отсутствует </w:t>
            </w:r>
          </w:p>
          <w:p w:rsidR="00B35580" w:rsidRPr="00D650BC" w:rsidRDefault="00B35580" w:rsidP="008D6B2A">
            <w:pPr>
              <w:jc w:val="both"/>
              <w:rPr>
                <w:rFonts w:eastAsia="Calibri"/>
                <w:bCs/>
                <w:color w:val="000000"/>
              </w:rPr>
            </w:pPr>
          </w:p>
        </w:tc>
        <w:tc>
          <w:tcPr>
            <w:tcW w:w="1024" w:type="dxa"/>
            <w:vAlign w:val="center"/>
          </w:tcPr>
          <w:p w:rsidR="00B35580" w:rsidRPr="00676E26" w:rsidRDefault="00B35580" w:rsidP="00F27E52">
            <w:pPr>
              <w:jc w:val="center"/>
              <w:rPr>
                <w:lang w:eastAsia="en-US"/>
              </w:rPr>
            </w:pPr>
            <w:r>
              <w:rPr>
                <w:lang w:eastAsia="en-US"/>
              </w:rPr>
              <w:lastRenderedPageBreak/>
              <w:t>5</w:t>
            </w:r>
          </w:p>
        </w:tc>
        <w:tc>
          <w:tcPr>
            <w:tcW w:w="1356" w:type="dxa"/>
            <w:vAlign w:val="center"/>
          </w:tcPr>
          <w:p w:rsidR="00B35580" w:rsidRPr="00676E26" w:rsidRDefault="00B35580" w:rsidP="00772524">
            <w:pPr>
              <w:jc w:val="right"/>
              <w:rPr>
                <w:color w:val="000000"/>
              </w:rPr>
            </w:pPr>
            <w:r>
              <w:rPr>
                <w:color w:val="000000"/>
              </w:rPr>
              <w:t>17 984,31</w:t>
            </w:r>
          </w:p>
        </w:tc>
        <w:tc>
          <w:tcPr>
            <w:tcW w:w="1489" w:type="dxa"/>
            <w:vAlign w:val="center"/>
          </w:tcPr>
          <w:p w:rsidR="00B35580" w:rsidRPr="00676E26" w:rsidRDefault="00656EC5" w:rsidP="000E41FF">
            <w:pPr>
              <w:jc w:val="right"/>
              <w:rPr>
                <w:color w:val="000000"/>
              </w:rPr>
            </w:pPr>
            <w:r>
              <w:rPr>
                <w:color w:val="000000"/>
              </w:rPr>
              <w:t>17175,02</w:t>
            </w:r>
          </w:p>
        </w:tc>
        <w:tc>
          <w:tcPr>
            <w:tcW w:w="1538" w:type="dxa"/>
            <w:vAlign w:val="center"/>
          </w:tcPr>
          <w:p w:rsidR="00B35580" w:rsidRPr="00676E26" w:rsidRDefault="00B35580" w:rsidP="001A7083">
            <w:pPr>
              <w:jc w:val="both"/>
              <w:rPr>
                <w:bCs/>
                <w:color w:val="000000"/>
              </w:rPr>
            </w:pPr>
            <w:r>
              <w:rPr>
                <w:bCs/>
                <w:color w:val="000000"/>
              </w:rPr>
              <w:t>89 921,55</w:t>
            </w:r>
          </w:p>
        </w:tc>
        <w:tc>
          <w:tcPr>
            <w:tcW w:w="1864" w:type="dxa"/>
            <w:vAlign w:val="center"/>
          </w:tcPr>
          <w:p w:rsidR="00B35580" w:rsidRPr="00676E26" w:rsidRDefault="00656EC5" w:rsidP="000E41FF">
            <w:pPr>
              <w:pStyle w:val="af4"/>
              <w:jc w:val="both"/>
              <w:rPr>
                <w:rFonts w:ascii="Times New Roman" w:hAnsi="Times New Roman"/>
                <w:bCs/>
                <w:color w:val="000000"/>
                <w:sz w:val="24"/>
                <w:szCs w:val="24"/>
              </w:rPr>
            </w:pPr>
            <w:r>
              <w:rPr>
                <w:rFonts w:ascii="Times New Roman" w:hAnsi="Times New Roman"/>
                <w:bCs/>
                <w:color w:val="000000"/>
                <w:sz w:val="24"/>
                <w:szCs w:val="24"/>
              </w:rPr>
              <w:t>85875,1</w:t>
            </w:r>
          </w:p>
        </w:tc>
      </w:tr>
      <w:tr w:rsidR="00B35580" w:rsidRPr="00676E26" w:rsidTr="008B78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3"/>
        </w:trPr>
        <w:tc>
          <w:tcPr>
            <w:tcW w:w="496" w:type="dxa"/>
            <w:gridSpan w:val="2"/>
            <w:vAlign w:val="center"/>
          </w:tcPr>
          <w:p w:rsidR="00B35580" w:rsidRPr="00676E26" w:rsidRDefault="00B35580" w:rsidP="000E41FF">
            <w:pPr>
              <w:rPr>
                <w:color w:val="000000"/>
              </w:rPr>
            </w:pPr>
            <w:r>
              <w:rPr>
                <w:color w:val="000000"/>
              </w:rPr>
              <w:lastRenderedPageBreak/>
              <w:t>3</w:t>
            </w:r>
          </w:p>
        </w:tc>
        <w:tc>
          <w:tcPr>
            <w:tcW w:w="1913" w:type="dxa"/>
            <w:gridSpan w:val="3"/>
            <w:vAlign w:val="center"/>
          </w:tcPr>
          <w:p w:rsidR="00B35580" w:rsidRPr="00676E26" w:rsidRDefault="00B35580" w:rsidP="002B3322">
            <w:r>
              <w:t>Карусель</w:t>
            </w:r>
          </w:p>
        </w:tc>
        <w:tc>
          <w:tcPr>
            <w:tcW w:w="4112" w:type="dxa"/>
            <w:gridSpan w:val="4"/>
            <w:vAlign w:val="center"/>
          </w:tcPr>
          <w:p w:rsidR="00B35580" w:rsidRDefault="00B35580" w:rsidP="000E41FF">
            <w:r w:rsidRPr="00676E26">
              <w:t xml:space="preserve">Минимальные габаритные размеры </w:t>
            </w:r>
            <w:proofErr w:type="gramStart"/>
            <w:r>
              <w:t>:</w:t>
            </w:r>
            <w:r w:rsidRPr="00676E26">
              <w:t>д</w:t>
            </w:r>
            <w:proofErr w:type="gramEnd"/>
            <w:r w:rsidRPr="00676E26">
              <w:t>лина не менее</w:t>
            </w:r>
            <w:r>
              <w:t>1600 мм, ширина не менее 1600 мм,</w:t>
            </w:r>
          </w:p>
          <w:p w:rsidR="00B35580" w:rsidRPr="00676E26" w:rsidRDefault="00B35580" w:rsidP="000E73C0">
            <w:r>
              <w:t xml:space="preserve"> Высота не менее 7000 мм, толщина металлического круга опоры не менее 60мм</w:t>
            </w:r>
            <w:proofErr w:type="gramStart"/>
            <w:r>
              <w:t>,д</w:t>
            </w:r>
            <w:proofErr w:type="gramEnd"/>
            <w:r>
              <w:t>иаместр металлической трубы центральной оси карусели не менее 8мм,сечение каркаса из металлических труб не менее 50х25мм,, толщина металлических «косынок»- креплений к металлическому кругу не менее 5мм,диаметр металлических труб каркаса не менее 26мм. Материал платформы – влагостойка противоскользящая фанера</w:t>
            </w:r>
          </w:p>
        </w:tc>
        <w:tc>
          <w:tcPr>
            <w:tcW w:w="1518" w:type="dxa"/>
            <w:vAlign w:val="center"/>
          </w:tcPr>
          <w:p w:rsidR="00B35580" w:rsidRPr="00D650BC" w:rsidRDefault="00B35580" w:rsidP="008D6B2A">
            <w:r w:rsidRPr="00D650BC">
              <w:t xml:space="preserve">Габаритные размеры </w:t>
            </w:r>
            <w:proofErr w:type="gramStart"/>
            <w:r w:rsidRPr="00D650BC">
              <w:t>:д</w:t>
            </w:r>
            <w:proofErr w:type="gramEnd"/>
            <w:r w:rsidRPr="00D650BC">
              <w:t>лина 1600 мм, ширина 1600 мм,</w:t>
            </w:r>
          </w:p>
          <w:p w:rsidR="00B35580" w:rsidRPr="00D650BC" w:rsidRDefault="00B35580" w:rsidP="008D6B2A">
            <w:pPr>
              <w:jc w:val="both"/>
            </w:pPr>
            <w:r w:rsidRPr="00D650BC">
              <w:t xml:space="preserve"> Высота 7000 мм, толщина металлического круга опоры 60мм, диаметр металлической трубы центральной оси карусели 8мм</w:t>
            </w:r>
            <w:proofErr w:type="gramStart"/>
            <w:r w:rsidRPr="00D650BC">
              <w:t xml:space="preserve"> ,</w:t>
            </w:r>
            <w:proofErr w:type="gramEnd"/>
            <w:r w:rsidRPr="00D650BC">
              <w:t>сечение каркаса из металлических труб 50х25мм,, толщина металлических «косынок»- креплений к металлическ</w:t>
            </w:r>
            <w:r w:rsidRPr="00D650BC">
              <w:lastRenderedPageBreak/>
              <w:t>ому кругу 5мм, диаметр металлических труб каркаса 26мм. Материал платформы – влагостойка противоскользящая фанера.</w:t>
            </w:r>
          </w:p>
          <w:p w:rsidR="00B35580" w:rsidRPr="00D650BC" w:rsidRDefault="00B35580" w:rsidP="008D6B2A">
            <w:pPr>
              <w:jc w:val="both"/>
            </w:pPr>
            <w:r w:rsidRPr="00D650BC">
              <w:t>Страна производитель Россия</w:t>
            </w:r>
          </w:p>
          <w:p w:rsidR="00B35580" w:rsidRPr="00D650BC" w:rsidRDefault="00B35580" w:rsidP="008D6B2A">
            <w:pPr>
              <w:jc w:val="both"/>
              <w:rPr>
                <w:rFonts w:eastAsia="Calibri"/>
                <w:bCs/>
                <w:color w:val="000000"/>
              </w:rPr>
            </w:pPr>
            <w:r w:rsidRPr="00D650BC">
              <w:t>Товарный знак отсутствует</w:t>
            </w:r>
          </w:p>
        </w:tc>
        <w:tc>
          <w:tcPr>
            <w:tcW w:w="1024" w:type="dxa"/>
            <w:vAlign w:val="center"/>
          </w:tcPr>
          <w:p w:rsidR="00B35580" w:rsidRPr="00676E26" w:rsidRDefault="00B35580" w:rsidP="000E41FF">
            <w:pPr>
              <w:jc w:val="center"/>
              <w:rPr>
                <w:lang w:eastAsia="en-US"/>
              </w:rPr>
            </w:pPr>
            <w:r>
              <w:rPr>
                <w:lang w:eastAsia="en-US"/>
              </w:rPr>
              <w:lastRenderedPageBreak/>
              <w:t>1</w:t>
            </w:r>
          </w:p>
        </w:tc>
        <w:tc>
          <w:tcPr>
            <w:tcW w:w="1356" w:type="dxa"/>
            <w:vAlign w:val="center"/>
          </w:tcPr>
          <w:p w:rsidR="00B35580" w:rsidRPr="00772524" w:rsidRDefault="00B35580" w:rsidP="007C461E">
            <w:pPr>
              <w:jc w:val="right"/>
              <w:rPr>
                <w:color w:val="000000"/>
              </w:rPr>
            </w:pPr>
            <w:r w:rsidRPr="00772524">
              <w:rPr>
                <w:color w:val="000000"/>
              </w:rPr>
              <w:t>53 734,72</w:t>
            </w:r>
          </w:p>
        </w:tc>
        <w:tc>
          <w:tcPr>
            <w:tcW w:w="1489" w:type="dxa"/>
            <w:vAlign w:val="center"/>
          </w:tcPr>
          <w:p w:rsidR="00B35580" w:rsidRPr="00772524" w:rsidRDefault="00656EC5" w:rsidP="000E41FF">
            <w:pPr>
              <w:jc w:val="right"/>
              <w:rPr>
                <w:color w:val="000000"/>
              </w:rPr>
            </w:pPr>
            <w:r>
              <w:rPr>
                <w:color w:val="000000"/>
              </w:rPr>
              <w:t>51316,66</w:t>
            </w:r>
          </w:p>
        </w:tc>
        <w:tc>
          <w:tcPr>
            <w:tcW w:w="1538" w:type="dxa"/>
            <w:vAlign w:val="center"/>
          </w:tcPr>
          <w:p w:rsidR="00B35580" w:rsidRPr="00772524" w:rsidRDefault="00B35580" w:rsidP="00E84695">
            <w:pPr>
              <w:jc w:val="both"/>
              <w:rPr>
                <w:rFonts w:ascii="Calibri" w:hAnsi="Calibri"/>
                <w:color w:val="000000"/>
              </w:rPr>
            </w:pPr>
            <w:r w:rsidRPr="00772524">
              <w:rPr>
                <w:color w:val="000000"/>
              </w:rPr>
              <w:t>53 734,72</w:t>
            </w:r>
          </w:p>
        </w:tc>
        <w:tc>
          <w:tcPr>
            <w:tcW w:w="1864" w:type="dxa"/>
            <w:vAlign w:val="center"/>
          </w:tcPr>
          <w:p w:rsidR="00B35580" w:rsidRPr="00676E26" w:rsidRDefault="00656EC5" w:rsidP="000E41FF">
            <w:pPr>
              <w:pStyle w:val="af4"/>
              <w:jc w:val="both"/>
              <w:rPr>
                <w:rFonts w:ascii="Times New Roman" w:hAnsi="Times New Roman"/>
                <w:bCs/>
                <w:color w:val="000000"/>
                <w:sz w:val="24"/>
                <w:szCs w:val="24"/>
              </w:rPr>
            </w:pPr>
            <w:r>
              <w:rPr>
                <w:rFonts w:ascii="Times New Roman" w:hAnsi="Times New Roman"/>
                <w:bCs/>
                <w:color w:val="000000"/>
                <w:sz w:val="24"/>
                <w:szCs w:val="24"/>
              </w:rPr>
              <w:t>51316,66</w:t>
            </w:r>
          </w:p>
        </w:tc>
      </w:tr>
      <w:tr w:rsidR="00B35580" w:rsidRPr="00483AFF" w:rsidTr="008B78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2"/>
        </w:trPr>
        <w:tc>
          <w:tcPr>
            <w:tcW w:w="496" w:type="dxa"/>
            <w:gridSpan w:val="2"/>
            <w:vAlign w:val="center"/>
          </w:tcPr>
          <w:p w:rsidR="00B35580" w:rsidRPr="00060F6E" w:rsidRDefault="00B35580" w:rsidP="000E41FF">
            <w:pPr>
              <w:rPr>
                <w:color w:val="000000"/>
              </w:rPr>
            </w:pPr>
            <w:r w:rsidRPr="00060F6E">
              <w:rPr>
                <w:color w:val="000000"/>
              </w:rPr>
              <w:lastRenderedPageBreak/>
              <w:t>4</w:t>
            </w:r>
          </w:p>
        </w:tc>
        <w:tc>
          <w:tcPr>
            <w:tcW w:w="1913" w:type="dxa"/>
            <w:gridSpan w:val="3"/>
            <w:vAlign w:val="center"/>
          </w:tcPr>
          <w:p w:rsidR="00B35580" w:rsidRPr="00060F6E" w:rsidRDefault="00B35580" w:rsidP="002B3322">
            <w:r w:rsidRPr="00060F6E">
              <w:t>Игровой комплекс</w:t>
            </w:r>
          </w:p>
        </w:tc>
        <w:tc>
          <w:tcPr>
            <w:tcW w:w="4112" w:type="dxa"/>
            <w:gridSpan w:val="4"/>
            <w:vAlign w:val="center"/>
          </w:tcPr>
          <w:p w:rsidR="00B35580" w:rsidRPr="00060F6E" w:rsidRDefault="00B35580" w:rsidP="00357A9B">
            <w:pPr>
              <w:pStyle w:val="af7"/>
              <w:shd w:val="clear" w:color="auto" w:fill="FFFFFF"/>
              <w:spacing w:before="0" w:beforeAutospacing="0" w:after="0" w:afterAutospacing="0"/>
            </w:pPr>
            <w:r w:rsidRPr="00060F6E">
              <w:t>Минимальные  габаритные размеры: длина не менее 7000 мм, ширина не менее 6000мм</w:t>
            </w:r>
            <w:proofErr w:type="gramStart"/>
            <w:r w:rsidRPr="00060F6E">
              <w:t>,в</w:t>
            </w:r>
            <w:proofErr w:type="gramEnd"/>
            <w:r w:rsidRPr="00060F6E">
              <w:t xml:space="preserve">ысота не менее  4000 мм, высота площадок не менее 1200 мм, Модульная </w:t>
            </w:r>
            <w:proofErr w:type="spellStart"/>
            <w:r w:rsidRPr="00060F6E">
              <w:t>сборно-разборая</w:t>
            </w:r>
            <w:proofErr w:type="spellEnd"/>
            <w:r w:rsidRPr="00060F6E">
              <w:t xml:space="preserve"> конструкция, соединенная между собой наклонными  и подвесными мостами и вынесенным гимнастическим комплексом. </w:t>
            </w:r>
            <w:proofErr w:type="gramStart"/>
            <w:r w:rsidRPr="00060F6E">
              <w:t>К площадкам, должны быть пристроены: перекладина с веревкой, вертикальная лестница, поручни, лестница, горка, фанерное ограждение, наклонная лиана, фанерное ограждение, вертикальная лестница.</w:t>
            </w:r>
            <w:proofErr w:type="gramEnd"/>
            <w:r w:rsidRPr="00060F6E">
              <w:t xml:space="preserve"> Гимнастический комплекс должен состоять из </w:t>
            </w:r>
            <w:proofErr w:type="spellStart"/>
            <w:r w:rsidRPr="00060F6E">
              <w:t>рукохода</w:t>
            </w:r>
            <w:proofErr w:type="spellEnd"/>
            <w:r w:rsidRPr="00060F6E">
              <w:t xml:space="preserve">, шведской стенки, вертикального </w:t>
            </w:r>
            <w:r w:rsidRPr="00060F6E">
              <w:lastRenderedPageBreak/>
              <w:t xml:space="preserve">шеста со спиралью и креплением в виде дуги, перекладины с канатом. Перекладина с канатом должна крепиться к несущим столбам и </w:t>
            </w:r>
            <w:proofErr w:type="spellStart"/>
            <w:r w:rsidRPr="00060F6E">
              <w:t>рукохода</w:t>
            </w:r>
            <w:proofErr w:type="spellEnd"/>
            <w:r w:rsidRPr="00060F6E">
              <w:t xml:space="preserve">. Комплекс может иметь имитацию крыш. Лестница должна быть оснащена перилами. Перила должны быть установлены от первой ступени. </w:t>
            </w:r>
          </w:p>
          <w:p w:rsidR="00B35580" w:rsidRPr="00483AFF" w:rsidRDefault="00B35580" w:rsidP="00483AFF">
            <w:pPr>
              <w:pStyle w:val="af7"/>
              <w:shd w:val="clear" w:color="auto" w:fill="FFFFFF"/>
              <w:spacing w:before="0" w:beforeAutospacing="0" w:after="0" w:afterAutospacing="0"/>
              <w:rPr>
                <w:b/>
              </w:rPr>
            </w:pPr>
            <w:r w:rsidRPr="00060F6E">
              <w:t>Горка должна состоять из каркаса, ската, бортиков, защитной секции и защитной перекладины.  Горка должна иметь стартовый участок, участок скольжения и конечный участок.  Скат должен быть изготовлен из единого листа нержавеющей стали, утопленный в паз бортиков горки.  Наклонная лиана должна состоять из 2-х наклонных дуг выполненных из металлической трубы и  П-образных ступенек</w:t>
            </w:r>
            <w:proofErr w:type="gramStart"/>
            <w:r w:rsidRPr="00060F6E">
              <w:t xml:space="preserve">.. </w:t>
            </w:r>
            <w:proofErr w:type="spellStart"/>
            <w:proofErr w:type="gramEnd"/>
            <w:r w:rsidRPr="00060F6E">
              <w:t>Рукоход</w:t>
            </w:r>
            <w:proofErr w:type="spellEnd"/>
            <w:r w:rsidRPr="00060F6E">
              <w:t xml:space="preserve"> должен быть выполнен из 2-х опор, перекладин и угловых накладных элементов. Опорами служат горизонтальные несущие столбы комплекса. Подвесной мост должен состоять из страховочного моста, подвесного моста со ступеньками и перил. Наклонный мост металлического каркаса, настила и перил.</w:t>
            </w:r>
          </w:p>
        </w:tc>
        <w:tc>
          <w:tcPr>
            <w:tcW w:w="1518" w:type="dxa"/>
            <w:vAlign w:val="center"/>
          </w:tcPr>
          <w:p w:rsidR="00B35580" w:rsidRPr="00D650BC" w:rsidRDefault="00B35580" w:rsidP="00B35580">
            <w:pPr>
              <w:shd w:val="clear" w:color="auto" w:fill="FFFFFF"/>
            </w:pPr>
            <w:r w:rsidRPr="00D650BC">
              <w:lastRenderedPageBreak/>
              <w:t>Габаритные размеры: длина 7000 мм, ширина 6000мм</w:t>
            </w:r>
            <w:proofErr w:type="gramStart"/>
            <w:r w:rsidRPr="00D650BC">
              <w:t>,в</w:t>
            </w:r>
            <w:proofErr w:type="gramEnd"/>
            <w:r w:rsidRPr="00D650BC">
              <w:t xml:space="preserve">ысота 4000 мм, высота площадок 1200 мм, Модульная сборно-разборная конструкция, соединенная между собой наклонными  </w:t>
            </w:r>
            <w:r w:rsidRPr="00D650BC">
              <w:lastRenderedPageBreak/>
              <w:t xml:space="preserve">и подвесными мостами и вынесенным гимнастическим комплексом. </w:t>
            </w:r>
            <w:proofErr w:type="gramStart"/>
            <w:r w:rsidRPr="00D650BC">
              <w:t>К площадкам, пристроены: перекладина с веревкой, вертикальная лестница, поручни, лестница, горка, фанерное ограждение, наклонная лиана, фанерное ограждение, вертикальная лестница.</w:t>
            </w:r>
            <w:proofErr w:type="gramEnd"/>
            <w:r w:rsidRPr="00D650BC">
              <w:t xml:space="preserve"> Гимнастический комплекс состоит из </w:t>
            </w:r>
            <w:proofErr w:type="spellStart"/>
            <w:r w:rsidRPr="00D650BC">
              <w:t>рукохода</w:t>
            </w:r>
            <w:proofErr w:type="spellEnd"/>
            <w:r w:rsidRPr="00D650BC">
              <w:t>, шведской стенки, вертикального шеста со спиралью и креплением в виде дуги, перекладин</w:t>
            </w:r>
            <w:r w:rsidRPr="00D650BC">
              <w:lastRenderedPageBreak/>
              <w:t xml:space="preserve">ы с канатом. Перекладина с канатом крепится к несущим столбам и </w:t>
            </w:r>
            <w:proofErr w:type="spellStart"/>
            <w:r w:rsidRPr="00D650BC">
              <w:t>рукохода</w:t>
            </w:r>
            <w:proofErr w:type="spellEnd"/>
            <w:r w:rsidRPr="00D650BC">
              <w:t xml:space="preserve">. Комплекс имеет имитацию крыш. Лестница оснащена перилами. Перила установлены от первой ступени. </w:t>
            </w:r>
          </w:p>
          <w:p w:rsidR="00B35580" w:rsidRPr="00D650BC" w:rsidRDefault="00B35580" w:rsidP="00B35580">
            <w:pPr>
              <w:jc w:val="both"/>
            </w:pPr>
            <w:r w:rsidRPr="00D650BC">
              <w:t xml:space="preserve">Горка состоит из каркаса, ската, бортиков, защитной секции и защитной перекладины.  Горка имеет стартовый участок, участок скольжения и конечный участок.  Скат изготовлен из единого </w:t>
            </w:r>
            <w:r w:rsidRPr="00D650BC">
              <w:lastRenderedPageBreak/>
              <w:t>листа нержавеющей стали, утопленный в паз бортиков горки.  Наклонная лиана состоит из 2-х наклонных дуг выполненных из металлической трубы и  П-образных ступенек</w:t>
            </w:r>
            <w:proofErr w:type="gramStart"/>
            <w:r w:rsidRPr="00D650BC">
              <w:t xml:space="preserve">.. </w:t>
            </w:r>
            <w:proofErr w:type="spellStart"/>
            <w:proofErr w:type="gramEnd"/>
            <w:r w:rsidRPr="00D650BC">
              <w:t>Рукоходвыполнен</w:t>
            </w:r>
            <w:proofErr w:type="spellEnd"/>
            <w:r w:rsidRPr="00D650BC">
              <w:t xml:space="preserve"> из 2-х опор, перекладин и угловых накладных элементов. Опорами служат горизонтальные несущие столбы комплекса. Подвесной мост состоит из страховочного моста, </w:t>
            </w:r>
            <w:r w:rsidRPr="00D650BC">
              <w:lastRenderedPageBreak/>
              <w:t>подвесного моста со ступеньками и перил. Наклонный мост металлического каркаса, настила и перил.</w:t>
            </w:r>
          </w:p>
          <w:p w:rsidR="00B35580" w:rsidRPr="00D650BC" w:rsidRDefault="00B35580" w:rsidP="00B35580">
            <w:pPr>
              <w:jc w:val="both"/>
            </w:pPr>
            <w:r w:rsidRPr="00D650BC">
              <w:t>Страна производитель Россия</w:t>
            </w:r>
          </w:p>
          <w:p w:rsidR="00B35580" w:rsidRPr="00483AFF" w:rsidRDefault="00B35580" w:rsidP="00B35580">
            <w:pPr>
              <w:pStyle w:val="af4"/>
              <w:jc w:val="both"/>
              <w:rPr>
                <w:rFonts w:ascii="Times New Roman" w:hAnsi="Times New Roman"/>
                <w:b/>
                <w:bCs/>
                <w:color w:val="000000"/>
                <w:sz w:val="24"/>
                <w:szCs w:val="24"/>
              </w:rPr>
            </w:pPr>
            <w:r w:rsidRPr="00D650BC">
              <w:rPr>
                <w:rFonts w:ascii="Times New Roman" w:eastAsia="Times New Roman" w:hAnsi="Times New Roman"/>
                <w:sz w:val="24"/>
                <w:szCs w:val="24"/>
                <w:lang w:eastAsia="ru-RU"/>
              </w:rPr>
              <w:t>Товарный знак отсутствует</w:t>
            </w:r>
          </w:p>
        </w:tc>
        <w:tc>
          <w:tcPr>
            <w:tcW w:w="1024" w:type="dxa"/>
            <w:vAlign w:val="center"/>
          </w:tcPr>
          <w:p w:rsidR="00B35580" w:rsidRPr="00A539F8" w:rsidRDefault="00B35580" w:rsidP="000E41FF">
            <w:pPr>
              <w:jc w:val="center"/>
              <w:rPr>
                <w:lang w:eastAsia="en-US"/>
              </w:rPr>
            </w:pPr>
            <w:r w:rsidRPr="00A539F8">
              <w:rPr>
                <w:lang w:eastAsia="en-US"/>
              </w:rPr>
              <w:lastRenderedPageBreak/>
              <w:t>1</w:t>
            </w:r>
          </w:p>
        </w:tc>
        <w:tc>
          <w:tcPr>
            <w:tcW w:w="1356" w:type="dxa"/>
            <w:vAlign w:val="center"/>
          </w:tcPr>
          <w:p w:rsidR="00B35580" w:rsidRPr="00656EC5" w:rsidRDefault="00B35580" w:rsidP="00024828">
            <w:pPr>
              <w:jc w:val="center"/>
              <w:rPr>
                <w:color w:val="000000"/>
                <w:sz w:val="22"/>
                <w:szCs w:val="22"/>
              </w:rPr>
            </w:pPr>
            <w:r w:rsidRPr="00656EC5">
              <w:rPr>
                <w:color w:val="000000"/>
                <w:sz w:val="22"/>
                <w:szCs w:val="22"/>
              </w:rPr>
              <w:t>277 608,74</w:t>
            </w:r>
          </w:p>
        </w:tc>
        <w:tc>
          <w:tcPr>
            <w:tcW w:w="1489" w:type="dxa"/>
            <w:vAlign w:val="center"/>
          </w:tcPr>
          <w:p w:rsidR="00B35580" w:rsidRPr="00656EC5" w:rsidRDefault="00656EC5" w:rsidP="00656EC5">
            <w:pPr>
              <w:jc w:val="right"/>
              <w:rPr>
                <w:color w:val="000000"/>
              </w:rPr>
            </w:pPr>
            <w:r w:rsidRPr="00656EC5">
              <w:rPr>
                <w:color w:val="000000"/>
              </w:rPr>
              <w:t>266116,29</w:t>
            </w:r>
          </w:p>
        </w:tc>
        <w:tc>
          <w:tcPr>
            <w:tcW w:w="1538" w:type="dxa"/>
            <w:vAlign w:val="center"/>
          </w:tcPr>
          <w:p w:rsidR="00B35580" w:rsidRPr="00656EC5" w:rsidRDefault="00B35580" w:rsidP="007C461E">
            <w:pPr>
              <w:jc w:val="both"/>
              <w:rPr>
                <w:rFonts w:ascii="Calibri" w:hAnsi="Calibri"/>
                <w:color w:val="000000"/>
                <w:sz w:val="22"/>
                <w:szCs w:val="22"/>
              </w:rPr>
            </w:pPr>
            <w:r w:rsidRPr="00656EC5">
              <w:rPr>
                <w:color w:val="000000"/>
                <w:sz w:val="22"/>
                <w:szCs w:val="22"/>
              </w:rPr>
              <w:t>277 608,74</w:t>
            </w:r>
          </w:p>
        </w:tc>
        <w:tc>
          <w:tcPr>
            <w:tcW w:w="1864" w:type="dxa"/>
            <w:vAlign w:val="center"/>
          </w:tcPr>
          <w:p w:rsidR="00B35580" w:rsidRPr="00656EC5" w:rsidRDefault="00656EC5" w:rsidP="000E41FF">
            <w:pPr>
              <w:pStyle w:val="af4"/>
              <w:jc w:val="both"/>
              <w:rPr>
                <w:rFonts w:ascii="Times New Roman" w:hAnsi="Times New Roman"/>
                <w:bCs/>
                <w:color w:val="000000"/>
                <w:sz w:val="24"/>
                <w:szCs w:val="24"/>
              </w:rPr>
            </w:pPr>
            <w:r w:rsidRPr="00656EC5">
              <w:rPr>
                <w:rFonts w:ascii="Times New Roman" w:hAnsi="Times New Roman"/>
                <w:bCs/>
                <w:color w:val="000000"/>
                <w:sz w:val="24"/>
                <w:szCs w:val="24"/>
              </w:rPr>
              <w:t>265116,29</w:t>
            </w:r>
          </w:p>
        </w:tc>
      </w:tr>
    </w:tbl>
    <w:p w:rsidR="008C2FA9" w:rsidRPr="000A031F" w:rsidRDefault="008C2FA9" w:rsidP="008C2FA9"/>
    <w:p w:rsidR="008C2FA9" w:rsidRPr="000A031F" w:rsidRDefault="008C2FA9" w:rsidP="008C2FA9">
      <w:pPr>
        <w:jc w:val="both"/>
      </w:pPr>
      <w:r>
        <w:t xml:space="preserve">Главный специалист отдела жизнеобеспечения                                                                 </w:t>
      </w:r>
      <w:proofErr w:type="spellStart"/>
      <w:r>
        <w:t>Н.А.Ковтунова</w:t>
      </w:r>
      <w:proofErr w:type="spellEnd"/>
    </w:p>
    <w:p w:rsidR="00AA11F9" w:rsidRDefault="00AA11F9" w:rsidP="009D32D4">
      <w:pPr>
        <w:tabs>
          <w:tab w:val="left" w:pos="7485"/>
        </w:tabs>
        <w:jc w:val="right"/>
      </w:pPr>
      <w:r>
        <w:t xml:space="preserve">                                                                                                           </w:t>
      </w:r>
      <w:r w:rsidR="009D32D4">
        <w:t xml:space="preserve">                          </w:t>
      </w:r>
    </w:p>
    <w:p w:rsidR="00AF51E2" w:rsidRDefault="00AF51E2" w:rsidP="008159F5">
      <w:pPr>
        <w:pStyle w:val="af7"/>
        <w:spacing w:before="0" w:beforeAutospacing="0" w:after="0" w:afterAutospacing="0"/>
        <w:jc w:val="right"/>
      </w:pPr>
    </w:p>
    <w:p w:rsidR="00060F6E" w:rsidRDefault="00060F6E" w:rsidP="008159F5">
      <w:pPr>
        <w:pStyle w:val="af7"/>
        <w:spacing w:before="0" w:beforeAutospacing="0" w:after="0" w:afterAutospacing="0"/>
        <w:jc w:val="right"/>
      </w:pPr>
    </w:p>
    <w:p w:rsidR="00AF51E2" w:rsidRDefault="00AF51E2" w:rsidP="008159F5">
      <w:pPr>
        <w:pStyle w:val="af7"/>
        <w:spacing w:before="0" w:beforeAutospacing="0" w:after="0" w:afterAutospacing="0"/>
        <w:jc w:val="right"/>
      </w:pPr>
    </w:p>
    <w:p w:rsidR="00AF51E2" w:rsidRDefault="00AF51E2" w:rsidP="008159F5">
      <w:pPr>
        <w:pStyle w:val="af7"/>
        <w:spacing w:before="0" w:beforeAutospacing="0" w:after="0" w:afterAutospacing="0"/>
        <w:jc w:val="right"/>
      </w:pPr>
    </w:p>
    <w:p w:rsidR="00060F6E" w:rsidRDefault="00060F6E" w:rsidP="008159F5">
      <w:pPr>
        <w:pStyle w:val="af7"/>
        <w:spacing w:before="0" w:beforeAutospacing="0" w:after="0" w:afterAutospacing="0"/>
        <w:jc w:val="right"/>
      </w:pPr>
    </w:p>
    <w:p w:rsidR="008166D3" w:rsidRDefault="008166D3" w:rsidP="008159F5">
      <w:pPr>
        <w:pStyle w:val="af7"/>
        <w:spacing w:before="0" w:beforeAutospacing="0" w:after="0" w:afterAutospacing="0"/>
        <w:jc w:val="right"/>
      </w:pPr>
    </w:p>
    <w:p w:rsidR="008166D3" w:rsidRDefault="008166D3" w:rsidP="008159F5">
      <w:pPr>
        <w:pStyle w:val="af7"/>
        <w:spacing w:before="0" w:beforeAutospacing="0" w:after="0" w:afterAutospacing="0"/>
        <w:jc w:val="right"/>
      </w:pPr>
    </w:p>
    <w:p w:rsidR="008166D3" w:rsidRDefault="008166D3" w:rsidP="008159F5">
      <w:pPr>
        <w:pStyle w:val="af7"/>
        <w:spacing w:before="0" w:beforeAutospacing="0" w:after="0" w:afterAutospacing="0"/>
        <w:jc w:val="right"/>
      </w:pPr>
    </w:p>
    <w:p w:rsidR="008166D3" w:rsidRDefault="008166D3" w:rsidP="008159F5">
      <w:pPr>
        <w:pStyle w:val="af7"/>
        <w:spacing w:before="0" w:beforeAutospacing="0" w:after="0" w:afterAutospacing="0"/>
        <w:jc w:val="right"/>
      </w:pPr>
    </w:p>
    <w:p w:rsidR="008166D3" w:rsidRDefault="008166D3" w:rsidP="008159F5">
      <w:pPr>
        <w:pStyle w:val="af7"/>
        <w:spacing w:before="0" w:beforeAutospacing="0" w:after="0" w:afterAutospacing="0"/>
        <w:jc w:val="right"/>
      </w:pPr>
    </w:p>
    <w:p w:rsidR="008166D3" w:rsidRDefault="008166D3" w:rsidP="008159F5">
      <w:pPr>
        <w:pStyle w:val="af7"/>
        <w:spacing w:before="0" w:beforeAutospacing="0" w:after="0" w:afterAutospacing="0"/>
        <w:jc w:val="right"/>
      </w:pPr>
    </w:p>
    <w:p w:rsidR="008166D3" w:rsidRDefault="008166D3" w:rsidP="008159F5">
      <w:pPr>
        <w:pStyle w:val="af7"/>
        <w:spacing w:before="0" w:beforeAutospacing="0" w:after="0" w:afterAutospacing="0"/>
        <w:jc w:val="right"/>
      </w:pPr>
    </w:p>
    <w:p w:rsidR="008166D3" w:rsidRDefault="008166D3" w:rsidP="008159F5">
      <w:pPr>
        <w:pStyle w:val="af7"/>
        <w:spacing w:before="0" w:beforeAutospacing="0" w:after="0" w:afterAutospacing="0"/>
        <w:jc w:val="right"/>
      </w:pPr>
    </w:p>
    <w:p w:rsidR="008166D3" w:rsidRDefault="008166D3" w:rsidP="008159F5">
      <w:pPr>
        <w:pStyle w:val="af7"/>
        <w:spacing w:before="0" w:beforeAutospacing="0" w:after="0" w:afterAutospacing="0"/>
        <w:jc w:val="right"/>
      </w:pPr>
    </w:p>
    <w:p w:rsidR="008166D3" w:rsidRDefault="008166D3" w:rsidP="008159F5">
      <w:pPr>
        <w:pStyle w:val="af7"/>
        <w:spacing w:before="0" w:beforeAutospacing="0" w:after="0" w:afterAutospacing="0"/>
        <w:jc w:val="right"/>
      </w:pPr>
    </w:p>
    <w:p w:rsidR="008166D3" w:rsidRDefault="008166D3" w:rsidP="008159F5">
      <w:pPr>
        <w:pStyle w:val="af7"/>
        <w:spacing w:before="0" w:beforeAutospacing="0" w:after="0" w:afterAutospacing="0"/>
        <w:jc w:val="right"/>
      </w:pPr>
    </w:p>
    <w:p w:rsidR="008166D3" w:rsidRDefault="008166D3" w:rsidP="008159F5">
      <w:pPr>
        <w:pStyle w:val="af7"/>
        <w:spacing w:before="0" w:beforeAutospacing="0" w:after="0" w:afterAutospacing="0"/>
        <w:jc w:val="right"/>
      </w:pPr>
    </w:p>
    <w:p w:rsidR="00060F6E" w:rsidRDefault="00060F6E" w:rsidP="008159F5">
      <w:pPr>
        <w:pStyle w:val="af7"/>
        <w:spacing w:before="0" w:beforeAutospacing="0" w:after="0" w:afterAutospacing="0"/>
        <w:jc w:val="right"/>
      </w:pPr>
    </w:p>
    <w:p w:rsidR="00ED46D7" w:rsidRDefault="00ED46D7" w:rsidP="008159F5">
      <w:pPr>
        <w:pStyle w:val="af7"/>
        <w:spacing w:before="0" w:beforeAutospacing="0" w:after="0" w:afterAutospacing="0"/>
        <w:jc w:val="right"/>
      </w:pPr>
    </w:p>
    <w:p w:rsidR="008159F5" w:rsidRPr="00B10A1C" w:rsidRDefault="002011BD" w:rsidP="008159F5">
      <w:pPr>
        <w:pStyle w:val="af7"/>
        <w:spacing w:before="0" w:beforeAutospacing="0" w:after="0" w:afterAutospacing="0"/>
        <w:jc w:val="right"/>
        <w:rPr>
          <w:sz w:val="26"/>
          <w:szCs w:val="26"/>
        </w:rPr>
      </w:pPr>
      <w:r>
        <w:lastRenderedPageBreak/>
        <w:t>П</w:t>
      </w:r>
      <w:r w:rsidRPr="00BA21C0">
        <w:t xml:space="preserve">риложение № </w:t>
      </w:r>
      <w:r w:rsidR="00DB7A05">
        <w:t>5</w:t>
      </w:r>
    </w:p>
    <w:tbl>
      <w:tblPr>
        <w:tblW w:w="14757" w:type="dxa"/>
        <w:tblInd w:w="93" w:type="dxa"/>
        <w:tblLayout w:type="fixed"/>
        <w:tblLook w:val="04A0"/>
      </w:tblPr>
      <w:tblGrid>
        <w:gridCol w:w="14757"/>
      </w:tblGrid>
      <w:tr w:rsidR="008159F5" w:rsidRPr="008D7F42" w:rsidTr="00FF705B">
        <w:trPr>
          <w:trHeight w:val="300"/>
        </w:trPr>
        <w:tc>
          <w:tcPr>
            <w:tcW w:w="14757" w:type="dxa"/>
            <w:tcBorders>
              <w:top w:val="nil"/>
              <w:left w:val="nil"/>
              <w:bottom w:val="nil"/>
              <w:right w:val="nil"/>
            </w:tcBorders>
            <w:shd w:val="clear" w:color="auto" w:fill="auto"/>
            <w:noWrap/>
            <w:hideMark/>
          </w:tcPr>
          <w:p w:rsidR="008159F5" w:rsidRPr="00D33284" w:rsidRDefault="008159F5" w:rsidP="008159F5">
            <w:pPr>
              <w:ind w:right="-58"/>
              <w:jc w:val="right"/>
            </w:pPr>
            <w:r w:rsidRPr="00D33284">
              <w:t>УТВЕРЖДАЮ:</w:t>
            </w:r>
          </w:p>
          <w:p w:rsidR="008159F5" w:rsidRPr="00D33284" w:rsidRDefault="00617F25" w:rsidP="008159F5">
            <w:pPr>
              <w:ind w:right="-58"/>
              <w:jc w:val="right"/>
            </w:pPr>
            <w:r>
              <w:t>З</w:t>
            </w:r>
            <w:r w:rsidR="008159F5" w:rsidRPr="00D33284">
              <w:t>аместител</w:t>
            </w:r>
            <w:r>
              <w:t>ь</w:t>
            </w:r>
            <w:r w:rsidR="008159F5" w:rsidRPr="00D33284">
              <w:t xml:space="preserve"> главы администрации</w:t>
            </w:r>
          </w:p>
          <w:p w:rsidR="008159F5" w:rsidRPr="00D33284" w:rsidRDefault="008159F5" w:rsidP="008159F5">
            <w:pPr>
              <w:ind w:right="-58"/>
              <w:jc w:val="right"/>
            </w:pPr>
            <w:r w:rsidRPr="00D33284">
              <w:t>- начальник управления</w:t>
            </w:r>
            <w:r>
              <w:t xml:space="preserve"> ЖКК</w:t>
            </w:r>
          </w:p>
          <w:p w:rsidR="008159F5" w:rsidRPr="00D33284" w:rsidRDefault="008159F5" w:rsidP="008159F5">
            <w:pPr>
              <w:ind w:right="-58"/>
              <w:jc w:val="right"/>
            </w:pPr>
            <w:r w:rsidRPr="00D33284">
              <w:t xml:space="preserve">_____________  П.В. </w:t>
            </w:r>
            <w:proofErr w:type="spellStart"/>
            <w:r w:rsidRPr="00D33284">
              <w:t>Зуботыкин</w:t>
            </w:r>
            <w:proofErr w:type="spellEnd"/>
          </w:p>
          <w:p w:rsidR="008159F5" w:rsidRDefault="008159F5" w:rsidP="008159F5">
            <w:pPr>
              <w:jc w:val="right"/>
              <w:rPr>
                <w:b/>
                <w:bCs/>
              </w:rPr>
            </w:pPr>
            <w:r w:rsidRPr="00D33284">
              <w:t>«____»  __________ 202</w:t>
            </w:r>
            <w:r>
              <w:t>1г</w:t>
            </w:r>
          </w:p>
          <w:p w:rsidR="008159F5" w:rsidRPr="008D7F42" w:rsidRDefault="008159F5" w:rsidP="00A9756A">
            <w:pPr>
              <w:jc w:val="center"/>
              <w:rPr>
                <w:sz w:val="26"/>
                <w:szCs w:val="26"/>
              </w:rPr>
            </w:pPr>
          </w:p>
        </w:tc>
      </w:tr>
    </w:tbl>
    <w:p w:rsidR="00AA11F9" w:rsidRDefault="00AA11F9" w:rsidP="00F62586">
      <w:pPr>
        <w:jc w:val="right"/>
      </w:pPr>
    </w:p>
    <w:p w:rsidR="00AA11F9" w:rsidRPr="00515DD4" w:rsidRDefault="00AA11F9" w:rsidP="00AA11F9">
      <w:pPr>
        <w:jc w:val="center"/>
        <w:rPr>
          <w:b/>
          <w:sz w:val="28"/>
        </w:rPr>
      </w:pPr>
      <w:r w:rsidRPr="00515DD4">
        <w:rPr>
          <w:b/>
          <w:sz w:val="28"/>
        </w:rPr>
        <w:t>График выполнения работ</w:t>
      </w:r>
    </w:p>
    <w:p w:rsidR="00AA11F9" w:rsidRDefault="001A4039" w:rsidP="0004084A">
      <w:pPr>
        <w:jc w:val="center"/>
      </w:pPr>
      <w:r>
        <w:rPr>
          <w:sz w:val="28"/>
        </w:rPr>
        <w:t xml:space="preserve">Благоустройство </w:t>
      </w:r>
      <w:r w:rsidR="001E61DA">
        <w:rPr>
          <w:sz w:val="28"/>
        </w:rPr>
        <w:t>зоны 3 «Игровая» сквера «Лозовый»</w:t>
      </w:r>
      <w:r w:rsidR="0068026E">
        <w:rPr>
          <w:sz w:val="28"/>
        </w:rPr>
        <w:t>, расположенного по ул. Индустриальная,11</w:t>
      </w:r>
    </w:p>
    <w:tbl>
      <w:tblPr>
        <w:tblW w:w="14941" w:type="dxa"/>
        <w:jc w:val="center"/>
        <w:tblLook w:val="04A0"/>
      </w:tblPr>
      <w:tblGrid>
        <w:gridCol w:w="560"/>
        <w:gridCol w:w="5070"/>
        <w:gridCol w:w="5386"/>
        <w:gridCol w:w="2126"/>
        <w:gridCol w:w="1792"/>
        <w:gridCol w:w="7"/>
      </w:tblGrid>
      <w:tr w:rsidR="009365AB" w:rsidRPr="00B6124F" w:rsidTr="00F21802">
        <w:trPr>
          <w:trHeight w:val="832"/>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1F9" w:rsidRPr="00B6124F" w:rsidRDefault="00AA11F9" w:rsidP="00AA11F9">
            <w:pPr>
              <w:jc w:val="center"/>
              <w:rPr>
                <w:b/>
                <w:bCs/>
                <w:color w:val="000000"/>
              </w:rPr>
            </w:pPr>
            <w:r w:rsidRPr="00B6124F">
              <w:rPr>
                <w:b/>
                <w:bCs/>
                <w:color w:val="000000"/>
              </w:rPr>
              <w:t xml:space="preserve">№ </w:t>
            </w:r>
            <w:proofErr w:type="spellStart"/>
            <w:proofErr w:type="gramStart"/>
            <w:r w:rsidRPr="00B6124F">
              <w:rPr>
                <w:b/>
                <w:bCs/>
                <w:color w:val="000000"/>
              </w:rPr>
              <w:t>п</w:t>
            </w:r>
            <w:proofErr w:type="spellEnd"/>
            <w:proofErr w:type="gramEnd"/>
            <w:r w:rsidRPr="00B6124F">
              <w:rPr>
                <w:b/>
                <w:bCs/>
                <w:color w:val="000000"/>
              </w:rPr>
              <w:t>/</w:t>
            </w:r>
            <w:proofErr w:type="spellStart"/>
            <w:r w:rsidRPr="00B6124F">
              <w:rPr>
                <w:b/>
                <w:bCs/>
                <w:color w:val="000000"/>
              </w:rPr>
              <w:t>п</w:t>
            </w:r>
            <w:proofErr w:type="spellEnd"/>
          </w:p>
        </w:tc>
        <w:tc>
          <w:tcPr>
            <w:tcW w:w="5070" w:type="dxa"/>
            <w:tcBorders>
              <w:top w:val="single" w:sz="4" w:space="0" w:color="auto"/>
              <w:left w:val="nil"/>
              <w:bottom w:val="single" w:sz="4" w:space="0" w:color="auto"/>
              <w:right w:val="single" w:sz="4" w:space="0" w:color="auto"/>
            </w:tcBorders>
            <w:shd w:val="clear" w:color="auto" w:fill="auto"/>
            <w:vAlign w:val="center"/>
            <w:hideMark/>
          </w:tcPr>
          <w:p w:rsidR="00AA11F9" w:rsidRPr="00B6124F" w:rsidRDefault="00AA11F9" w:rsidP="00AA11F9">
            <w:pPr>
              <w:jc w:val="center"/>
              <w:rPr>
                <w:b/>
                <w:bCs/>
                <w:color w:val="000000"/>
              </w:rPr>
            </w:pPr>
            <w:r w:rsidRPr="00B6124F">
              <w:rPr>
                <w:b/>
                <w:bCs/>
                <w:color w:val="000000"/>
              </w:rPr>
              <w:t>Наименование работ</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A11F9" w:rsidRPr="00B6124F" w:rsidRDefault="00AA11F9" w:rsidP="00AA11F9">
            <w:pPr>
              <w:jc w:val="center"/>
              <w:rPr>
                <w:b/>
                <w:bCs/>
                <w:color w:val="000000"/>
              </w:rPr>
            </w:pPr>
            <w:r w:rsidRPr="00B6124F">
              <w:rPr>
                <w:b/>
                <w:bCs/>
                <w:color w:val="000000"/>
              </w:rPr>
              <w:t>Объем работ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A11F9" w:rsidRPr="00B6124F" w:rsidRDefault="00AA11F9" w:rsidP="00AA11F9">
            <w:pPr>
              <w:jc w:val="center"/>
              <w:rPr>
                <w:b/>
                <w:bCs/>
                <w:color w:val="000000"/>
              </w:rPr>
            </w:pPr>
            <w:r w:rsidRPr="00B6124F">
              <w:rPr>
                <w:b/>
                <w:bCs/>
                <w:color w:val="000000"/>
              </w:rPr>
              <w:t>Дата начала работ</w:t>
            </w:r>
          </w:p>
        </w:tc>
        <w:tc>
          <w:tcPr>
            <w:tcW w:w="1799" w:type="dxa"/>
            <w:gridSpan w:val="2"/>
            <w:tcBorders>
              <w:top w:val="single" w:sz="4" w:space="0" w:color="auto"/>
              <w:left w:val="nil"/>
              <w:bottom w:val="single" w:sz="4" w:space="0" w:color="auto"/>
              <w:right w:val="single" w:sz="4" w:space="0" w:color="auto"/>
            </w:tcBorders>
            <w:shd w:val="clear" w:color="auto" w:fill="auto"/>
            <w:vAlign w:val="center"/>
            <w:hideMark/>
          </w:tcPr>
          <w:p w:rsidR="00AA11F9" w:rsidRPr="00B6124F" w:rsidRDefault="00AA11F9" w:rsidP="00AA11F9">
            <w:pPr>
              <w:jc w:val="center"/>
              <w:rPr>
                <w:b/>
                <w:bCs/>
                <w:color w:val="000000"/>
              </w:rPr>
            </w:pPr>
            <w:r w:rsidRPr="00B6124F">
              <w:rPr>
                <w:b/>
                <w:bCs/>
                <w:color w:val="000000"/>
              </w:rPr>
              <w:t>Дата окончания работ</w:t>
            </w:r>
          </w:p>
        </w:tc>
      </w:tr>
      <w:tr w:rsidR="009365AB" w:rsidRPr="00B6124F" w:rsidTr="00F21802">
        <w:trPr>
          <w:gridAfter w:val="1"/>
          <w:wAfter w:w="7" w:type="dxa"/>
          <w:trHeight w:val="722"/>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05B" w:rsidRPr="00B6124F" w:rsidRDefault="00FF705B" w:rsidP="00AA11F9">
            <w:pPr>
              <w:jc w:val="center"/>
              <w:rPr>
                <w:color w:val="000000"/>
              </w:rPr>
            </w:pPr>
            <w:r w:rsidRPr="00B6124F">
              <w:rPr>
                <w:color w:val="000000"/>
              </w:rPr>
              <w:t>1</w:t>
            </w:r>
          </w:p>
        </w:tc>
        <w:tc>
          <w:tcPr>
            <w:tcW w:w="5070" w:type="dxa"/>
            <w:vMerge w:val="restart"/>
            <w:tcBorders>
              <w:top w:val="single" w:sz="4" w:space="0" w:color="auto"/>
              <w:left w:val="nil"/>
              <w:bottom w:val="single" w:sz="4" w:space="0" w:color="auto"/>
              <w:right w:val="single" w:sz="4" w:space="0" w:color="auto"/>
            </w:tcBorders>
            <w:shd w:val="clear" w:color="auto" w:fill="auto"/>
            <w:vAlign w:val="center"/>
            <w:hideMark/>
          </w:tcPr>
          <w:p w:rsidR="00FF705B" w:rsidRPr="00323BC9" w:rsidRDefault="00FF705B" w:rsidP="0091319C">
            <w:pPr>
              <w:rPr>
                <w:color w:val="000000"/>
              </w:rPr>
            </w:pPr>
            <w:r w:rsidRPr="00323BC9">
              <w:rPr>
                <w:color w:val="000000"/>
              </w:rPr>
              <w:t xml:space="preserve">Выполнение работ по </w:t>
            </w:r>
            <w:r w:rsidR="009365AB" w:rsidRPr="00323BC9">
              <w:rPr>
                <w:color w:val="000000"/>
              </w:rPr>
              <w:t xml:space="preserve"> вертикальной планировке </w:t>
            </w:r>
            <w:r w:rsidR="001F036A" w:rsidRPr="00323BC9">
              <w:rPr>
                <w:color w:val="000000"/>
              </w:rPr>
              <w:t xml:space="preserve">под </w:t>
            </w:r>
            <w:r w:rsidRPr="00323BC9">
              <w:rPr>
                <w:color w:val="000000"/>
              </w:rPr>
              <w:t>асфальтировани</w:t>
            </w:r>
            <w:r w:rsidR="001F036A" w:rsidRPr="00323BC9">
              <w:rPr>
                <w:color w:val="000000"/>
              </w:rPr>
              <w:t>е тротуаров,</w:t>
            </w:r>
            <w:r w:rsidR="0091319C" w:rsidRPr="00323BC9">
              <w:rPr>
                <w:color w:val="000000"/>
              </w:rPr>
              <w:t xml:space="preserve"> </w:t>
            </w:r>
            <w:r w:rsidR="002B079E" w:rsidRPr="00323BC9">
              <w:rPr>
                <w:color w:val="000000"/>
              </w:rPr>
              <w:t>дорожек</w:t>
            </w:r>
            <w:r w:rsidR="001F036A" w:rsidRPr="00323BC9">
              <w:rPr>
                <w:color w:val="000000"/>
              </w:rPr>
              <w:t xml:space="preserve"> бетонированию оснований площадок</w:t>
            </w:r>
            <w:r w:rsidR="0091319C" w:rsidRPr="00323BC9">
              <w:rPr>
                <w:color w:val="000000"/>
              </w:rPr>
              <w:t xml:space="preserve"> под </w:t>
            </w:r>
            <w:r w:rsidRPr="00323BC9">
              <w:rPr>
                <w:color w:val="000000"/>
              </w:rPr>
              <w:t xml:space="preserve"> установк</w:t>
            </w:r>
            <w:r w:rsidR="0091319C" w:rsidRPr="00323BC9">
              <w:rPr>
                <w:color w:val="000000"/>
              </w:rPr>
              <w:t>у</w:t>
            </w:r>
            <w:r w:rsidRPr="00323BC9">
              <w:rPr>
                <w:color w:val="000000"/>
              </w:rPr>
              <w:t xml:space="preserve"> ма</w:t>
            </w:r>
            <w:r w:rsidR="00B032AF" w:rsidRPr="00323BC9">
              <w:rPr>
                <w:color w:val="000000"/>
              </w:rPr>
              <w:t>лых архитектурных форм</w:t>
            </w:r>
          </w:p>
        </w:tc>
        <w:tc>
          <w:tcPr>
            <w:tcW w:w="5386" w:type="dxa"/>
            <w:tcBorders>
              <w:top w:val="nil"/>
              <w:left w:val="nil"/>
              <w:bottom w:val="single" w:sz="4" w:space="0" w:color="auto"/>
              <w:right w:val="single" w:sz="4" w:space="0" w:color="auto"/>
            </w:tcBorders>
            <w:shd w:val="clear" w:color="auto" w:fill="auto"/>
            <w:vAlign w:val="center"/>
            <w:hideMark/>
          </w:tcPr>
          <w:p w:rsidR="00FF705B" w:rsidRPr="000E41FF" w:rsidRDefault="00FF705B" w:rsidP="00773A15">
            <w:pPr>
              <w:pStyle w:val="af8"/>
              <w:numPr>
                <w:ilvl w:val="0"/>
                <w:numId w:val="17"/>
              </w:numPr>
              <w:ind w:left="33" w:firstLine="0"/>
              <w:rPr>
                <w:color w:val="000000"/>
              </w:rPr>
            </w:pPr>
            <w:r>
              <w:rPr>
                <w:color w:val="000000"/>
              </w:rPr>
              <w:t xml:space="preserve">Подготовительные работы с заготовкой строительного материала (щебень, </w:t>
            </w:r>
            <w:r w:rsidR="0093032E">
              <w:rPr>
                <w:color w:val="000000"/>
              </w:rPr>
              <w:t>бор</w:t>
            </w:r>
            <w:r w:rsidR="009438AE">
              <w:rPr>
                <w:color w:val="000000"/>
              </w:rPr>
              <w:t>д</w:t>
            </w:r>
            <w:r w:rsidR="0093032E">
              <w:rPr>
                <w:color w:val="000000"/>
              </w:rPr>
              <w:t>юр</w:t>
            </w:r>
            <w:r w:rsidR="009438AE">
              <w:rPr>
                <w:color w:val="000000"/>
              </w:rPr>
              <w:t xml:space="preserve">, </w:t>
            </w:r>
            <w:r>
              <w:rPr>
                <w:color w:val="000000"/>
              </w:rPr>
              <w:t xml:space="preserve"> скамьи, урны</w:t>
            </w:r>
            <w:r w:rsidR="009438AE">
              <w:rPr>
                <w:color w:val="000000"/>
              </w:rPr>
              <w:t>, малые архитектурные формы</w:t>
            </w:r>
            <w:r>
              <w:rPr>
                <w:color w:val="000000"/>
              </w:rPr>
              <w:t>)</w:t>
            </w:r>
          </w:p>
        </w:tc>
        <w:tc>
          <w:tcPr>
            <w:tcW w:w="2126" w:type="dxa"/>
            <w:tcBorders>
              <w:top w:val="nil"/>
              <w:left w:val="nil"/>
              <w:bottom w:val="single" w:sz="4" w:space="0" w:color="auto"/>
              <w:right w:val="single" w:sz="4" w:space="0" w:color="auto"/>
            </w:tcBorders>
            <w:shd w:val="clear" w:color="auto" w:fill="auto"/>
            <w:vAlign w:val="center"/>
            <w:hideMark/>
          </w:tcPr>
          <w:p w:rsidR="00FF705B" w:rsidRPr="00FF705B" w:rsidRDefault="00FF705B" w:rsidP="00FF705B">
            <w:pPr>
              <w:ind w:left="360"/>
              <w:rPr>
                <w:color w:val="000000"/>
              </w:rPr>
            </w:pPr>
            <w:r w:rsidRPr="00FF705B">
              <w:rPr>
                <w:color w:val="000000"/>
              </w:rPr>
              <w:t>С даты заключения Контракта</w:t>
            </w:r>
          </w:p>
          <w:p w:rsidR="00FF705B" w:rsidRPr="000E41FF" w:rsidRDefault="00FF705B" w:rsidP="00FF705B">
            <w:pPr>
              <w:pStyle w:val="af8"/>
              <w:rPr>
                <w:color w:val="000000"/>
              </w:rPr>
            </w:pP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FF705B" w:rsidRPr="00FF705B" w:rsidRDefault="00FF705B" w:rsidP="005256F0">
            <w:pPr>
              <w:ind w:left="360"/>
              <w:jc w:val="center"/>
              <w:rPr>
                <w:color w:val="000000"/>
              </w:rPr>
            </w:pPr>
            <w:r w:rsidRPr="00FF705B">
              <w:rPr>
                <w:color w:val="000000"/>
              </w:rPr>
              <w:t>01.0</w:t>
            </w:r>
            <w:r w:rsidR="0052782C">
              <w:rPr>
                <w:color w:val="000000"/>
              </w:rPr>
              <w:t>6</w:t>
            </w:r>
            <w:r w:rsidRPr="00FF705B">
              <w:rPr>
                <w:color w:val="000000"/>
              </w:rPr>
              <w:t>.2021</w:t>
            </w:r>
          </w:p>
          <w:p w:rsidR="00FF705B" w:rsidRPr="000E41FF" w:rsidRDefault="00FF705B" w:rsidP="005256F0">
            <w:pPr>
              <w:pStyle w:val="af8"/>
              <w:jc w:val="center"/>
              <w:rPr>
                <w:color w:val="000000"/>
              </w:rPr>
            </w:pPr>
          </w:p>
        </w:tc>
      </w:tr>
      <w:tr w:rsidR="009365AB" w:rsidRPr="00B6124F" w:rsidTr="00F21802">
        <w:trPr>
          <w:gridAfter w:val="1"/>
          <w:wAfter w:w="7" w:type="dxa"/>
          <w:trHeight w:val="611"/>
          <w:jc w:val="center"/>
        </w:trPr>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05B" w:rsidRPr="00B6124F" w:rsidRDefault="00FF705B" w:rsidP="00AA11F9">
            <w:pPr>
              <w:jc w:val="center"/>
              <w:rPr>
                <w:color w:val="000000"/>
              </w:rPr>
            </w:pPr>
          </w:p>
        </w:tc>
        <w:tc>
          <w:tcPr>
            <w:tcW w:w="5070" w:type="dxa"/>
            <w:vMerge/>
            <w:tcBorders>
              <w:top w:val="single" w:sz="4" w:space="0" w:color="auto"/>
              <w:left w:val="nil"/>
              <w:bottom w:val="single" w:sz="4" w:space="0" w:color="auto"/>
              <w:right w:val="single" w:sz="4" w:space="0" w:color="auto"/>
            </w:tcBorders>
            <w:shd w:val="clear" w:color="auto" w:fill="auto"/>
            <w:vAlign w:val="center"/>
            <w:hideMark/>
          </w:tcPr>
          <w:p w:rsidR="00FF705B" w:rsidRPr="00B6124F" w:rsidRDefault="00FF705B" w:rsidP="005861F9">
            <w:pPr>
              <w:rPr>
                <w:color w:val="000000"/>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FF705B" w:rsidRDefault="0052782C" w:rsidP="00773A15">
            <w:pPr>
              <w:pStyle w:val="af8"/>
              <w:numPr>
                <w:ilvl w:val="0"/>
                <w:numId w:val="17"/>
              </w:numPr>
              <w:ind w:left="33" w:firstLine="0"/>
              <w:rPr>
                <w:color w:val="000000"/>
              </w:rPr>
            </w:pPr>
            <w:r>
              <w:rPr>
                <w:color w:val="000000"/>
              </w:rPr>
              <w:t>Планировка территории  игровой зоны 6243</w:t>
            </w:r>
            <w:r w:rsidR="007A1565">
              <w:rPr>
                <w:color w:val="000000"/>
              </w:rPr>
              <w:t>,0</w:t>
            </w:r>
            <w:r>
              <w:rPr>
                <w:color w:val="000000"/>
              </w:rPr>
              <w:t>кв</w:t>
            </w:r>
            <w:proofErr w:type="gramStart"/>
            <w:r>
              <w:rPr>
                <w:color w:val="000000"/>
              </w:rPr>
              <w:t>.</w:t>
            </w:r>
            <w:r w:rsidR="007A1565">
              <w:rPr>
                <w:color w:val="000000"/>
              </w:rPr>
              <w:t>м</w:t>
            </w:r>
            <w:proofErr w:type="gram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F705B" w:rsidRPr="00FF705B" w:rsidRDefault="00FF705B" w:rsidP="005256F0">
            <w:pPr>
              <w:ind w:left="284"/>
              <w:jc w:val="center"/>
              <w:rPr>
                <w:color w:val="000000"/>
              </w:rPr>
            </w:pPr>
            <w:r w:rsidRPr="00FF705B">
              <w:rPr>
                <w:color w:val="000000"/>
              </w:rPr>
              <w:t>0</w:t>
            </w:r>
            <w:r w:rsidR="007A1565">
              <w:rPr>
                <w:color w:val="000000"/>
              </w:rPr>
              <w:t>2</w:t>
            </w:r>
            <w:r w:rsidRPr="00FF705B">
              <w:rPr>
                <w:color w:val="000000"/>
              </w:rPr>
              <w:t>.</w:t>
            </w:r>
            <w:r w:rsidR="007A1565">
              <w:rPr>
                <w:color w:val="000000"/>
              </w:rPr>
              <w:t>06</w:t>
            </w:r>
            <w:r w:rsidRPr="00FF705B">
              <w:rPr>
                <w:color w:val="000000"/>
              </w:rPr>
              <w:t>.2021</w:t>
            </w:r>
          </w:p>
          <w:p w:rsidR="00FF705B" w:rsidRPr="000E41FF" w:rsidRDefault="00FF705B" w:rsidP="005256F0">
            <w:pPr>
              <w:pStyle w:val="af8"/>
              <w:jc w:val="center"/>
              <w:rPr>
                <w:color w:val="000000"/>
              </w:rPr>
            </w:pP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FF705B" w:rsidRPr="00FF705B" w:rsidRDefault="00FF705B" w:rsidP="005256F0">
            <w:pPr>
              <w:ind w:left="360"/>
              <w:jc w:val="center"/>
              <w:rPr>
                <w:color w:val="000000"/>
              </w:rPr>
            </w:pPr>
            <w:r w:rsidRPr="00FF705B">
              <w:rPr>
                <w:color w:val="000000"/>
              </w:rPr>
              <w:t>10</w:t>
            </w:r>
            <w:r w:rsidR="007A1565">
              <w:rPr>
                <w:color w:val="000000"/>
              </w:rPr>
              <w:t>.06</w:t>
            </w:r>
            <w:r w:rsidRPr="00FF705B">
              <w:rPr>
                <w:color w:val="000000"/>
              </w:rPr>
              <w:t>.2021</w:t>
            </w:r>
          </w:p>
          <w:p w:rsidR="00FF705B" w:rsidRPr="000E41FF" w:rsidRDefault="00FF705B" w:rsidP="005256F0">
            <w:pPr>
              <w:pStyle w:val="af8"/>
              <w:jc w:val="center"/>
              <w:rPr>
                <w:color w:val="000000"/>
              </w:rPr>
            </w:pPr>
          </w:p>
        </w:tc>
      </w:tr>
      <w:tr w:rsidR="009365AB" w:rsidRPr="00B6124F" w:rsidTr="00F21802">
        <w:trPr>
          <w:gridAfter w:val="1"/>
          <w:wAfter w:w="7" w:type="dxa"/>
          <w:trHeight w:val="1059"/>
          <w:jc w:val="center"/>
        </w:trPr>
        <w:tc>
          <w:tcPr>
            <w:tcW w:w="560" w:type="dxa"/>
            <w:vMerge w:val="restart"/>
            <w:tcBorders>
              <w:top w:val="single" w:sz="4" w:space="0" w:color="auto"/>
              <w:left w:val="single" w:sz="4" w:space="0" w:color="auto"/>
              <w:right w:val="single" w:sz="4" w:space="0" w:color="auto"/>
            </w:tcBorders>
            <w:shd w:val="clear" w:color="auto" w:fill="auto"/>
            <w:vAlign w:val="center"/>
            <w:hideMark/>
          </w:tcPr>
          <w:p w:rsidR="00FF705B" w:rsidRPr="00B6124F" w:rsidRDefault="00FF705B" w:rsidP="00AA11F9">
            <w:pPr>
              <w:jc w:val="center"/>
              <w:rPr>
                <w:color w:val="000000"/>
              </w:rPr>
            </w:pPr>
            <w:r w:rsidRPr="00B6124F">
              <w:rPr>
                <w:color w:val="000000"/>
              </w:rPr>
              <w:t>2</w:t>
            </w:r>
          </w:p>
        </w:tc>
        <w:tc>
          <w:tcPr>
            <w:tcW w:w="5070" w:type="dxa"/>
            <w:vMerge w:val="restart"/>
            <w:tcBorders>
              <w:top w:val="single" w:sz="4" w:space="0" w:color="auto"/>
              <w:left w:val="nil"/>
              <w:right w:val="single" w:sz="4" w:space="0" w:color="auto"/>
            </w:tcBorders>
            <w:shd w:val="clear" w:color="auto" w:fill="auto"/>
            <w:vAlign w:val="center"/>
            <w:hideMark/>
          </w:tcPr>
          <w:p w:rsidR="00FF705B" w:rsidRPr="00B6124F" w:rsidRDefault="00FF705B" w:rsidP="00A06EA9">
            <w:pPr>
              <w:rPr>
                <w:color w:val="000000"/>
              </w:rPr>
            </w:pPr>
            <w:r w:rsidRPr="00B6124F">
              <w:rPr>
                <w:color w:val="000000"/>
              </w:rPr>
              <w:t xml:space="preserve"> Выполнение работ по асфальтированию </w:t>
            </w:r>
            <w:r w:rsidR="00D43250">
              <w:rPr>
                <w:color w:val="000000"/>
              </w:rPr>
              <w:t xml:space="preserve">тротуаров и дорожек, бетонированию основания </w:t>
            </w:r>
            <w:r w:rsidRPr="00B6124F">
              <w:rPr>
                <w:color w:val="000000"/>
              </w:rPr>
              <w:t xml:space="preserve"> установк</w:t>
            </w:r>
            <w:r>
              <w:rPr>
                <w:color w:val="000000"/>
              </w:rPr>
              <w:t>а малых архитектурных</w:t>
            </w:r>
            <w:r w:rsidR="00A06EA9">
              <w:rPr>
                <w:color w:val="000000"/>
              </w:rPr>
              <w:t xml:space="preserve"> на игровых зонах</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FF705B" w:rsidRPr="007C7017" w:rsidRDefault="002B079E" w:rsidP="00773A15">
            <w:pPr>
              <w:pStyle w:val="af8"/>
              <w:numPr>
                <w:ilvl w:val="0"/>
                <w:numId w:val="20"/>
              </w:numPr>
              <w:ind w:left="33" w:hanging="43"/>
              <w:rPr>
                <w:color w:val="000000"/>
              </w:rPr>
            </w:pPr>
            <w:r>
              <w:rPr>
                <w:color w:val="000000"/>
              </w:rPr>
              <w:t>Устройство подстилающих и выравнивающих слоёв оснований из щебня 337,0 м3, установка бортового камня 293 шт. на тротуарах и дорожках; тоже на площадках 836 кв.м., установка бордюрного камня  213</w:t>
            </w:r>
            <w:r w:rsidR="009407A8">
              <w:rPr>
                <w:color w:val="000000"/>
              </w:rPr>
              <w:t>шт.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F705B" w:rsidRPr="00120BB0" w:rsidRDefault="00690B0F" w:rsidP="005256F0">
            <w:pPr>
              <w:pStyle w:val="af8"/>
              <w:jc w:val="center"/>
              <w:rPr>
                <w:color w:val="000000"/>
              </w:rPr>
            </w:pPr>
            <w:r>
              <w:rPr>
                <w:color w:val="000000"/>
              </w:rPr>
              <w:t>11.</w:t>
            </w:r>
            <w:r w:rsidR="00FF705B" w:rsidRPr="00120BB0">
              <w:rPr>
                <w:color w:val="000000"/>
              </w:rPr>
              <w:t>0</w:t>
            </w:r>
            <w:r>
              <w:rPr>
                <w:color w:val="000000"/>
              </w:rPr>
              <w:t>6</w:t>
            </w:r>
            <w:r w:rsidR="00FF705B" w:rsidRPr="00120BB0">
              <w:rPr>
                <w:color w:val="000000"/>
              </w:rPr>
              <w:t>.2021</w:t>
            </w:r>
          </w:p>
          <w:p w:rsidR="00FF705B" w:rsidRPr="00FF705B" w:rsidRDefault="00FF705B" w:rsidP="005256F0">
            <w:pPr>
              <w:ind w:left="360"/>
              <w:jc w:val="center"/>
              <w:rPr>
                <w:color w:val="000000"/>
              </w:rPr>
            </w:pP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FF705B" w:rsidRDefault="005256F0" w:rsidP="005256F0">
            <w:pPr>
              <w:jc w:val="center"/>
              <w:rPr>
                <w:color w:val="000000"/>
              </w:rPr>
            </w:pPr>
            <w:r>
              <w:rPr>
                <w:color w:val="000000"/>
              </w:rPr>
              <w:t xml:space="preserve">      </w:t>
            </w:r>
            <w:r w:rsidR="00FF705B">
              <w:rPr>
                <w:color w:val="000000"/>
              </w:rPr>
              <w:t>1</w:t>
            </w:r>
            <w:r w:rsidR="00CF2B98">
              <w:rPr>
                <w:color w:val="000000"/>
              </w:rPr>
              <w:t>0</w:t>
            </w:r>
            <w:r w:rsidR="00FF705B" w:rsidRPr="00B6124F">
              <w:rPr>
                <w:color w:val="000000"/>
              </w:rPr>
              <w:t>.0</w:t>
            </w:r>
            <w:r w:rsidR="00690B0F">
              <w:rPr>
                <w:color w:val="000000"/>
              </w:rPr>
              <w:t>7</w:t>
            </w:r>
            <w:r w:rsidR="00FF705B" w:rsidRPr="00B6124F">
              <w:rPr>
                <w:color w:val="000000"/>
              </w:rPr>
              <w:t>.2021</w:t>
            </w:r>
          </w:p>
          <w:p w:rsidR="00FF705B" w:rsidRDefault="00FF705B" w:rsidP="005256F0">
            <w:pPr>
              <w:jc w:val="center"/>
              <w:rPr>
                <w:color w:val="000000"/>
              </w:rPr>
            </w:pPr>
          </w:p>
          <w:p w:rsidR="00FF705B" w:rsidRPr="007C7017" w:rsidRDefault="00FF705B" w:rsidP="005256F0">
            <w:pPr>
              <w:jc w:val="center"/>
              <w:rPr>
                <w:color w:val="000000"/>
              </w:rPr>
            </w:pPr>
          </w:p>
        </w:tc>
      </w:tr>
      <w:tr w:rsidR="009365AB" w:rsidRPr="00B6124F" w:rsidTr="00F21802">
        <w:trPr>
          <w:gridAfter w:val="1"/>
          <w:wAfter w:w="7" w:type="dxa"/>
          <w:trHeight w:val="1082"/>
          <w:jc w:val="center"/>
        </w:trPr>
        <w:tc>
          <w:tcPr>
            <w:tcW w:w="560" w:type="dxa"/>
            <w:vMerge/>
            <w:tcBorders>
              <w:left w:val="single" w:sz="4" w:space="0" w:color="auto"/>
              <w:bottom w:val="single" w:sz="4" w:space="0" w:color="auto"/>
              <w:right w:val="single" w:sz="4" w:space="0" w:color="auto"/>
            </w:tcBorders>
            <w:shd w:val="clear" w:color="auto" w:fill="auto"/>
            <w:vAlign w:val="center"/>
            <w:hideMark/>
          </w:tcPr>
          <w:p w:rsidR="00FF705B" w:rsidRPr="00B6124F" w:rsidRDefault="00FF705B" w:rsidP="00AA11F9">
            <w:pPr>
              <w:jc w:val="center"/>
              <w:rPr>
                <w:color w:val="000000"/>
              </w:rPr>
            </w:pPr>
          </w:p>
        </w:tc>
        <w:tc>
          <w:tcPr>
            <w:tcW w:w="5070" w:type="dxa"/>
            <w:vMerge/>
            <w:tcBorders>
              <w:left w:val="nil"/>
              <w:bottom w:val="single" w:sz="4" w:space="0" w:color="auto"/>
              <w:right w:val="single" w:sz="4" w:space="0" w:color="auto"/>
            </w:tcBorders>
            <w:shd w:val="clear" w:color="auto" w:fill="auto"/>
            <w:vAlign w:val="center"/>
            <w:hideMark/>
          </w:tcPr>
          <w:p w:rsidR="00FF705B" w:rsidRPr="00B6124F" w:rsidRDefault="00FF705B" w:rsidP="00F86575">
            <w:pPr>
              <w:rPr>
                <w:color w:val="000000"/>
              </w:rPr>
            </w:pPr>
          </w:p>
        </w:tc>
        <w:tc>
          <w:tcPr>
            <w:tcW w:w="5386" w:type="dxa"/>
            <w:tcBorders>
              <w:top w:val="single" w:sz="4" w:space="0" w:color="auto"/>
              <w:left w:val="nil"/>
              <w:bottom w:val="single" w:sz="4" w:space="0" w:color="auto"/>
              <w:right w:val="single" w:sz="4" w:space="0" w:color="auto"/>
            </w:tcBorders>
            <w:shd w:val="clear" w:color="auto" w:fill="auto"/>
            <w:hideMark/>
          </w:tcPr>
          <w:p w:rsidR="00DD062C" w:rsidRDefault="00DD062C" w:rsidP="00773A15">
            <w:pPr>
              <w:ind w:left="33"/>
              <w:rPr>
                <w:color w:val="000000"/>
              </w:rPr>
            </w:pPr>
            <w:r>
              <w:rPr>
                <w:color w:val="000000"/>
              </w:rPr>
              <w:t>1.</w:t>
            </w:r>
            <w:r w:rsidR="008862BC" w:rsidRPr="008F1010">
              <w:rPr>
                <w:color w:val="000000"/>
              </w:rPr>
              <w:t>Асфальтировани</w:t>
            </w:r>
            <w:r w:rsidR="008862BC">
              <w:rPr>
                <w:color w:val="000000"/>
              </w:rPr>
              <w:t>е  тротуа</w:t>
            </w:r>
            <w:r w:rsidR="00BA7859">
              <w:rPr>
                <w:color w:val="000000"/>
              </w:rPr>
              <w:t>ров</w:t>
            </w:r>
            <w:r w:rsidR="008862BC">
              <w:rPr>
                <w:color w:val="000000"/>
              </w:rPr>
              <w:t xml:space="preserve"> и дорожек </w:t>
            </w:r>
            <w:r w:rsidR="00BA7859">
              <w:rPr>
                <w:color w:val="000000"/>
              </w:rPr>
              <w:t>площадь</w:t>
            </w:r>
            <w:r w:rsidR="00BB0863">
              <w:rPr>
                <w:color w:val="000000"/>
              </w:rPr>
              <w:t>ю</w:t>
            </w:r>
            <w:r>
              <w:rPr>
                <w:color w:val="000000"/>
              </w:rPr>
              <w:t xml:space="preserve"> </w:t>
            </w:r>
            <w:r w:rsidR="00BA7859">
              <w:rPr>
                <w:color w:val="000000"/>
              </w:rPr>
              <w:t>337</w:t>
            </w:r>
            <w:r w:rsidR="00E23432">
              <w:rPr>
                <w:color w:val="000000"/>
              </w:rPr>
              <w:t>,0</w:t>
            </w:r>
            <w:r w:rsidR="00BA7859">
              <w:rPr>
                <w:color w:val="000000"/>
              </w:rPr>
              <w:t xml:space="preserve"> кв.м.</w:t>
            </w:r>
          </w:p>
          <w:p w:rsidR="00FF705B" w:rsidRPr="00A06EA9" w:rsidRDefault="00DD062C" w:rsidP="00773A15">
            <w:pPr>
              <w:ind w:left="33"/>
              <w:rPr>
                <w:color w:val="000000"/>
              </w:rPr>
            </w:pPr>
            <w:r>
              <w:rPr>
                <w:color w:val="000000"/>
              </w:rPr>
              <w:t>2.Бетонирование основания игровых площадок 836 кв.м.</w:t>
            </w:r>
          </w:p>
        </w:tc>
        <w:tc>
          <w:tcPr>
            <w:tcW w:w="2126" w:type="dxa"/>
            <w:tcBorders>
              <w:top w:val="single" w:sz="4" w:space="0" w:color="auto"/>
              <w:left w:val="nil"/>
              <w:bottom w:val="single" w:sz="4" w:space="0" w:color="auto"/>
              <w:right w:val="single" w:sz="4" w:space="0" w:color="auto"/>
            </w:tcBorders>
            <w:shd w:val="clear" w:color="auto" w:fill="auto"/>
            <w:hideMark/>
          </w:tcPr>
          <w:p w:rsidR="00FF705B" w:rsidRPr="00FF705B" w:rsidRDefault="00FF705B" w:rsidP="005256F0">
            <w:pPr>
              <w:ind w:left="360"/>
              <w:jc w:val="center"/>
              <w:rPr>
                <w:color w:val="000000"/>
              </w:rPr>
            </w:pPr>
            <w:r w:rsidRPr="00FF705B">
              <w:rPr>
                <w:color w:val="000000"/>
              </w:rPr>
              <w:t>1</w:t>
            </w:r>
            <w:r w:rsidR="00CF2B98">
              <w:rPr>
                <w:color w:val="000000"/>
              </w:rPr>
              <w:t>1</w:t>
            </w:r>
            <w:r w:rsidRPr="00FF705B">
              <w:rPr>
                <w:color w:val="000000"/>
              </w:rPr>
              <w:t>.</w:t>
            </w:r>
            <w:r w:rsidR="003D0892">
              <w:rPr>
                <w:color w:val="000000"/>
              </w:rPr>
              <w:t>07</w:t>
            </w:r>
            <w:r w:rsidRPr="00FF705B">
              <w:rPr>
                <w:color w:val="000000"/>
              </w:rPr>
              <w:t>.2021</w:t>
            </w:r>
          </w:p>
          <w:p w:rsidR="00FF705B" w:rsidRPr="00FF705B" w:rsidRDefault="00FF705B" w:rsidP="005256F0">
            <w:pPr>
              <w:ind w:left="360"/>
              <w:jc w:val="center"/>
              <w:rPr>
                <w:color w:val="000000"/>
              </w:rPr>
            </w:pPr>
          </w:p>
        </w:tc>
        <w:tc>
          <w:tcPr>
            <w:tcW w:w="1792" w:type="dxa"/>
            <w:tcBorders>
              <w:top w:val="single" w:sz="4" w:space="0" w:color="auto"/>
              <w:left w:val="nil"/>
              <w:bottom w:val="single" w:sz="4" w:space="0" w:color="auto"/>
              <w:right w:val="single" w:sz="4" w:space="0" w:color="auto"/>
            </w:tcBorders>
            <w:shd w:val="clear" w:color="auto" w:fill="auto"/>
            <w:hideMark/>
          </w:tcPr>
          <w:p w:rsidR="00FF705B" w:rsidRDefault="00480446" w:rsidP="00480446">
            <w:pPr>
              <w:jc w:val="center"/>
              <w:rPr>
                <w:color w:val="000000"/>
              </w:rPr>
            </w:pPr>
            <w:r>
              <w:rPr>
                <w:color w:val="000000"/>
              </w:rPr>
              <w:t>31</w:t>
            </w:r>
            <w:r w:rsidR="00CF2B98">
              <w:rPr>
                <w:color w:val="000000"/>
              </w:rPr>
              <w:t>.0</w:t>
            </w:r>
            <w:r>
              <w:rPr>
                <w:color w:val="000000"/>
              </w:rPr>
              <w:t>7</w:t>
            </w:r>
            <w:r w:rsidR="002C364D">
              <w:rPr>
                <w:color w:val="000000"/>
              </w:rPr>
              <w:t>.</w:t>
            </w:r>
            <w:r w:rsidR="00FF705B">
              <w:rPr>
                <w:color w:val="000000"/>
              </w:rPr>
              <w:t>2021</w:t>
            </w:r>
          </w:p>
        </w:tc>
      </w:tr>
      <w:tr w:rsidR="009365AB" w:rsidRPr="00B6124F" w:rsidTr="00F21802">
        <w:trPr>
          <w:gridAfter w:val="1"/>
          <w:wAfter w:w="7" w:type="dxa"/>
          <w:trHeight w:val="271"/>
          <w:jc w:val="center"/>
        </w:trPr>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705B" w:rsidRPr="00B6124F" w:rsidRDefault="00FF705B" w:rsidP="00AA11F9">
            <w:pPr>
              <w:jc w:val="center"/>
              <w:rPr>
                <w:color w:val="000000"/>
              </w:rPr>
            </w:pPr>
          </w:p>
        </w:tc>
        <w:tc>
          <w:tcPr>
            <w:tcW w:w="5070" w:type="dxa"/>
            <w:vMerge/>
            <w:tcBorders>
              <w:top w:val="single" w:sz="4" w:space="0" w:color="auto"/>
              <w:left w:val="nil"/>
              <w:bottom w:val="single" w:sz="4" w:space="0" w:color="auto"/>
              <w:right w:val="single" w:sz="4" w:space="0" w:color="auto"/>
            </w:tcBorders>
            <w:shd w:val="clear" w:color="auto" w:fill="auto"/>
            <w:vAlign w:val="center"/>
            <w:hideMark/>
          </w:tcPr>
          <w:p w:rsidR="00FF705B" w:rsidRPr="00B6124F" w:rsidRDefault="00FF705B" w:rsidP="00F86575">
            <w:pPr>
              <w:rPr>
                <w:color w:val="000000"/>
              </w:rPr>
            </w:pPr>
          </w:p>
        </w:tc>
        <w:tc>
          <w:tcPr>
            <w:tcW w:w="5386" w:type="dxa"/>
            <w:tcBorders>
              <w:top w:val="single" w:sz="4" w:space="0" w:color="auto"/>
              <w:left w:val="nil"/>
              <w:bottom w:val="single" w:sz="4" w:space="0" w:color="auto"/>
              <w:right w:val="single" w:sz="4" w:space="0" w:color="auto"/>
            </w:tcBorders>
            <w:shd w:val="clear" w:color="auto" w:fill="auto"/>
            <w:hideMark/>
          </w:tcPr>
          <w:p w:rsidR="00FF705B" w:rsidRPr="00C63C09" w:rsidRDefault="00D016F6" w:rsidP="00E23432">
            <w:pPr>
              <w:ind w:left="33"/>
              <w:rPr>
                <w:color w:val="000000"/>
              </w:rPr>
            </w:pPr>
            <w:r>
              <w:rPr>
                <w:color w:val="000000"/>
              </w:rPr>
              <w:t xml:space="preserve">   </w:t>
            </w:r>
            <w:r w:rsidR="00E46AB3">
              <w:rPr>
                <w:color w:val="000000"/>
              </w:rPr>
              <w:t>1</w:t>
            </w:r>
            <w:r w:rsidR="008869D5">
              <w:rPr>
                <w:color w:val="000000"/>
              </w:rPr>
              <w:t>.</w:t>
            </w:r>
            <w:r w:rsidR="00E46AB3">
              <w:rPr>
                <w:color w:val="000000"/>
              </w:rPr>
              <w:t xml:space="preserve"> Установка скамеек</w:t>
            </w:r>
            <w:r w:rsidR="00BB0863">
              <w:rPr>
                <w:color w:val="000000"/>
              </w:rPr>
              <w:t xml:space="preserve"> -7шт</w:t>
            </w:r>
            <w:r w:rsidR="00E23432">
              <w:rPr>
                <w:color w:val="000000"/>
              </w:rPr>
              <w:t>.</w:t>
            </w:r>
            <w:r w:rsidR="00BB0863">
              <w:rPr>
                <w:color w:val="000000"/>
              </w:rPr>
              <w:t>,</w:t>
            </w:r>
            <w:r w:rsidR="00E46AB3">
              <w:rPr>
                <w:color w:val="000000"/>
              </w:rPr>
              <w:t xml:space="preserve"> урн</w:t>
            </w:r>
            <w:r w:rsidR="00BB0863">
              <w:rPr>
                <w:color w:val="000000"/>
              </w:rPr>
              <w:t xml:space="preserve">-5 </w:t>
            </w:r>
            <w:r w:rsidR="00E23432">
              <w:rPr>
                <w:color w:val="000000"/>
              </w:rPr>
              <w:t>т.</w:t>
            </w:r>
            <w:r w:rsidR="00E46AB3">
              <w:rPr>
                <w:color w:val="000000"/>
              </w:rPr>
              <w:t xml:space="preserve">, </w:t>
            </w:r>
            <w:r w:rsidR="00BB0863">
              <w:rPr>
                <w:color w:val="000000"/>
              </w:rPr>
              <w:t xml:space="preserve"> карусель-1шт., игровой комплекс</w:t>
            </w:r>
            <w:r w:rsidR="00E23432">
              <w:rPr>
                <w:color w:val="000000"/>
              </w:rPr>
              <w:t xml:space="preserve"> -1 шт.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F705B" w:rsidRPr="00FF705B" w:rsidRDefault="003A0D4E" w:rsidP="003A0D4E">
            <w:pPr>
              <w:ind w:left="360"/>
              <w:jc w:val="center"/>
              <w:rPr>
                <w:color w:val="000000"/>
              </w:rPr>
            </w:pPr>
            <w:r>
              <w:rPr>
                <w:color w:val="000000"/>
              </w:rPr>
              <w:t>01</w:t>
            </w:r>
            <w:r w:rsidR="002C364D">
              <w:rPr>
                <w:color w:val="000000"/>
              </w:rPr>
              <w:t>.08.2021</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FF705B" w:rsidRDefault="005256F0" w:rsidP="003A0D4E">
            <w:pPr>
              <w:jc w:val="center"/>
              <w:rPr>
                <w:color w:val="000000"/>
              </w:rPr>
            </w:pPr>
            <w:r>
              <w:rPr>
                <w:color w:val="000000"/>
              </w:rPr>
              <w:t xml:space="preserve">    </w:t>
            </w:r>
            <w:r w:rsidR="00CA0879">
              <w:rPr>
                <w:color w:val="000000"/>
              </w:rPr>
              <w:t>0</w:t>
            </w:r>
            <w:r w:rsidR="003A0D4E">
              <w:rPr>
                <w:color w:val="000000"/>
              </w:rPr>
              <w:t>9</w:t>
            </w:r>
            <w:r w:rsidR="00D016F6">
              <w:rPr>
                <w:color w:val="000000"/>
              </w:rPr>
              <w:t>.08.2021</w:t>
            </w:r>
          </w:p>
        </w:tc>
      </w:tr>
      <w:tr w:rsidR="009365AB" w:rsidRPr="00B6124F" w:rsidTr="00F21802">
        <w:trPr>
          <w:gridAfter w:val="1"/>
          <w:wAfter w:w="7" w:type="dxa"/>
          <w:trHeight w:val="64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34328" w:rsidRPr="00B6124F" w:rsidRDefault="00E46AB3" w:rsidP="00E46AB3">
            <w:pPr>
              <w:jc w:val="center"/>
              <w:rPr>
                <w:color w:val="000000"/>
              </w:rPr>
            </w:pPr>
            <w:r>
              <w:rPr>
                <w:color w:val="000000"/>
              </w:rPr>
              <w:t>3</w:t>
            </w:r>
          </w:p>
        </w:tc>
        <w:tc>
          <w:tcPr>
            <w:tcW w:w="5070" w:type="dxa"/>
            <w:tcBorders>
              <w:top w:val="nil"/>
              <w:left w:val="nil"/>
              <w:bottom w:val="single" w:sz="4" w:space="0" w:color="auto"/>
              <w:right w:val="single" w:sz="4" w:space="0" w:color="auto"/>
            </w:tcBorders>
            <w:shd w:val="clear" w:color="auto" w:fill="auto"/>
            <w:vAlign w:val="center"/>
            <w:hideMark/>
          </w:tcPr>
          <w:p w:rsidR="00834328" w:rsidRPr="00B6124F" w:rsidRDefault="00834328" w:rsidP="00AA11F9">
            <w:pPr>
              <w:ind w:firstLine="33"/>
              <w:rPr>
                <w:color w:val="000000"/>
              </w:rPr>
            </w:pPr>
            <w:r w:rsidRPr="00B6124F">
              <w:rPr>
                <w:color w:val="000000"/>
              </w:rPr>
              <w:t>приемка работ</w:t>
            </w:r>
          </w:p>
        </w:tc>
        <w:tc>
          <w:tcPr>
            <w:tcW w:w="5386" w:type="dxa"/>
            <w:tcBorders>
              <w:top w:val="nil"/>
              <w:left w:val="nil"/>
              <w:bottom w:val="single" w:sz="4" w:space="0" w:color="auto"/>
              <w:right w:val="single" w:sz="4" w:space="0" w:color="auto"/>
            </w:tcBorders>
            <w:shd w:val="clear" w:color="auto" w:fill="auto"/>
            <w:vAlign w:val="center"/>
            <w:hideMark/>
          </w:tcPr>
          <w:p w:rsidR="00834328" w:rsidRPr="00B6124F" w:rsidRDefault="00834328" w:rsidP="00AA11F9">
            <w:pPr>
              <w:jc w:val="center"/>
              <w:rPr>
                <w:color w:val="000000"/>
              </w:rPr>
            </w:pPr>
            <w:r w:rsidRPr="00B6124F">
              <w:rPr>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rsidR="00834328" w:rsidRPr="00B6124F" w:rsidRDefault="005256F0" w:rsidP="003A0D4E">
            <w:pPr>
              <w:jc w:val="center"/>
              <w:rPr>
                <w:color w:val="000000"/>
              </w:rPr>
            </w:pPr>
            <w:r>
              <w:rPr>
                <w:color w:val="000000"/>
              </w:rPr>
              <w:t xml:space="preserve">      </w:t>
            </w:r>
            <w:r w:rsidR="003A0D4E">
              <w:rPr>
                <w:color w:val="000000"/>
              </w:rPr>
              <w:t>10</w:t>
            </w:r>
            <w:r w:rsidR="00834328" w:rsidRPr="00B6124F">
              <w:rPr>
                <w:color w:val="000000"/>
              </w:rPr>
              <w:t>.08.2021</w:t>
            </w:r>
          </w:p>
        </w:tc>
        <w:tc>
          <w:tcPr>
            <w:tcW w:w="1792" w:type="dxa"/>
            <w:tcBorders>
              <w:top w:val="nil"/>
              <w:left w:val="nil"/>
              <w:bottom w:val="single" w:sz="4" w:space="0" w:color="auto"/>
              <w:right w:val="single" w:sz="4" w:space="0" w:color="auto"/>
            </w:tcBorders>
            <w:shd w:val="clear" w:color="auto" w:fill="auto"/>
            <w:vAlign w:val="center"/>
            <w:hideMark/>
          </w:tcPr>
          <w:p w:rsidR="00834328" w:rsidRPr="00B6124F" w:rsidRDefault="005256F0" w:rsidP="00ED46D7">
            <w:pPr>
              <w:jc w:val="center"/>
              <w:rPr>
                <w:color w:val="000000"/>
              </w:rPr>
            </w:pPr>
            <w:r>
              <w:rPr>
                <w:color w:val="000000"/>
              </w:rPr>
              <w:t xml:space="preserve">   </w:t>
            </w:r>
            <w:r w:rsidR="00ED46D7">
              <w:rPr>
                <w:color w:val="000000"/>
              </w:rPr>
              <w:t>1</w:t>
            </w:r>
            <w:r w:rsidR="00CA0879">
              <w:rPr>
                <w:color w:val="000000"/>
              </w:rPr>
              <w:t>5</w:t>
            </w:r>
            <w:r w:rsidR="00834328" w:rsidRPr="00B6124F">
              <w:rPr>
                <w:color w:val="000000"/>
              </w:rPr>
              <w:t>.08.2021</w:t>
            </w:r>
          </w:p>
        </w:tc>
      </w:tr>
    </w:tbl>
    <w:p w:rsidR="00AA11F9" w:rsidRPr="00B6124F" w:rsidRDefault="00FE4693" w:rsidP="00AA11F9">
      <w:r w:rsidRPr="00B6124F">
        <w:t xml:space="preserve">                     </w:t>
      </w:r>
      <w:r w:rsidR="00AA11F9" w:rsidRPr="00B6124F">
        <w:t xml:space="preserve">Дата начала работ по контракту </w:t>
      </w:r>
      <w:r w:rsidR="00094C21" w:rsidRPr="00B6124F">
        <w:t xml:space="preserve"> </w:t>
      </w:r>
      <w:proofErr w:type="gramStart"/>
      <w:r w:rsidR="00094C21" w:rsidRPr="00B6124F">
        <w:t>с даты заключения</w:t>
      </w:r>
      <w:proofErr w:type="gramEnd"/>
      <w:r w:rsidR="00094C21" w:rsidRPr="00B6124F">
        <w:t xml:space="preserve"> Контракта</w:t>
      </w:r>
    </w:p>
    <w:p w:rsidR="00AA11F9" w:rsidRPr="00B6124F" w:rsidRDefault="00FE4693" w:rsidP="00B6124F">
      <w:pPr>
        <w:tabs>
          <w:tab w:val="right" w:pos="11106"/>
        </w:tabs>
      </w:pPr>
      <w:r w:rsidRPr="00B6124F">
        <w:t xml:space="preserve">                     </w:t>
      </w:r>
      <w:r w:rsidR="00AA11F9" w:rsidRPr="00B6124F">
        <w:t xml:space="preserve">Дата окончания работ по контракту </w:t>
      </w:r>
      <w:r w:rsidR="001950EA">
        <w:t>15</w:t>
      </w:r>
      <w:r w:rsidR="001A4039" w:rsidRPr="00B6124F">
        <w:t>.08</w:t>
      </w:r>
      <w:r w:rsidR="001B35BA" w:rsidRPr="00B6124F">
        <w:t>.</w:t>
      </w:r>
      <w:r w:rsidR="00AA11F9" w:rsidRPr="00B6124F">
        <w:t>202</w:t>
      </w:r>
      <w:r w:rsidR="001E1F35" w:rsidRPr="00B6124F">
        <w:t>1</w:t>
      </w:r>
      <w:r w:rsidR="00AA11F9" w:rsidRPr="00B6124F">
        <w:t xml:space="preserve"> г</w:t>
      </w:r>
      <w:r w:rsidR="00B6124F" w:rsidRPr="00B6124F">
        <w:tab/>
      </w:r>
    </w:p>
    <w:p w:rsidR="00AA11F9" w:rsidRPr="00B6124F" w:rsidRDefault="00FE4693" w:rsidP="00AA11F9">
      <w:r w:rsidRPr="00B6124F">
        <w:t xml:space="preserve">                          </w:t>
      </w:r>
      <w:r w:rsidR="00AA11F9" w:rsidRPr="00B6124F">
        <w:t>Заказчик                                                                                   Подрядчик</w:t>
      </w:r>
    </w:p>
    <w:p w:rsidR="00AA11F9" w:rsidRPr="00B6124F" w:rsidRDefault="00FE4693" w:rsidP="00AA11F9">
      <w:r w:rsidRPr="00B6124F">
        <w:t xml:space="preserve">                        </w:t>
      </w:r>
      <w:r w:rsidR="00AA11F9" w:rsidRPr="00B6124F">
        <w:t>__________________________                                              ___________________________</w:t>
      </w:r>
    </w:p>
    <w:p w:rsidR="00AA11F9" w:rsidRDefault="00AA11F9" w:rsidP="00AA11F9">
      <w:r w:rsidRPr="00B6124F">
        <w:t xml:space="preserve"> </w:t>
      </w:r>
      <w:r w:rsidR="00FE4693" w:rsidRPr="00B6124F">
        <w:t xml:space="preserve">                       </w:t>
      </w:r>
      <w:r w:rsidRPr="00B6124F">
        <w:t>«____»______________202</w:t>
      </w:r>
      <w:r w:rsidR="00094C21" w:rsidRPr="00B6124F">
        <w:t>1</w:t>
      </w:r>
      <w:r w:rsidRPr="00B6124F">
        <w:t xml:space="preserve"> г                                             «____»______________20</w:t>
      </w:r>
      <w:r w:rsidR="00676BD0" w:rsidRPr="00B6124F">
        <w:t>2</w:t>
      </w:r>
      <w:r w:rsidR="00094C21" w:rsidRPr="00B6124F">
        <w:t>1</w:t>
      </w:r>
      <w:r w:rsidRPr="00B6124F">
        <w:t xml:space="preserve"> г</w:t>
      </w:r>
      <w:r>
        <w:t xml:space="preserve">                      </w:t>
      </w:r>
    </w:p>
    <w:p w:rsidR="008A6E3C" w:rsidRDefault="008A6E3C" w:rsidP="00AA11F9"/>
    <w:p w:rsidR="008A6E3C" w:rsidRPr="00415AA6" w:rsidRDefault="008A6E3C" w:rsidP="008A6E3C">
      <w:pPr>
        <w:jc w:val="right"/>
        <w:rPr>
          <w:sz w:val="16"/>
          <w:szCs w:val="20"/>
        </w:rPr>
      </w:pPr>
      <w:r w:rsidRPr="00415AA6">
        <w:rPr>
          <w:sz w:val="16"/>
          <w:szCs w:val="20"/>
        </w:rPr>
        <w:t>Приложение № 6</w:t>
      </w:r>
    </w:p>
    <w:p w:rsidR="008A6E3C" w:rsidRPr="00415AA6" w:rsidRDefault="008A6E3C" w:rsidP="008A6E3C">
      <w:pPr>
        <w:jc w:val="right"/>
        <w:rPr>
          <w:sz w:val="16"/>
          <w:szCs w:val="20"/>
        </w:rPr>
      </w:pPr>
      <w:r w:rsidRPr="00415AA6">
        <w:rPr>
          <w:sz w:val="16"/>
          <w:szCs w:val="20"/>
        </w:rPr>
        <w:t>УТВЕРЖДАЮ</w:t>
      </w:r>
    </w:p>
    <w:p w:rsidR="008A6E3C" w:rsidRPr="00415AA6" w:rsidRDefault="00617F25" w:rsidP="008A6E3C">
      <w:pPr>
        <w:jc w:val="right"/>
        <w:rPr>
          <w:sz w:val="16"/>
          <w:szCs w:val="20"/>
        </w:rPr>
      </w:pPr>
      <w:r>
        <w:rPr>
          <w:sz w:val="16"/>
          <w:szCs w:val="20"/>
        </w:rPr>
        <w:t>З</w:t>
      </w:r>
      <w:r w:rsidR="008A6E3C" w:rsidRPr="00415AA6">
        <w:rPr>
          <w:sz w:val="16"/>
          <w:szCs w:val="20"/>
        </w:rPr>
        <w:t>аместител</w:t>
      </w:r>
      <w:r>
        <w:rPr>
          <w:sz w:val="16"/>
          <w:szCs w:val="20"/>
        </w:rPr>
        <w:t>ь</w:t>
      </w:r>
      <w:r w:rsidR="008A6E3C" w:rsidRPr="00415AA6">
        <w:rPr>
          <w:sz w:val="16"/>
          <w:szCs w:val="20"/>
        </w:rPr>
        <w:t xml:space="preserve"> главы администрации-</w:t>
      </w:r>
    </w:p>
    <w:p w:rsidR="008A6E3C" w:rsidRPr="00415AA6" w:rsidRDefault="008A6E3C" w:rsidP="008A6E3C">
      <w:pPr>
        <w:jc w:val="right"/>
        <w:rPr>
          <w:sz w:val="16"/>
          <w:szCs w:val="20"/>
        </w:rPr>
      </w:pPr>
      <w:r w:rsidRPr="00415AA6">
        <w:rPr>
          <w:sz w:val="16"/>
          <w:szCs w:val="20"/>
        </w:rPr>
        <w:t xml:space="preserve">начальника управления  ЖКК </w:t>
      </w:r>
    </w:p>
    <w:p w:rsidR="008A6E3C" w:rsidRPr="00415AA6" w:rsidRDefault="008A6E3C" w:rsidP="008A6E3C">
      <w:pPr>
        <w:jc w:val="right"/>
        <w:rPr>
          <w:sz w:val="16"/>
          <w:szCs w:val="20"/>
        </w:rPr>
      </w:pPr>
      <w:r w:rsidRPr="00415AA6">
        <w:rPr>
          <w:sz w:val="16"/>
          <w:szCs w:val="20"/>
        </w:rPr>
        <w:t xml:space="preserve">___________________П.В. </w:t>
      </w:r>
      <w:proofErr w:type="spellStart"/>
      <w:r w:rsidRPr="00415AA6">
        <w:rPr>
          <w:sz w:val="16"/>
          <w:szCs w:val="20"/>
        </w:rPr>
        <w:t>Зуботыкин</w:t>
      </w:r>
      <w:proofErr w:type="spellEnd"/>
      <w:r w:rsidRPr="00415AA6">
        <w:rPr>
          <w:sz w:val="16"/>
          <w:szCs w:val="20"/>
        </w:rPr>
        <w:t xml:space="preserve"> </w:t>
      </w:r>
    </w:p>
    <w:p w:rsidR="008A6E3C" w:rsidRPr="00415AA6" w:rsidRDefault="008A6E3C" w:rsidP="008A6E3C">
      <w:pPr>
        <w:jc w:val="right"/>
        <w:rPr>
          <w:sz w:val="16"/>
          <w:szCs w:val="20"/>
        </w:rPr>
      </w:pPr>
      <w:r w:rsidRPr="00415AA6">
        <w:rPr>
          <w:sz w:val="16"/>
          <w:szCs w:val="20"/>
        </w:rPr>
        <w:t>_________________________2021г.</w:t>
      </w:r>
    </w:p>
    <w:p w:rsidR="008A6E3C" w:rsidRPr="00415AA6" w:rsidRDefault="008A6E3C" w:rsidP="008A6E3C">
      <w:pPr>
        <w:tabs>
          <w:tab w:val="left" w:pos="426"/>
        </w:tabs>
        <w:jc w:val="center"/>
        <w:rPr>
          <w:b/>
          <w:sz w:val="16"/>
          <w:szCs w:val="20"/>
        </w:rPr>
      </w:pPr>
    </w:p>
    <w:p w:rsidR="008A6E3C" w:rsidRPr="00415AA6" w:rsidRDefault="008A6E3C" w:rsidP="008A6E3C">
      <w:pPr>
        <w:tabs>
          <w:tab w:val="left" w:pos="426"/>
        </w:tabs>
        <w:jc w:val="center"/>
        <w:rPr>
          <w:b/>
          <w:sz w:val="20"/>
          <w:szCs w:val="20"/>
        </w:rPr>
      </w:pPr>
      <w:r w:rsidRPr="00415AA6">
        <w:rPr>
          <w:b/>
          <w:sz w:val="20"/>
          <w:szCs w:val="20"/>
        </w:rPr>
        <w:t>АКТ</w:t>
      </w:r>
    </w:p>
    <w:p w:rsidR="008A6E3C" w:rsidRPr="00415AA6" w:rsidRDefault="008A6E3C" w:rsidP="008A6E3C">
      <w:pPr>
        <w:tabs>
          <w:tab w:val="left" w:pos="426"/>
        </w:tabs>
        <w:jc w:val="center"/>
        <w:rPr>
          <w:b/>
          <w:sz w:val="20"/>
          <w:szCs w:val="20"/>
        </w:rPr>
      </w:pPr>
      <w:r w:rsidRPr="00415AA6">
        <w:rPr>
          <w:b/>
          <w:sz w:val="20"/>
          <w:szCs w:val="20"/>
        </w:rPr>
        <w:t>сдачи-приемки выполненных работ</w:t>
      </w:r>
    </w:p>
    <w:p w:rsidR="008A6E3C" w:rsidRPr="00415AA6" w:rsidRDefault="008A6E3C" w:rsidP="008A6E3C">
      <w:pPr>
        <w:tabs>
          <w:tab w:val="left" w:pos="426"/>
        </w:tabs>
        <w:jc w:val="center"/>
        <w:rPr>
          <w:b/>
          <w:sz w:val="20"/>
          <w:szCs w:val="20"/>
        </w:rPr>
      </w:pPr>
    </w:p>
    <w:p w:rsidR="008A6E3C" w:rsidRPr="00415AA6" w:rsidRDefault="008A6E3C" w:rsidP="008A6E3C">
      <w:pPr>
        <w:tabs>
          <w:tab w:val="left" w:pos="426"/>
        </w:tabs>
        <w:jc w:val="both"/>
        <w:rPr>
          <w:sz w:val="20"/>
          <w:szCs w:val="20"/>
        </w:rPr>
      </w:pPr>
      <w:r w:rsidRPr="00415AA6">
        <w:rPr>
          <w:sz w:val="20"/>
          <w:szCs w:val="20"/>
        </w:rPr>
        <w:t xml:space="preserve">г. </w:t>
      </w:r>
      <w:proofErr w:type="spellStart"/>
      <w:r w:rsidRPr="00415AA6">
        <w:rPr>
          <w:sz w:val="20"/>
          <w:szCs w:val="20"/>
        </w:rPr>
        <w:t>Партизанск</w:t>
      </w:r>
      <w:proofErr w:type="spellEnd"/>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 xml:space="preserve">                                      «____» _________ 2021 года</w:t>
      </w:r>
    </w:p>
    <w:p w:rsidR="008A6E3C" w:rsidRPr="00415AA6" w:rsidRDefault="008A6E3C" w:rsidP="008A6E3C">
      <w:pPr>
        <w:pStyle w:val="Style1"/>
        <w:widowControl/>
        <w:spacing w:before="62" w:line="276" w:lineRule="auto"/>
        <w:jc w:val="both"/>
        <w:rPr>
          <w:sz w:val="20"/>
          <w:szCs w:val="20"/>
        </w:rPr>
      </w:pPr>
      <w:r w:rsidRPr="00415AA6">
        <w:rPr>
          <w:sz w:val="20"/>
          <w:szCs w:val="20"/>
        </w:rPr>
        <w:tab/>
      </w:r>
      <w:proofErr w:type="gramStart"/>
      <w:r w:rsidRPr="00415AA6">
        <w:rPr>
          <w:rFonts w:eastAsia="Calibri"/>
          <w:bCs/>
          <w:color w:val="000000" w:themeColor="text1"/>
          <w:sz w:val="20"/>
          <w:szCs w:val="20"/>
        </w:rPr>
        <w:t xml:space="preserve">Управление жилищно-коммунального комплекса администрации Партизанского городского округа, именуемое в дальнейшем </w:t>
      </w:r>
      <w:r w:rsidRPr="00415AA6">
        <w:rPr>
          <w:rFonts w:eastAsia="Calibri"/>
          <w:b/>
          <w:bCs/>
          <w:color w:val="000000" w:themeColor="text1"/>
          <w:sz w:val="20"/>
          <w:szCs w:val="20"/>
        </w:rPr>
        <w:t>«Заказчик»</w:t>
      </w:r>
      <w:r w:rsidRPr="00415AA6">
        <w:rPr>
          <w:rFonts w:eastAsia="Calibri"/>
          <w:bCs/>
          <w:color w:val="000000" w:themeColor="text1"/>
          <w:sz w:val="20"/>
          <w:szCs w:val="20"/>
        </w:rPr>
        <w:t xml:space="preserve">, в </w:t>
      </w:r>
      <w:r w:rsidRPr="00415AA6">
        <w:rPr>
          <w:rFonts w:eastAsia="Calibri"/>
          <w:color w:val="000000" w:themeColor="text1"/>
          <w:spacing w:val="-2"/>
          <w:sz w:val="20"/>
          <w:szCs w:val="20"/>
        </w:rPr>
        <w:t xml:space="preserve">лице </w:t>
      </w:r>
      <w:r w:rsidR="00617F25">
        <w:rPr>
          <w:rFonts w:eastAsia="Calibri"/>
          <w:bCs/>
          <w:color w:val="000000" w:themeColor="text1"/>
          <w:sz w:val="20"/>
          <w:szCs w:val="20"/>
        </w:rPr>
        <w:t>З</w:t>
      </w:r>
      <w:r w:rsidRPr="00415AA6">
        <w:rPr>
          <w:rFonts w:eastAsia="Calibri"/>
          <w:bCs/>
          <w:color w:val="000000" w:themeColor="text1"/>
          <w:sz w:val="20"/>
          <w:szCs w:val="20"/>
        </w:rPr>
        <w:t xml:space="preserve">аместителя главы администрации – начальника управления Петра Владимировича </w:t>
      </w:r>
      <w:proofErr w:type="spellStart"/>
      <w:r w:rsidRPr="00415AA6">
        <w:rPr>
          <w:rFonts w:eastAsia="Calibri"/>
          <w:bCs/>
          <w:color w:val="000000" w:themeColor="text1"/>
          <w:sz w:val="20"/>
          <w:szCs w:val="20"/>
        </w:rPr>
        <w:t>Зуботыкина</w:t>
      </w:r>
      <w:proofErr w:type="spellEnd"/>
      <w:r w:rsidRPr="00415AA6">
        <w:rPr>
          <w:rFonts w:eastAsia="Calibri"/>
          <w:bCs/>
          <w:color w:val="000000" w:themeColor="text1"/>
          <w:sz w:val="20"/>
          <w:szCs w:val="20"/>
        </w:rPr>
        <w:t xml:space="preserve">, действующего на основании </w:t>
      </w:r>
      <w:r w:rsidR="00617F25">
        <w:rPr>
          <w:rFonts w:eastAsia="Calibri"/>
          <w:bCs/>
          <w:color w:val="000000" w:themeColor="text1"/>
          <w:sz w:val="20"/>
          <w:szCs w:val="20"/>
        </w:rPr>
        <w:t>П</w:t>
      </w:r>
      <w:r w:rsidRPr="00415AA6">
        <w:rPr>
          <w:rFonts w:eastAsia="Calibri"/>
          <w:bCs/>
          <w:color w:val="000000" w:themeColor="text1"/>
          <w:sz w:val="20"/>
          <w:szCs w:val="20"/>
        </w:rPr>
        <w:t>оложения об управлении</w:t>
      </w:r>
      <w:r w:rsidRPr="00415AA6">
        <w:rPr>
          <w:sz w:val="20"/>
          <w:szCs w:val="20"/>
        </w:rPr>
        <w:t>, именуем</w:t>
      </w:r>
      <w:r w:rsidR="00617F25">
        <w:rPr>
          <w:sz w:val="20"/>
          <w:szCs w:val="20"/>
        </w:rPr>
        <w:t>ое</w:t>
      </w:r>
      <w:r w:rsidRPr="00415AA6">
        <w:rPr>
          <w:sz w:val="20"/>
          <w:szCs w:val="20"/>
        </w:rPr>
        <w:t xml:space="preserve"> в дальнейшем «Заказчик», с одной стороны, и _______________________ в лице _____________________________________, действующего на основании __________, именуемое в дальнейшем «Подрядчик», с другой стороны, при совместном упоминании по тексту настоящего акта «Стороны», составили настоящий акт о том</w:t>
      </w:r>
      <w:proofErr w:type="gramEnd"/>
      <w:r w:rsidRPr="00415AA6">
        <w:rPr>
          <w:sz w:val="20"/>
          <w:szCs w:val="20"/>
        </w:rPr>
        <w:t xml:space="preserve">, </w:t>
      </w:r>
      <w:proofErr w:type="gramStart"/>
      <w:r w:rsidRPr="00415AA6">
        <w:rPr>
          <w:sz w:val="20"/>
          <w:szCs w:val="20"/>
        </w:rPr>
        <w:t xml:space="preserve">что «Подрядчиком» выполнены работы по _________________________ (далее – Работы) в соответствии с условиями Муниципального контракта от ________ № ________________________ (далее – Контракт), Техническим заданием (Приложение № ______), Локальным сметным (Приложение № ____), </w:t>
      </w:r>
      <w:r w:rsidRPr="00415AA6">
        <w:rPr>
          <w:rFonts w:eastAsia="Calibri"/>
          <w:bCs/>
          <w:sz w:val="20"/>
          <w:szCs w:val="20"/>
        </w:rPr>
        <w:t>Графиком выполнения работ (Приложение №__________)</w:t>
      </w:r>
      <w:r w:rsidRPr="00415AA6">
        <w:rPr>
          <w:sz w:val="20"/>
          <w:szCs w:val="20"/>
        </w:rPr>
        <w:t xml:space="preserve">. </w:t>
      </w:r>
      <w:proofErr w:type="gramEnd"/>
    </w:p>
    <w:p w:rsidR="008A6E3C" w:rsidRPr="00415AA6" w:rsidRDefault="008A6E3C" w:rsidP="008A6E3C">
      <w:pPr>
        <w:widowControl w:val="0"/>
        <w:ind w:firstLine="567"/>
        <w:jc w:val="both"/>
        <w:rPr>
          <w:sz w:val="20"/>
          <w:szCs w:val="20"/>
        </w:rPr>
      </w:pPr>
    </w:p>
    <w:p w:rsidR="008A6E3C" w:rsidRPr="00415AA6" w:rsidRDefault="008A6E3C" w:rsidP="008A6E3C">
      <w:pPr>
        <w:widowControl w:val="0"/>
        <w:ind w:firstLine="567"/>
        <w:jc w:val="both"/>
        <w:rPr>
          <w:sz w:val="20"/>
          <w:szCs w:val="20"/>
        </w:rPr>
      </w:pPr>
      <w:r w:rsidRPr="00415AA6">
        <w:rPr>
          <w:sz w:val="20"/>
          <w:szCs w:val="20"/>
        </w:rPr>
        <w:t>Общая стоимость вып</w:t>
      </w:r>
      <w:r>
        <w:rPr>
          <w:sz w:val="20"/>
          <w:szCs w:val="20"/>
        </w:rPr>
        <w:t>олненных Работ, составила _______ (_________</w:t>
      </w:r>
      <w:r w:rsidRPr="00415AA6">
        <w:rPr>
          <w:sz w:val="20"/>
          <w:szCs w:val="20"/>
        </w:rPr>
        <w:t>________________) рублей ___ копеек (в том числе НДС ___%, что составляет ________ руб. / НДС не облагается):</w:t>
      </w:r>
    </w:p>
    <w:p w:rsidR="008A6E3C" w:rsidRPr="00415AA6" w:rsidRDefault="008A6E3C" w:rsidP="008A6E3C">
      <w:pPr>
        <w:widowControl w:val="0"/>
        <w:ind w:firstLine="567"/>
        <w:jc w:val="both"/>
        <w:rPr>
          <w:sz w:val="20"/>
          <w:szCs w:val="20"/>
        </w:rPr>
      </w:pPr>
      <w:r w:rsidRPr="00415AA6">
        <w:rPr>
          <w:sz w:val="20"/>
          <w:szCs w:val="20"/>
        </w:rPr>
        <w:t xml:space="preserve">- за счет средств бюджета _____________, предусмотренных на реализацию отдельного мероприятия - </w:t>
      </w:r>
      <w:r>
        <w:rPr>
          <w:sz w:val="20"/>
          <w:szCs w:val="20"/>
        </w:rPr>
        <w:t>___</w:t>
      </w:r>
      <w:r w:rsidRPr="00415AA6">
        <w:rPr>
          <w:sz w:val="20"/>
          <w:szCs w:val="20"/>
        </w:rPr>
        <w:t xml:space="preserve">_______________________, осуществляемых на условиях </w:t>
      </w:r>
      <w:proofErr w:type="spellStart"/>
      <w:r w:rsidRPr="00415AA6">
        <w:rPr>
          <w:sz w:val="20"/>
          <w:szCs w:val="20"/>
        </w:rPr>
        <w:t>софинансирован</w:t>
      </w:r>
      <w:r>
        <w:rPr>
          <w:sz w:val="20"/>
          <w:szCs w:val="20"/>
        </w:rPr>
        <w:t>ия</w:t>
      </w:r>
      <w:proofErr w:type="spellEnd"/>
      <w:r>
        <w:rPr>
          <w:sz w:val="20"/>
          <w:szCs w:val="20"/>
        </w:rPr>
        <w:t xml:space="preserve"> в сумме _______ рублей ______ (_________</w:t>
      </w:r>
      <w:r w:rsidRPr="00415AA6">
        <w:rPr>
          <w:sz w:val="20"/>
          <w:szCs w:val="20"/>
        </w:rPr>
        <w:t>_____) ___ копейки, в том числе с учетом НДС (или НДС не предусмотрен), (КБК  _______________________);</w:t>
      </w:r>
    </w:p>
    <w:p w:rsidR="008A6E3C" w:rsidRPr="00415AA6" w:rsidRDefault="008A6E3C" w:rsidP="008A6E3C">
      <w:pPr>
        <w:widowControl w:val="0"/>
        <w:ind w:firstLine="567"/>
        <w:jc w:val="both"/>
        <w:rPr>
          <w:sz w:val="20"/>
          <w:szCs w:val="20"/>
        </w:rPr>
      </w:pPr>
    </w:p>
    <w:p w:rsidR="008A6E3C" w:rsidRPr="00415AA6" w:rsidRDefault="008A6E3C" w:rsidP="008A6E3C">
      <w:pPr>
        <w:widowControl w:val="0"/>
        <w:ind w:firstLine="567"/>
        <w:jc w:val="both"/>
        <w:rPr>
          <w:sz w:val="20"/>
          <w:szCs w:val="20"/>
        </w:rPr>
      </w:pPr>
      <w:r w:rsidRPr="00415AA6">
        <w:rPr>
          <w:sz w:val="20"/>
          <w:szCs w:val="20"/>
        </w:rPr>
        <w:t>Мы, нижеподписавшиеся члены Приемочной комиссии, с учетом заключения экспертизы проведенной силами Заказчика, составили настоящий акт о том, что работы по Контракту выполнены в _______________ объеме, имеют _________________ количественные и качественные характеристики,</w:t>
      </w:r>
    </w:p>
    <w:p w:rsidR="008A6E3C" w:rsidRPr="00415AA6" w:rsidRDefault="008A6E3C" w:rsidP="008A6E3C">
      <w:pPr>
        <w:widowControl w:val="0"/>
        <w:jc w:val="both"/>
        <w:rPr>
          <w:sz w:val="20"/>
          <w:szCs w:val="20"/>
        </w:rPr>
      </w:pPr>
      <w:r w:rsidRPr="00415AA6">
        <w:rPr>
          <w:sz w:val="20"/>
          <w:szCs w:val="20"/>
        </w:rPr>
        <w:t>(полном / не в полном)</w:t>
      </w:r>
      <w:r w:rsidRPr="00415AA6">
        <w:rPr>
          <w:sz w:val="20"/>
          <w:szCs w:val="20"/>
        </w:rPr>
        <w:tab/>
      </w:r>
      <w:r w:rsidRPr="00415AA6">
        <w:rPr>
          <w:sz w:val="20"/>
          <w:szCs w:val="20"/>
        </w:rPr>
        <w:tab/>
        <w:t>(надлежащие / ненадлежащие)</w:t>
      </w:r>
    </w:p>
    <w:p w:rsidR="008A6E3C" w:rsidRPr="00415AA6" w:rsidRDefault="008A6E3C" w:rsidP="008A6E3C">
      <w:pPr>
        <w:widowControl w:val="0"/>
        <w:jc w:val="both"/>
        <w:rPr>
          <w:sz w:val="20"/>
          <w:szCs w:val="20"/>
        </w:rPr>
      </w:pPr>
      <w:r w:rsidRPr="00415AA6">
        <w:rPr>
          <w:sz w:val="20"/>
          <w:szCs w:val="20"/>
        </w:rPr>
        <w:t>_______________________ условиям и требованиям Контракта и _______________________ приемке.</w:t>
      </w:r>
    </w:p>
    <w:p w:rsidR="008A6E3C" w:rsidRPr="00415AA6" w:rsidRDefault="008A6E3C" w:rsidP="008A6E3C">
      <w:pPr>
        <w:widowControl w:val="0"/>
        <w:jc w:val="both"/>
        <w:rPr>
          <w:sz w:val="20"/>
          <w:szCs w:val="20"/>
        </w:rPr>
      </w:pPr>
      <w:r w:rsidRPr="00415AA6">
        <w:rPr>
          <w:sz w:val="20"/>
          <w:szCs w:val="20"/>
        </w:rPr>
        <w:t>(удовлетворяют / не удовлетворяют)</w:t>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(подлежат / не подлежат / подлежат частично)</w:t>
      </w:r>
    </w:p>
    <w:p w:rsidR="008A6E3C" w:rsidRPr="00415AA6" w:rsidRDefault="008A6E3C" w:rsidP="008A6E3C">
      <w:pPr>
        <w:jc w:val="both"/>
        <w:rPr>
          <w:sz w:val="20"/>
          <w:szCs w:val="20"/>
        </w:rPr>
      </w:pPr>
    </w:p>
    <w:p w:rsidR="008A6E3C" w:rsidRPr="00415AA6" w:rsidRDefault="008A6E3C" w:rsidP="008A6E3C">
      <w:pPr>
        <w:jc w:val="both"/>
        <w:rPr>
          <w:sz w:val="20"/>
          <w:szCs w:val="20"/>
        </w:rPr>
      </w:pPr>
      <w:r w:rsidRPr="00415AA6">
        <w:rPr>
          <w:sz w:val="20"/>
          <w:szCs w:val="20"/>
        </w:rPr>
        <w:t>Председатель приемочной комиссии:</w:t>
      </w:r>
    </w:p>
    <w:tbl>
      <w:tblPr>
        <w:tblW w:w="9322" w:type="dxa"/>
        <w:tblBorders>
          <w:bottom w:val="single" w:sz="4" w:space="0" w:color="000000"/>
          <w:insideH w:val="single" w:sz="4" w:space="0" w:color="000000"/>
        </w:tblBorders>
        <w:tblLook w:val="04A0"/>
      </w:tblPr>
      <w:tblGrid>
        <w:gridCol w:w="4785"/>
        <w:gridCol w:w="1277"/>
        <w:gridCol w:w="3260"/>
      </w:tblGrid>
      <w:tr w:rsidR="008A6E3C" w:rsidRPr="00415AA6" w:rsidTr="000E41FF">
        <w:tc>
          <w:tcPr>
            <w:tcW w:w="4785" w:type="dxa"/>
            <w:tcBorders>
              <w:bottom w:val="single" w:sz="4" w:space="0" w:color="000000"/>
            </w:tcBorders>
            <w:shd w:val="clear" w:color="auto" w:fill="auto"/>
          </w:tcPr>
          <w:p w:rsidR="008A6E3C" w:rsidRPr="00415AA6" w:rsidRDefault="008A6E3C" w:rsidP="000E41FF">
            <w:pPr>
              <w:ind w:firstLine="567"/>
              <w:jc w:val="both"/>
              <w:rPr>
                <w:sz w:val="20"/>
                <w:szCs w:val="20"/>
              </w:rPr>
            </w:pPr>
          </w:p>
        </w:tc>
        <w:tc>
          <w:tcPr>
            <w:tcW w:w="1277" w:type="dxa"/>
            <w:shd w:val="clear" w:color="auto" w:fill="auto"/>
          </w:tcPr>
          <w:p w:rsidR="008A6E3C" w:rsidRPr="00415AA6" w:rsidRDefault="008A6E3C" w:rsidP="000E41FF">
            <w:pPr>
              <w:ind w:firstLine="567"/>
              <w:jc w:val="both"/>
              <w:rPr>
                <w:sz w:val="20"/>
                <w:szCs w:val="20"/>
              </w:rPr>
            </w:pPr>
          </w:p>
        </w:tc>
        <w:tc>
          <w:tcPr>
            <w:tcW w:w="3260" w:type="dxa"/>
            <w:tcBorders>
              <w:bottom w:val="single" w:sz="4" w:space="0" w:color="000000"/>
            </w:tcBorders>
            <w:shd w:val="clear" w:color="auto" w:fill="auto"/>
          </w:tcPr>
          <w:p w:rsidR="008A6E3C" w:rsidRPr="00415AA6" w:rsidRDefault="008A6E3C" w:rsidP="000E41FF">
            <w:pPr>
              <w:ind w:firstLine="567"/>
              <w:jc w:val="both"/>
              <w:rPr>
                <w:sz w:val="20"/>
                <w:szCs w:val="20"/>
              </w:rPr>
            </w:pPr>
          </w:p>
        </w:tc>
      </w:tr>
    </w:tbl>
    <w:p w:rsidR="008A6E3C" w:rsidRPr="00415AA6" w:rsidRDefault="008A6E3C" w:rsidP="008A6E3C">
      <w:pPr>
        <w:ind w:firstLine="567"/>
        <w:jc w:val="both"/>
        <w:rPr>
          <w:sz w:val="20"/>
          <w:szCs w:val="20"/>
        </w:rPr>
      </w:pPr>
      <w:r w:rsidRPr="00415AA6">
        <w:rPr>
          <w:sz w:val="20"/>
          <w:szCs w:val="20"/>
        </w:rPr>
        <w:t>(фамилия, имя, отчество)</w:t>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(подпись)</w:t>
      </w:r>
    </w:p>
    <w:p w:rsidR="008A6E3C" w:rsidRPr="00415AA6" w:rsidRDefault="008A6E3C" w:rsidP="008A6E3C">
      <w:pPr>
        <w:ind w:firstLine="567"/>
        <w:jc w:val="both"/>
        <w:rPr>
          <w:sz w:val="20"/>
          <w:szCs w:val="20"/>
        </w:rPr>
      </w:pPr>
    </w:p>
    <w:p w:rsidR="008A6E3C" w:rsidRPr="00415AA6" w:rsidRDefault="008A6E3C" w:rsidP="008A6E3C">
      <w:pPr>
        <w:jc w:val="both"/>
        <w:rPr>
          <w:sz w:val="20"/>
          <w:szCs w:val="20"/>
        </w:rPr>
      </w:pPr>
      <w:r w:rsidRPr="00415AA6">
        <w:rPr>
          <w:sz w:val="20"/>
          <w:szCs w:val="20"/>
        </w:rPr>
        <w:t>Члены приемочной комиссии:</w:t>
      </w:r>
    </w:p>
    <w:tbl>
      <w:tblPr>
        <w:tblW w:w="9322" w:type="dxa"/>
        <w:tblBorders>
          <w:bottom w:val="single" w:sz="4" w:space="0" w:color="000000"/>
          <w:insideH w:val="single" w:sz="4" w:space="0" w:color="000000"/>
        </w:tblBorders>
        <w:tblLook w:val="04A0"/>
      </w:tblPr>
      <w:tblGrid>
        <w:gridCol w:w="4785"/>
        <w:gridCol w:w="1277"/>
        <w:gridCol w:w="3260"/>
      </w:tblGrid>
      <w:tr w:rsidR="008A6E3C" w:rsidRPr="00415AA6" w:rsidTr="000E41FF">
        <w:tc>
          <w:tcPr>
            <w:tcW w:w="4785" w:type="dxa"/>
            <w:tcBorders>
              <w:bottom w:val="single" w:sz="4" w:space="0" w:color="000000"/>
            </w:tcBorders>
            <w:shd w:val="clear" w:color="auto" w:fill="auto"/>
          </w:tcPr>
          <w:p w:rsidR="008A6E3C" w:rsidRPr="00415AA6" w:rsidRDefault="008A6E3C" w:rsidP="000E41FF">
            <w:pPr>
              <w:ind w:firstLine="567"/>
              <w:jc w:val="both"/>
              <w:rPr>
                <w:sz w:val="20"/>
                <w:szCs w:val="20"/>
              </w:rPr>
            </w:pPr>
          </w:p>
        </w:tc>
        <w:tc>
          <w:tcPr>
            <w:tcW w:w="1277" w:type="dxa"/>
            <w:shd w:val="clear" w:color="auto" w:fill="auto"/>
          </w:tcPr>
          <w:p w:rsidR="008A6E3C" w:rsidRPr="00415AA6" w:rsidRDefault="008A6E3C" w:rsidP="000E41FF">
            <w:pPr>
              <w:ind w:firstLine="567"/>
              <w:jc w:val="both"/>
              <w:rPr>
                <w:sz w:val="20"/>
                <w:szCs w:val="20"/>
              </w:rPr>
            </w:pPr>
          </w:p>
        </w:tc>
        <w:tc>
          <w:tcPr>
            <w:tcW w:w="3260" w:type="dxa"/>
            <w:tcBorders>
              <w:bottom w:val="single" w:sz="4" w:space="0" w:color="000000"/>
            </w:tcBorders>
            <w:shd w:val="clear" w:color="auto" w:fill="auto"/>
          </w:tcPr>
          <w:p w:rsidR="008A6E3C" w:rsidRPr="00415AA6" w:rsidRDefault="008A6E3C" w:rsidP="000E41FF">
            <w:pPr>
              <w:ind w:firstLine="567"/>
              <w:jc w:val="both"/>
              <w:rPr>
                <w:sz w:val="20"/>
                <w:szCs w:val="20"/>
              </w:rPr>
            </w:pPr>
          </w:p>
        </w:tc>
      </w:tr>
    </w:tbl>
    <w:p w:rsidR="008A6E3C" w:rsidRPr="00415AA6" w:rsidRDefault="008A6E3C" w:rsidP="008A6E3C">
      <w:pPr>
        <w:ind w:firstLine="567"/>
        <w:jc w:val="both"/>
        <w:rPr>
          <w:sz w:val="20"/>
          <w:szCs w:val="20"/>
        </w:rPr>
      </w:pPr>
      <w:r w:rsidRPr="00415AA6">
        <w:rPr>
          <w:sz w:val="20"/>
          <w:szCs w:val="20"/>
        </w:rPr>
        <w:t>(фамилия, имя, отчество)</w:t>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(подпись)</w:t>
      </w:r>
    </w:p>
    <w:tbl>
      <w:tblPr>
        <w:tblW w:w="9322" w:type="dxa"/>
        <w:tblBorders>
          <w:bottom w:val="single" w:sz="4" w:space="0" w:color="000000"/>
          <w:insideH w:val="single" w:sz="4" w:space="0" w:color="000000"/>
        </w:tblBorders>
        <w:tblLook w:val="04A0"/>
      </w:tblPr>
      <w:tblGrid>
        <w:gridCol w:w="4785"/>
        <w:gridCol w:w="1277"/>
        <w:gridCol w:w="3260"/>
      </w:tblGrid>
      <w:tr w:rsidR="008A6E3C" w:rsidRPr="00415AA6" w:rsidTr="000E41FF">
        <w:tc>
          <w:tcPr>
            <w:tcW w:w="4785" w:type="dxa"/>
            <w:tcBorders>
              <w:bottom w:val="single" w:sz="4" w:space="0" w:color="000000"/>
            </w:tcBorders>
            <w:shd w:val="clear" w:color="auto" w:fill="auto"/>
          </w:tcPr>
          <w:p w:rsidR="008A6E3C" w:rsidRPr="00415AA6" w:rsidRDefault="008A6E3C" w:rsidP="000E41FF">
            <w:pPr>
              <w:ind w:firstLine="567"/>
              <w:jc w:val="both"/>
              <w:rPr>
                <w:sz w:val="20"/>
                <w:szCs w:val="20"/>
              </w:rPr>
            </w:pPr>
          </w:p>
        </w:tc>
        <w:tc>
          <w:tcPr>
            <w:tcW w:w="1277" w:type="dxa"/>
            <w:shd w:val="clear" w:color="auto" w:fill="auto"/>
          </w:tcPr>
          <w:p w:rsidR="008A6E3C" w:rsidRPr="00415AA6" w:rsidRDefault="008A6E3C" w:rsidP="000E41FF">
            <w:pPr>
              <w:ind w:firstLine="567"/>
              <w:jc w:val="both"/>
              <w:rPr>
                <w:sz w:val="20"/>
                <w:szCs w:val="20"/>
              </w:rPr>
            </w:pPr>
          </w:p>
        </w:tc>
        <w:tc>
          <w:tcPr>
            <w:tcW w:w="3260" w:type="dxa"/>
            <w:tcBorders>
              <w:bottom w:val="single" w:sz="4" w:space="0" w:color="000000"/>
            </w:tcBorders>
            <w:shd w:val="clear" w:color="auto" w:fill="auto"/>
          </w:tcPr>
          <w:p w:rsidR="008A6E3C" w:rsidRPr="00415AA6" w:rsidRDefault="008A6E3C" w:rsidP="000E41FF">
            <w:pPr>
              <w:ind w:firstLine="567"/>
              <w:jc w:val="both"/>
              <w:rPr>
                <w:sz w:val="20"/>
                <w:szCs w:val="20"/>
              </w:rPr>
            </w:pPr>
          </w:p>
        </w:tc>
      </w:tr>
    </w:tbl>
    <w:p w:rsidR="008A6E3C" w:rsidRPr="00415AA6" w:rsidRDefault="008A6E3C" w:rsidP="008A6E3C">
      <w:pPr>
        <w:ind w:firstLine="567"/>
        <w:jc w:val="both"/>
        <w:rPr>
          <w:sz w:val="20"/>
          <w:szCs w:val="20"/>
        </w:rPr>
      </w:pPr>
      <w:r w:rsidRPr="00415AA6">
        <w:rPr>
          <w:sz w:val="20"/>
          <w:szCs w:val="20"/>
        </w:rPr>
        <w:t>(фамилия, имя, отчество)</w:t>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(подпись)</w:t>
      </w:r>
    </w:p>
    <w:tbl>
      <w:tblPr>
        <w:tblW w:w="9322" w:type="dxa"/>
        <w:tblBorders>
          <w:bottom w:val="single" w:sz="4" w:space="0" w:color="000000"/>
          <w:insideH w:val="single" w:sz="4" w:space="0" w:color="000000"/>
        </w:tblBorders>
        <w:tblLook w:val="04A0"/>
      </w:tblPr>
      <w:tblGrid>
        <w:gridCol w:w="4785"/>
        <w:gridCol w:w="1277"/>
        <w:gridCol w:w="3260"/>
      </w:tblGrid>
      <w:tr w:rsidR="008A6E3C" w:rsidRPr="00415AA6" w:rsidTr="000E41FF">
        <w:tc>
          <w:tcPr>
            <w:tcW w:w="4785" w:type="dxa"/>
            <w:tcBorders>
              <w:bottom w:val="single" w:sz="4" w:space="0" w:color="000000"/>
            </w:tcBorders>
            <w:shd w:val="clear" w:color="auto" w:fill="auto"/>
          </w:tcPr>
          <w:p w:rsidR="008A6E3C" w:rsidRPr="00415AA6" w:rsidRDefault="008A6E3C" w:rsidP="000E41FF">
            <w:pPr>
              <w:ind w:firstLine="567"/>
              <w:jc w:val="both"/>
              <w:rPr>
                <w:sz w:val="20"/>
                <w:szCs w:val="20"/>
              </w:rPr>
            </w:pPr>
          </w:p>
        </w:tc>
        <w:tc>
          <w:tcPr>
            <w:tcW w:w="1277" w:type="dxa"/>
            <w:shd w:val="clear" w:color="auto" w:fill="auto"/>
          </w:tcPr>
          <w:p w:rsidR="008A6E3C" w:rsidRPr="00415AA6" w:rsidRDefault="008A6E3C" w:rsidP="000E41FF">
            <w:pPr>
              <w:ind w:firstLine="567"/>
              <w:jc w:val="both"/>
              <w:rPr>
                <w:sz w:val="20"/>
                <w:szCs w:val="20"/>
              </w:rPr>
            </w:pPr>
          </w:p>
        </w:tc>
        <w:tc>
          <w:tcPr>
            <w:tcW w:w="3260" w:type="dxa"/>
            <w:tcBorders>
              <w:bottom w:val="single" w:sz="4" w:space="0" w:color="000000"/>
            </w:tcBorders>
            <w:shd w:val="clear" w:color="auto" w:fill="auto"/>
          </w:tcPr>
          <w:p w:rsidR="008A6E3C" w:rsidRPr="00415AA6" w:rsidRDefault="008A6E3C" w:rsidP="000E41FF">
            <w:pPr>
              <w:ind w:firstLine="567"/>
              <w:jc w:val="both"/>
              <w:rPr>
                <w:sz w:val="20"/>
                <w:szCs w:val="20"/>
              </w:rPr>
            </w:pPr>
          </w:p>
        </w:tc>
      </w:tr>
    </w:tbl>
    <w:p w:rsidR="008A6E3C" w:rsidRPr="00415AA6" w:rsidRDefault="008A6E3C" w:rsidP="008A6E3C">
      <w:pPr>
        <w:ind w:firstLine="567"/>
        <w:jc w:val="both"/>
        <w:rPr>
          <w:sz w:val="20"/>
          <w:szCs w:val="20"/>
        </w:rPr>
      </w:pPr>
      <w:r w:rsidRPr="00415AA6">
        <w:rPr>
          <w:sz w:val="20"/>
          <w:szCs w:val="20"/>
        </w:rPr>
        <w:t>(фамилия, имя, отчество)</w:t>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(подпись)</w:t>
      </w:r>
    </w:p>
    <w:tbl>
      <w:tblPr>
        <w:tblW w:w="9322" w:type="dxa"/>
        <w:tblBorders>
          <w:bottom w:val="single" w:sz="4" w:space="0" w:color="000000"/>
          <w:insideH w:val="single" w:sz="4" w:space="0" w:color="000000"/>
        </w:tblBorders>
        <w:tblLook w:val="04A0"/>
      </w:tblPr>
      <w:tblGrid>
        <w:gridCol w:w="4785"/>
        <w:gridCol w:w="1277"/>
        <w:gridCol w:w="3260"/>
      </w:tblGrid>
      <w:tr w:rsidR="008A6E3C" w:rsidRPr="00415AA6" w:rsidTr="000E41FF">
        <w:tc>
          <w:tcPr>
            <w:tcW w:w="4785" w:type="dxa"/>
            <w:tcBorders>
              <w:bottom w:val="single" w:sz="4" w:space="0" w:color="000000"/>
            </w:tcBorders>
            <w:shd w:val="clear" w:color="auto" w:fill="auto"/>
          </w:tcPr>
          <w:p w:rsidR="008A6E3C" w:rsidRPr="00415AA6" w:rsidRDefault="008A6E3C" w:rsidP="000E41FF">
            <w:pPr>
              <w:ind w:firstLine="567"/>
              <w:jc w:val="both"/>
              <w:rPr>
                <w:sz w:val="20"/>
                <w:szCs w:val="20"/>
              </w:rPr>
            </w:pPr>
          </w:p>
        </w:tc>
        <w:tc>
          <w:tcPr>
            <w:tcW w:w="1277" w:type="dxa"/>
            <w:shd w:val="clear" w:color="auto" w:fill="auto"/>
          </w:tcPr>
          <w:p w:rsidR="008A6E3C" w:rsidRPr="00415AA6" w:rsidRDefault="008A6E3C" w:rsidP="000E41FF">
            <w:pPr>
              <w:ind w:firstLine="567"/>
              <w:jc w:val="both"/>
              <w:rPr>
                <w:sz w:val="20"/>
                <w:szCs w:val="20"/>
              </w:rPr>
            </w:pPr>
          </w:p>
        </w:tc>
        <w:tc>
          <w:tcPr>
            <w:tcW w:w="3260" w:type="dxa"/>
            <w:tcBorders>
              <w:bottom w:val="single" w:sz="4" w:space="0" w:color="000000"/>
            </w:tcBorders>
            <w:shd w:val="clear" w:color="auto" w:fill="auto"/>
          </w:tcPr>
          <w:p w:rsidR="008A6E3C" w:rsidRPr="00415AA6" w:rsidRDefault="008A6E3C" w:rsidP="000E41FF">
            <w:pPr>
              <w:ind w:firstLine="567"/>
              <w:jc w:val="both"/>
              <w:rPr>
                <w:sz w:val="20"/>
                <w:szCs w:val="20"/>
              </w:rPr>
            </w:pPr>
          </w:p>
        </w:tc>
      </w:tr>
    </w:tbl>
    <w:p w:rsidR="008A6E3C" w:rsidRPr="00415AA6" w:rsidRDefault="008A6E3C" w:rsidP="008A6E3C">
      <w:pPr>
        <w:ind w:firstLine="567"/>
        <w:jc w:val="both"/>
        <w:rPr>
          <w:sz w:val="20"/>
          <w:szCs w:val="20"/>
        </w:rPr>
      </w:pPr>
      <w:r w:rsidRPr="00415AA6">
        <w:rPr>
          <w:sz w:val="20"/>
          <w:szCs w:val="20"/>
        </w:rPr>
        <w:t>(фамилия, имя, отчество)</w:t>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r>
      <w:r w:rsidRPr="00415AA6">
        <w:rPr>
          <w:sz w:val="20"/>
          <w:szCs w:val="20"/>
        </w:rPr>
        <w:tab/>
        <w:t>(подпись)</w:t>
      </w:r>
    </w:p>
    <w:p w:rsidR="008A6E3C" w:rsidRPr="00415AA6" w:rsidRDefault="008A6E3C" w:rsidP="008A6E3C">
      <w:pPr>
        <w:pStyle w:val="Style1"/>
        <w:widowControl/>
        <w:spacing w:before="62" w:line="240" w:lineRule="auto"/>
        <w:ind w:firstLine="567"/>
        <w:jc w:val="both"/>
        <w:rPr>
          <w:sz w:val="20"/>
          <w:szCs w:val="20"/>
        </w:rPr>
      </w:pPr>
      <w:r w:rsidRPr="00415AA6">
        <w:rPr>
          <w:sz w:val="20"/>
          <w:szCs w:val="20"/>
        </w:rPr>
        <w:lastRenderedPageBreak/>
        <w:t>Работы выполнены в __________________ объеме, в установленные Контрактом сроки и с</w:t>
      </w:r>
    </w:p>
    <w:p w:rsidR="008A6E3C" w:rsidRPr="00415AA6" w:rsidRDefault="008A6E3C" w:rsidP="008A6E3C">
      <w:pPr>
        <w:pStyle w:val="Style1"/>
        <w:widowControl/>
        <w:spacing w:before="62" w:line="240" w:lineRule="auto"/>
        <w:ind w:left="2124"/>
        <w:jc w:val="both"/>
        <w:rPr>
          <w:sz w:val="20"/>
          <w:szCs w:val="20"/>
        </w:rPr>
      </w:pPr>
      <w:r w:rsidRPr="00415AA6">
        <w:rPr>
          <w:sz w:val="20"/>
          <w:szCs w:val="20"/>
        </w:rPr>
        <w:t xml:space="preserve">            (полном / не в полном)</w:t>
      </w:r>
    </w:p>
    <w:p w:rsidR="008A6E3C" w:rsidRPr="00415AA6" w:rsidRDefault="008A6E3C" w:rsidP="008A6E3C">
      <w:pPr>
        <w:pStyle w:val="Style1"/>
        <w:widowControl/>
        <w:spacing w:before="62" w:line="240" w:lineRule="auto"/>
        <w:jc w:val="both"/>
        <w:rPr>
          <w:sz w:val="20"/>
          <w:szCs w:val="20"/>
        </w:rPr>
      </w:pPr>
      <w:r w:rsidRPr="00415AA6">
        <w:rPr>
          <w:sz w:val="20"/>
          <w:szCs w:val="20"/>
        </w:rPr>
        <w:t xml:space="preserve">____________________ качеством. Документы, указанные в </w:t>
      </w:r>
      <w:proofErr w:type="spellStart"/>
      <w:r w:rsidRPr="00415AA6">
        <w:rPr>
          <w:sz w:val="20"/>
          <w:szCs w:val="20"/>
        </w:rPr>
        <w:t>п.______________________на</w:t>
      </w:r>
      <w:proofErr w:type="spellEnd"/>
      <w:r w:rsidRPr="00415AA6">
        <w:rPr>
          <w:sz w:val="20"/>
          <w:szCs w:val="20"/>
        </w:rPr>
        <w:t xml:space="preserve"> бумажном и </w:t>
      </w:r>
    </w:p>
    <w:p w:rsidR="008A6E3C" w:rsidRPr="00415AA6" w:rsidRDefault="008A6E3C" w:rsidP="008A6E3C">
      <w:pPr>
        <w:pStyle w:val="Style1"/>
        <w:widowControl/>
        <w:spacing w:line="240" w:lineRule="auto"/>
        <w:jc w:val="both"/>
        <w:rPr>
          <w:sz w:val="20"/>
          <w:szCs w:val="20"/>
        </w:rPr>
      </w:pPr>
      <w:r w:rsidRPr="00415AA6">
        <w:rPr>
          <w:sz w:val="20"/>
          <w:szCs w:val="20"/>
        </w:rPr>
        <w:t>(надлежащим / ненадлежащим)</w:t>
      </w:r>
    </w:p>
    <w:p w:rsidR="008A6E3C" w:rsidRPr="00415AA6" w:rsidRDefault="008A6E3C" w:rsidP="008A6E3C">
      <w:pPr>
        <w:pStyle w:val="Style1"/>
        <w:widowControl/>
        <w:spacing w:before="62" w:line="240" w:lineRule="auto"/>
        <w:jc w:val="both"/>
        <w:rPr>
          <w:sz w:val="20"/>
          <w:szCs w:val="20"/>
        </w:rPr>
      </w:pPr>
      <w:r w:rsidRPr="00415AA6">
        <w:rPr>
          <w:sz w:val="20"/>
          <w:szCs w:val="20"/>
        </w:rPr>
        <w:t>электронном носителях с приложением фото и видеоматериалов фиксации хода работ переданы в _____________________</w:t>
      </w:r>
      <w:r>
        <w:rPr>
          <w:sz w:val="20"/>
          <w:szCs w:val="20"/>
        </w:rPr>
        <w:t>_____________________________</w:t>
      </w:r>
      <w:r w:rsidRPr="00415AA6">
        <w:rPr>
          <w:sz w:val="20"/>
          <w:szCs w:val="20"/>
        </w:rPr>
        <w:t>_____. Стороны __________   (имеют / не имеют)</w:t>
      </w:r>
    </w:p>
    <w:p w:rsidR="008A6E3C" w:rsidRPr="00415AA6" w:rsidRDefault="008A6E3C" w:rsidP="008A6E3C">
      <w:pPr>
        <w:pStyle w:val="Style1"/>
        <w:widowControl/>
        <w:spacing w:before="62" w:line="240" w:lineRule="auto"/>
        <w:jc w:val="both"/>
        <w:rPr>
          <w:sz w:val="20"/>
          <w:szCs w:val="20"/>
        </w:rPr>
      </w:pPr>
      <w:r w:rsidRPr="00415AA6">
        <w:rPr>
          <w:sz w:val="20"/>
          <w:szCs w:val="20"/>
        </w:rPr>
        <w:t>претензий друг к другу.</w:t>
      </w:r>
    </w:p>
    <w:p w:rsidR="008A6E3C" w:rsidRPr="00415AA6" w:rsidRDefault="008A6E3C" w:rsidP="008A6E3C">
      <w:pPr>
        <w:ind w:firstLine="567"/>
        <w:jc w:val="both"/>
        <w:rPr>
          <w:sz w:val="20"/>
          <w:szCs w:val="20"/>
        </w:rPr>
      </w:pPr>
    </w:p>
    <w:tbl>
      <w:tblPr>
        <w:tblW w:w="10035" w:type="dxa"/>
        <w:tblLook w:val="04A0"/>
      </w:tblPr>
      <w:tblGrid>
        <w:gridCol w:w="4930"/>
        <w:gridCol w:w="5105"/>
      </w:tblGrid>
      <w:tr w:rsidR="008A6E3C" w:rsidRPr="00415AA6" w:rsidTr="000E41FF">
        <w:trPr>
          <w:trHeight w:val="86"/>
        </w:trPr>
        <w:tc>
          <w:tcPr>
            <w:tcW w:w="4930" w:type="dxa"/>
            <w:shd w:val="clear" w:color="auto" w:fill="auto"/>
          </w:tcPr>
          <w:p w:rsidR="008A6E3C" w:rsidRPr="00415AA6" w:rsidRDefault="008A6E3C" w:rsidP="000E41FF">
            <w:pPr>
              <w:tabs>
                <w:tab w:val="left" w:pos="426"/>
              </w:tabs>
              <w:ind w:firstLine="567"/>
              <w:jc w:val="center"/>
              <w:rPr>
                <w:b/>
                <w:sz w:val="20"/>
                <w:szCs w:val="20"/>
              </w:rPr>
            </w:pPr>
            <w:r w:rsidRPr="00415AA6">
              <w:rPr>
                <w:b/>
                <w:sz w:val="20"/>
                <w:szCs w:val="20"/>
              </w:rPr>
              <w:t>Заказчик</w:t>
            </w:r>
          </w:p>
          <w:p w:rsidR="008A6E3C" w:rsidRPr="00415AA6" w:rsidRDefault="008A6E3C" w:rsidP="000E41FF">
            <w:pPr>
              <w:tabs>
                <w:tab w:val="left" w:pos="426"/>
              </w:tabs>
              <w:ind w:firstLine="567"/>
              <w:jc w:val="center"/>
              <w:rPr>
                <w:b/>
                <w:sz w:val="20"/>
                <w:szCs w:val="20"/>
              </w:rPr>
            </w:pPr>
          </w:p>
        </w:tc>
        <w:tc>
          <w:tcPr>
            <w:tcW w:w="5104" w:type="dxa"/>
            <w:shd w:val="clear" w:color="auto" w:fill="auto"/>
          </w:tcPr>
          <w:p w:rsidR="008A6E3C" w:rsidRPr="00415AA6" w:rsidRDefault="008A6E3C" w:rsidP="000E41FF">
            <w:pPr>
              <w:tabs>
                <w:tab w:val="left" w:pos="426"/>
              </w:tabs>
              <w:ind w:firstLine="567"/>
              <w:rPr>
                <w:b/>
                <w:sz w:val="20"/>
                <w:szCs w:val="20"/>
              </w:rPr>
            </w:pPr>
            <w:r w:rsidRPr="00415AA6">
              <w:rPr>
                <w:b/>
                <w:sz w:val="20"/>
                <w:szCs w:val="20"/>
              </w:rPr>
              <w:t xml:space="preserve">              Подрядчик</w:t>
            </w:r>
          </w:p>
        </w:tc>
      </w:tr>
    </w:tbl>
    <w:p w:rsidR="008A6E3C" w:rsidRPr="00415AA6" w:rsidRDefault="008A6E3C" w:rsidP="008A6E3C">
      <w:pPr>
        <w:pStyle w:val="a5"/>
        <w:rPr>
          <w:b/>
          <w:sz w:val="20"/>
          <w:szCs w:val="20"/>
        </w:rPr>
      </w:pPr>
      <w:r w:rsidRPr="00415AA6">
        <w:rPr>
          <w:b/>
          <w:sz w:val="20"/>
          <w:szCs w:val="20"/>
        </w:rPr>
        <w:t xml:space="preserve">____________   </w:t>
      </w:r>
      <w:r w:rsidRPr="00415AA6">
        <w:rPr>
          <w:b/>
          <w:sz w:val="20"/>
          <w:szCs w:val="20"/>
          <w:lang w:eastAsia="en-US"/>
        </w:rPr>
        <w:t>(ФИО)</w:t>
      </w:r>
      <w:r w:rsidRPr="00415AA6">
        <w:rPr>
          <w:b/>
          <w:sz w:val="20"/>
          <w:szCs w:val="20"/>
        </w:rPr>
        <w:t xml:space="preserve">                                                                      </w:t>
      </w:r>
      <w:r w:rsidRPr="00415AA6">
        <w:rPr>
          <w:sz w:val="20"/>
          <w:szCs w:val="20"/>
          <w:lang w:eastAsia="en-US"/>
        </w:rPr>
        <w:t xml:space="preserve">________________ </w:t>
      </w:r>
      <w:r w:rsidRPr="00415AA6">
        <w:rPr>
          <w:b/>
          <w:sz w:val="20"/>
          <w:szCs w:val="20"/>
          <w:lang w:eastAsia="en-US"/>
        </w:rPr>
        <w:t>(ФИО)</w:t>
      </w:r>
    </w:p>
    <w:p w:rsidR="008A6E3C" w:rsidRPr="00415AA6" w:rsidRDefault="008A6E3C" w:rsidP="008A6E3C">
      <w:pPr>
        <w:pStyle w:val="a5"/>
        <w:rPr>
          <w:sz w:val="14"/>
          <w:szCs w:val="20"/>
          <w:lang w:eastAsia="en-US"/>
        </w:rPr>
      </w:pPr>
      <w:r w:rsidRPr="00415AA6">
        <w:rPr>
          <w:sz w:val="14"/>
          <w:szCs w:val="20"/>
          <w:lang w:eastAsia="en-US"/>
        </w:rPr>
        <w:t>М.П.                                                                                       М.П.</w:t>
      </w:r>
    </w:p>
    <w:p w:rsidR="008A6E3C" w:rsidRPr="002979D4" w:rsidRDefault="008A6E3C" w:rsidP="008A6E3C">
      <w:pPr>
        <w:pStyle w:val="a5"/>
      </w:pPr>
      <w:r w:rsidRPr="00415AA6">
        <w:rPr>
          <w:sz w:val="14"/>
          <w:szCs w:val="20"/>
          <w:lang w:eastAsia="en-US"/>
        </w:rPr>
        <w:t>«____» __________ 2021 г</w:t>
      </w:r>
      <w:r>
        <w:rPr>
          <w:sz w:val="14"/>
          <w:szCs w:val="20"/>
          <w:lang w:eastAsia="en-US"/>
        </w:rPr>
        <w:t>.</w:t>
      </w:r>
      <w:r>
        <w:rPr>
          <w:sz w:val="14"/>
          <w:szCs w:val="20"/>
          <w:lang w:eastAsia="en-US"/>
        </w:rPr>
        <w:tab/>
      </w:r>
      <w:r>
        <w:rPr>
          <w:sz w:val="14"/>
          <w:szCs w:val="20"/>
          <w:lang w:eastAsia="en-US"/>
        </w:rPr>
        <w:tab/>
      </w:r>
      <w:r>
        <w:rPr>
          <w:sz w:val="14"/>
          <w:szCs w:val="20"/>
          <w:lang w:eastAsia="en-US"/>
        </w:rPr>
        <w:tab/>
      </w:r>
      <w:r>
        <w:rPr>
          <w:sz w:val="14"/>
          <w:szCs w:val="20"/>
          <w:lang w:eastAsia="en-US"/>
        </w:rPr>
        <w:tab/>
      </w:r>
      <w:r>
        <w:rPr>
          <w:sz w:val="14"/>
          <w:szCs w:val="20"/>
          <w:lang w:eastAsia="en-US"/>
        </w:rPr>
        <w:tab/>
        <w:t xml:space="preserve">                      «____»_____________2021</w:t>
      </w:r>
    </w:p>
    <w:p w:rsidR="008A6E3C" w:rsidRPr="002979D4" w:rsidRDefault="008A6E3C" w:rsidP="00AA11F9"/>
    <w:sectPr w:rsidR="008A6E3C" w:rsidRPr="002979D4" w:rsidSect="00372CDB">
      <w:pgSz w:w="15840" w:h="12240" w:orient="landscape" w:code="1"/>
      <w:pgMar w:top="142" w:right="567" w:bottom="426" w:left="533" w:header="567" w:footer="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EC5" w:rsidRDefault="00656EC5" w:rsidP="00D24653">
      <w:r>
        <w:separator/>
      </w:r>
    </w:p>
  </w:endnote>
  <w:endnote w:type="continuationSeparator" w:id="0">
    <w:p w:rsidR="00656EC5" w:rsidRDefault="00656EC5" w:rsidP="00D24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C5" w:rsidRDefault="00656EC5">
    <w:pPr>
      <w:pStyle w:val="a3"/>
      <w:kinsoku w:val="0"/>
      <w:overflowPunct w:val="0"/>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EC5" w:rsidRDefault="00656EC5" w:rsidP="00D24653">
      <w:r>
        <w:separator/>
      </w:r>
    </w:p>
  </w:footnote>
  <w:footnote w:type="continuationSeparator" w:id="0">
    <w:p w:rsidR="00656EC5" w:rsidRDefault="00656EC5" w:rsidP="00D24653">
      <w:r>
        <w:continuationSeparator/>
      </w:r>
    </w:p>
  </w:footnote>
  <w:footnote w:id="1">
    <w:p w:rsidR="00656EC5" w:rsidRDefault="00656EC5" w:rsidP="008373B0">
      <w:pPr>
        <w:ind w:firstLine="540"/>
        <w:jc w:val="both"/>
      </w:pPr>
      <w:r w:rsidRPr="0063217F">
        <w:rPr>
          <w:rStyle w:val="affa"/>
          <w:sz w:val="20"/>
          <w:szCs w:val="20"/>
        </w:rPr>
        <w:footnoteRef/>
      </w:r>
      <w:r w:rsidRPr="0063217F">
        <w:rPr>
          <w:rStyle w:val="affa"/>
          <w:sz w:val="20"/>
          <w:szCs w:val="20"/>
        </w:rPr>
        <w:tab/>
      </w:r>
      <w:proofErr w:type="gramStart"/>
      <w:r>
        <w:rPr>
          <w:color w:val="000000"/>
          <w:sz w:val="20"/>
        </w:rPr>
        <w:t>В соответствии с п. 2 ч. 13 ст. 34 Федерального закона № 44-ФЗ, сумма подлежащей уплате Заказчиком юридическому лицу или физическому лицу, в том числе зарегистрированному в качестве индивидуального предпринимателя, будет уменьшена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w:t>
      </w:r>
      <w:proofErr w:type="gramEnd"/>
      <w:r>
        <w:rPr>
          <w:color w:val="000000"/>
          <w:sz w:val="20"/>
        </w:rPr>
        <w:t xml:space="preserve"> </w:t>
      </w:r>
      <w:proofErr w:type="gramStart"/>
      <w:r>
        <w:rPr>
          <w:color w:val="000000"/>
          <w:sz w:val="20"/>
        </w:rPr>
        <w:t>сборах</w:t>
      </w:r>
      <w:proofErr w:type="gramEnd"/>
      <w:r>
        <w:rPr>
          <w:color w:val="000000"/>
          <w:sz w:val="20"/>
        </w:rPr>
        <w:t xml:space="preserve"> такие налоги, сборы и иные обязательные платежи подлежат уплате в бюджеты бюджетной системы Российской Федерации заказчиком.</w:t>
      </w:r>
    </w:p>
  </w:footnote>
  <w:footnote w:id="2">
    <w:p w:rsidR="00656EC5" w:rsidRDefault="00656EC5" w:rsidP="008373B0">
      <w:pPr>
        <w:pStyle w:val="aff"/>
      </w:pPr>
      <w:r w:rsidRPr="0089658F">
        <w:rPr>
          <w:rStyle w:val="affa"/>
        </w:rPr>
        <w:footnoteRef/>
      </w:r>
      <w:r w:rsidRPr="0089658F">
        <w:t xml:space="preserve"> </w:t>
      </w:r>
      <w:proofErr w:type="gramStart"/>
      <w:r>
        <w:rPr>
          <w:sz w:val="18"/>
          <w:szCs w:val="1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w:t>
      </w:r>
      <w:proofErr w:type="gramEnd"/>
      <w:r>
        <w:rPr>
          <w:sz w:val="18"/>
          <w:szCs w:val="18"/>
        </w:rPr>
        <w:t xml:space="preserve">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Pr>
          <w:sz w:val="18"/>
          <w:szCs w:val="18"/>
        </w:rPr>
        <w:t>менее начальной</w:t>
      </w:r>
      <w:proofErr w:type="gramEnd"/>
      <w:r>
        <w:rPr>
          <w:sz w:val="18"/>
          <w:szCs w:val="18"/>
        </w:rPr>
        <w:t xml:space="preserve"> (максимальной) цены контракта, указанной в извещении об осуществлении закупки и документации о закупке.</w:t>
      </w:r>
    </w:p>
  </w:footnote>
  <w:footnote w:id="3">
    <w:p w:rsidR="00656EC5" w:rsidRDefault="00656EC5" w:rsidP="008373B0">
      <w:pPr>
        <w:pStyle w:val="aff"/>
      </w:pPr>
      <w:r w:rsidRPr="0087622E">
        <w:rPr>
          <w:rStyle w:val="affa"/>
        </w:rPr>
        <w:footnoteRef/>
      </w:r>
      <w:r w:rsidRPr="0087622E">
        <w:t xml:space="preserve"> При</w:t>
      </w:r>
      <w:r>
        <w:t xml:space="preserve"> одностороннем отказе от исполнения контракта порядок и способы уведомления и извещения Сторон осуществляются в соответствии с </w:t>
      </w:r>
      <w:proofErr w:type="gramStart"/>
      <w:r>
        <w:t>ч</w:t>
      </w:r>
      <w:proofErr w:type="gramEnd"/>
      <w:r>
        <w:t>. 12, ч. 20 ст. 95 Закона № 44-ФЗ.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C5" w:rsidRDefault="00656EC5">
    <w:pPr>
      <w:pStyle w:val="a3"/>
      <w:kinsoku w:val="0"/>
      <w:overflowPunct w:val="0"/>
      <w:spacing w:line="14" w:lineRule="auto"/>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C5" w:rsidRDefault="000C11B1">
    <w:pPr>
      <w:pStyle w:val="ac"/>
      <w:jc w:val="center"/>
    </w:pPr>
    <w:fldSimple w:instr=" PAGE   \* MERGEFORMAT ">
      <w:r w:rsidR="00174B52">
        <w:rPr>
          <w:noProof/>
        </w:rPr>
        <w:t>11</w:t>
      </w:r>
    </w:fldSimple>
  </w:p>
  <w:p w:rsidR="00656EC5" w:rsidRDefault="00656EC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623"/>
    <w:multiLevelType w:val="hybridMultilevel"/>
    <w:tmpl w:val="C1C4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5619C"/>
    <w:multiLevelType w:val="hybridMultilevel"/>
    <w:tmpl w:val="15608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B6318"/>
    <w:multiLevelType w:val="hybridMultilevel"/>
    <w:tmpl w:val="FDC4E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C44EF"/>
    <w:multiLevelType w:val="multilevel"/>
    <w:tmpl w:val="7446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A7AA0"/>
    <w:multiLevelType w:val="hybridMultilevel"/>
    <w:tmpl w:val="087E3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55E95"/>
    <w:multiLevelType w:val="multilevel"/>
    <w:tmpl w:val="A7784BD2"/>
    <w:lvl w:ilvl="0">
      <w:start w:val="1"/>
      <w:numFmt w:val="decimal"/>
      <w:lvlText w:val="%1."/>
      <w:lvlJc w:val="left"/>
      <w:pPr>
        <w:ind w:left="720" w:hanging="360"/>
      </w:pPr>
    </w:lvl>
    <w:lvl w:ilvl="1">
      <w:start w:val="1"/>
      <w:numFmt w:val="decimal"/>
      <w:lvlText w:val="%1.%2."/>
      <w:lvlJc w:val="left"/>
      <w:pPr>
        <w:ind w:left="1542" w:hanging="975"/>
      </w:pPr>
    </w:lvl>
    <w:lvl w:ilvl="2">
      <w:start w:val="1"/>
      <w:numFmt w:val="decimal"/>
      <w:lvlText w:val="%1.%2.%3."/>
      <w:lvlJc w:val="left"/>
      <w:pPr>
        <w:ind w:left="1749" w:hanging="975"/>
      </w:pPr>
    </w:lvl>
    <w:lvl w:ilvl="3">
      <w:start w:val="1"/>
      <w:numFmt w:val="decimal"/>
      <w:lvlText w:val="%1.%2.%3.%4."/>
      <w:lvlJc w:val="left"/>
      <w:pPr>
        <w:ind w:left="1956" w:hanging="975"/>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6">
    <w:nsid w:val="1CBE565B"/>
    <w:multiLevelType w:val="multilevel"/>
    <w:tmpl w:val="3D3A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9178A"/>
    <w:multiLevelType w:val="multilevel"/>
    <w:tmpl w:val="8DB49E5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nsid w:val="36BB6E3F"/>
    <w:multiLevelType w:val="multilevel"/>
    <w:tmpl w:val="697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9A597B"/>
    <w:multiLevelType w:val="hybridMultilevel"/>
    <w:tmpl w:val="956A96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7809E6"/>
    <w:multiLevelType w:val="multilevel"/>
    <w:tmpl w:val="CB6C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82BE4"/>
    <w:multiLevelType w:val="multilevel"/>
    <w:tmpl w:val="613246C2"/>
    <w:lvl w:ilvl="0">
      <w:start w:val="1"/>
      <w:numFmt w:val="decimal"/>
      <w:lvlText w:val="%1."/>
      <w:lvlJc w:val="left"/>
      <w:pPr>
        <w:ind w:left="3054" w:hanging="360"/>
      </w:pPr>
      <w:rPr>
        <w:b/>
      </w:rPr>
    </w:lvl>
    <w:lvl w:ilvl="1">
      <w:start w:val="5"/>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2">
    <w:nsid w:val="40135F95"/>
    <w:multiLevelType w:val="multilevel"/>
    <w:tmpl w:val="5C36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6246DE"/>
    <w:multiLevelType w:val="multilevel"/>
    <w:tmpl w:val="0720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BE1DEB"/>
    <w:multiLevelType w:val="hybridMultilevel"/>
    <w:tmpl w:val="57747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DE193E"/>
    <w:multiLevelType w:val="multilevel"/>
    <w:tmpl w:val="4AC8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76224D"/>
    <w:multiLevelType w:val="multilevel"/>
    <w:tmpl w:val="D16248E6"/>
    <w:lvl w:ilvl="0">
      <w:start w:val="1"/>
      <w:numFmt w:val="decimal"/>
      <w:lvlText w:val="%1."/>
      <w:lvlJc w:val="left"/>
      <w:pPr>
        <w:ind w:left="444" w:hanging="444"/>
      </w:pPr>
    </w:lvl>
    <w:lvl w:ilvl="1">
      <w:start w:val="1"/>
      <w:numFmt w:val="decimal"/>
      <w:lvlText w:val="%1.%2."/>
      <w:lvlJc w:val="left"/>
      <w:pPr>
        <w:ind w:left="1437" w:hanging="444"/>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1946E6B"/>
    <w:multiLevelType w:val="multilevel"/>
    <w:tmpl w:val="3C2CB6E4"/>
    <w:lvl w:ilvl="0">
      <w:start w:val="5"/>
      <w:numFmt w:val="decimal"/>
      <w:lvlText w:val="%1."/>
      <w:lvlJc w:val="left"/>
      <w:pPr>
        <w:ind w:left="360" w:hanging="360"/>
      </w:pPr>
    </w:lvl>
    <w:lvl w:ilvl="1">
      <w:start w:val="1"/>
      <w:numFmt w:val="decimal"/>
      <w:lvlText w:val="%1.%2."/>
      <w:lvlJc w:val="left"/>
      <w:pPr>
        <w:ind w:left="786" w:hanging="360"/>
      </w:pPr>
      <w:rPr>
        <w:i w:val="0"/>
        <w:color w:val="auto"/>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nsid w:val="56583FE3"/>
    <w:multiLevelType w:val="hybridMultilevel"/>
    <w:tmpl w:val="734CA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6F353B"/>
    <w:multiLevelType w:val="multilevel"/>
    <w:tmpl w:val="88EA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12AF2"/>
    <w:multiLevelType w:val="hybridMultilevel"/>
    <w:tmpl w:val="27E29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2F7CD8"/>
    <w:multiLevelType w:val="hybridMultilevel"/>
    <w:tmpl w:val="EAF2D90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DE7913"/>
    <w:multiLevelType w:val="hybridMultilevel"/>
    <w:tmpl w:val="087E3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691740"/>
    <w:multiLevelType w:val="multilevel"/>
    <w:tmpl w:val="A74A49CA"/>
    <w:lvl w:ilvl="0">
      <w:start w:val="1"/>
      <w:numFmt w:val="decimal"/>
      <w:lvlText w:val="%1."/>
      <w:lvlJc w:val="left"/>
      <w:pPr>
        <w:ind w:left="5039" w:hanging="360"/>
      </w:pPr>
      <w:rPr>
        <w:rFonts w:ascii="Times New Roman" w:eastAsia="Times New Roman" w:hAnsi="Times New Roman" w:cs="Times New Roman"/>
        <w:b/>
      </w:rPr>
    </w:lvl>
    <w:lvl w:ilvl="1">
      <w:start w:val="1"/>
      <w:numFmt w:val="decimal"/>
      <w:lvlText w:val="%1.%2."/>
      <w:lvlJc w:val="left"/>
      <w:pPr>
        <w:ind w:left="574" w:hanging="432"/>
      </w:pPr>
      <w:rPr>
        <w:rFonts w:hint="default"/>
        <w:b/>
      </w:rPr>
    </w:lvl>
    <w:lvl w:ilvl="2">
      <w:start w:val="1"/>
      <w:numFmt w:val="decimal"/>
      <w:lvlText w:val="%1.%2.%3."/>
      <w:lvlJc w:val="left"/>
      <w:pPr>
        <w:ind w:left="5903" w:hanging="504"/>
      </w:pPr>
      <w:rPr>
        <w:rFonts w:hint="default"/>
        <w:b/>
      </w:rPr>
    </w:lvl>
    <w:lvl w:ilvl="3">
      <w:start w:val="1"/>
      <w:numFmt w:val="decimal"/>
      <w:lvlText w:val="%1.%2.%3.%4."/>
      <w:lvlJc w:val="left"/>
      <w:pPr>
        <w:ind w:left="6407" w:hanging="648"/>
      </w:pPr>
      <w:rPr>
        <w:rFonts w:hint="default"/>
      </w:rPr>
    </w:lvl>
    <w:lvl w:ilvl="4">
      <w:start w:val="1"/>
      <w:numFmt w:val="decimal"/>
      <w:lvlText w:val="%1.%2.%3.%4.%5."/>
      <w:lvlJc w:val="left"/>
      <w:pPr>
        <w:ind w:left="6911" w:hanging="792"/>
      </w:pPr>
      <w:rPr>
        <w:rFonts w:hint="default"/>
      </w:rPr>
    </w:lvl>
    <w:lvl w:ilvl="5">
      <w:start w:val="1"/>
      <w:numFmt w:val="decimal"/>
      <w:lvlText w:val="%1.%2.%3.%4.%5.%6."/>
      <w:lvlJc w:val="left"/>
      <w:pPr>
        <w:ind w:left="7415" w:hanging="936"/>
      </w:pPr>
      <w:rPr>
        <w:rFonts w:hint="default"/>
      </w:rPr>
    </w:lvl>
    <w:lvl w:ilvl="6">
      <w:start w:val="1"/>
      <w:numFmt w:val="decimal"/>
      <w:lvlText w:val="%1.%2.%3.%4.%5.%6.%7."/>
      <w:lvlJc w:val="left"/>
      <w:pPr>
        <w:ind w:left="7919" w:hanging="1080"/>
      </w:pPr>
      <w:rPr>
        <w:rFonts w:hint="default"/>
      </w:rPr>
    </w:lvl>
    <w:lvl w:ilvl="7">
      <w:start w:val="1"/>
      <w:numFmt w:val="decimal"/>
      <w:lvlText w:val="%1.%2.%3.%4.%5.%6.%7.%8."/>
      <w:lvlJc w:val="left"/>
      <w:pPr>
        <w:ind w:left="8423" w:hanging="1224"/>
      </w:pPr>
      <w:rPr>
        <w:rFonts w:hint="default"/>
      </w:rPr>
    </w:lvl>
    <w:lvl w:ilvl="8">
      <w:start w:val="1"/>
      <w:numFmt w:val="decimal"/>
      <w:lvlText w:val="%1.%2.%3.%4.%5.%6.%7.%8.%9."/>
      <w:lvlJc w:val="left"/>
      <w:pPr>
        <w:ind w:left="8999" w:hanging="1440"/>
      </w:pPr>
      <w:rPr>
        <w:rFonts w:hint="default"/>
      </w:rPr>
    </w:lvl>
  </w:abstractNum>
  <w:abstractNum w:abstractNumId="24">
    <w:nsid w:val="7168644D"/>
    <w:multiLevelType w:val="multilevel"/>
    <w:tmpl w:val="AB16E6C8"/>
    <w:lvl w:ilvl="0">
      <w:start w:val="2"/>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1288"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B34FB9"/>
    <w:multiLevelType w:val="multilevel"/>
    <w:tmpl w:val="6204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C04DB4"/>
    <w:multiLevelType w:val="hybridMultilevel"/>
    <w:tmpl w:val="4A005BE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25"/>
  </w:num>
  <w:num w:numId="6">
    <w:abstractNumId w:val="15"/>
  </w:num>
  <w:num w:numId="7">
    <w:abstractNumId w:val="3"/>
  </w:num>
  <w:num w:numId="8">
    <w:abstractNumId w:val="10"/>
  </w:num>
  <w:num w:numId="9">
    <w:abstractNumId w:val="8"/>
  </w:num>
  <w:num w:numId="10">
    <w:abstractNumId w:val="19"/>
  </w:num>
  <w:num w:numId="11">
    <w:abstractNumId w:val="12"/>
  </w:num>
  <w:num w:numId="12">
    <w:abstractNumId w:val="13"/>
  </w:num>
  <w:num w:numId="13">
    <w:abstractNumId w:val="6"/>
  </w:num>
  <w:num w:numId="1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22"/>
  </w:num>
  <w:num w:numId="18">
    <w:abstractNumId w:val="26"/>
  </w:num>
  <w:num w:numId="19">
    <w:abstractNumId w:val="14"/>
  </w:num>
  <w:num w:numId="20">
    <w:abstractNumId w:val="9"/>
  </w:num>
  <w:num w:numId="21">
    <w:abstractNumId w:val="0"/>
  </w:num>
  <w:num w:numId="22">
    <w:abstractNumId w:val="4"/>
  </w:num>
  <w:num w:numId="23">
    <w:abstractNumId w:val="21"/>
  </w:num>
  <w:num w:numId="24">
    <w:abstractNumId w:val="2"/>
  </w:num>
  <w:num w:numId="25">
    <w:abstractNumId w:val="20"/>
  </w:num>
  <w:num w:numId="26">
    <w:abstractNumId w:val="1"/>
  </w:num>
  <w:num w:numId="27">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embedSystemFonts/>
  <w:proofState w:spelling="clean" w:grammar="clean"/>
  <w:stylePaneFormatFilter w:val="3F01"/>
  <w:defaultTabStop w:val="708"/>
  <w:drawingGridHorizontalSpacing w:val="120"/>
  <w:drawingGridVerticalSpacing w:val="163"/>
  <w:displayHorizontalDrawingGridEvery w:val="0"/>
  <w:displayVerticalDrawingGridEvery w:val="2"/>
  <w:noPunctuationKerning/>
  <w:characterSpacingControl w:val="doNotCompress"/>
  <w:hdrShapeDefaults>
    <o:shapedefaults v:ext="edit" spidmax="158721"/>
  </w:hdrShapeDefaults>
  <w:footnotePr>
    <w:footnote w:id="-1"/>
    <w:footnote w:id="0"/>
  </w:footnotePr>
  <w:endnotePr>
    <w:endnote w:id="-1"/>
    <w:endnote w:id="0"/>
  </w:endnotePr>
  <w:compat/>
  <w:rsids>
    <w:rsidRoot w:val="00C86CC8"/>
    <w:rsid w:val="000000BA"/>
    <w:rsid w:val="000000D9"/>
    <w:rsid w:val="0000161E"/>
    <w:rsid w:val="000025E3"/>
    <w:rsid w:val="00002745"/>
    <w:rsid w:val="00003A65"/>
    <w:rsid w:val="000052FC"/>
    <w:rsid w:val="00005447"/>
    <w:rsid w:val="00005A8F"/>
    <w:rsid w:val="00006D32"/>
    <w:rsid w:val="00006F7B"/>
    <w:rsid w:val="0000774F"/>
    <w:rsid w:val="00007BC1"/>
    <w:rsid w:val="00010111"/>
    <w:rsid w:val="0001068A"/>
    <w:rsid w:val="0001214E"/>
    <w:rsid w:val="000131DB"/>
    <w:rsid w:val="0001348F"/>
    <w:rsid w:val="00014CCA"/>
    <w:rsid w:val="00014D01"/>
    <w:rsid w:val="0001556D"/>
    <w:rsid w:val="00015C79"/>
    <w:rsid w:val="000168E7"/>
    <w:rsid w:val="000174FB"/>
    <w:rsid w:val="00017E92"/>
    <w:rsid w:val="000206BB"/>
    <w:rsid w:val="00020C7B"/>
    <w:rsid w:val="00021509"/>
    <w:rsid w:val="00021D36"/>
    <w:rsid w:val="00021DA8"/>
    <w:rsid w:val="00021E67"/>
    <w:rsid w:val="00022F24"/>
    <w:rsid w:val="00023A3D"/>
    <w:rsid w:val="00024828"/>
    <w:rsid w:val="000249BB"/>
    <w:rsid w:val="00025430"/>
    <w:rsid w:val="0002625B"/>
    <w:rsid w:val="00026890"/>
    <w:rsid w:val="00026F85"/>
    <w:rsid w:val="000274C4"/>
    <w:rsid w:val="00027547"/>
    <w:rsid w:val="00027A2B"/>
    <w:rsid w:val="00030204"/>
    <w:rsid w:val="000306A8"/>
    <w:rsid w:val="000310F9"/>
    <w:rsid w:val="000323BB"/>
    <w:rsid w:val="00032DBB"/>
    <w:rsid w:val="00032EE9"/>
    <w:rsid w:val="00035675"/>
    <w:rsid w:val="000361FF"/>
    <w:rsid w:val="000372EE"/>
    <w:rsid w:val="00037F15"/>
    <w:rsid w:val="00040005"/>
    <w:rsid w:val="0004084A"/>
    <w:rsid w:val="000409AE"/>
    <w:rsid w:val="0004101A"/>
    <w:rsid w:val="00041183"/>
    <w:rsid w:val="00041581"/>
    <w:rsid w:val="00042710"/>
    <w:rsid w:val="00042889"/>
    <w:rsid w:val="00043BA6"/>
    <w:rsid w:val="00044987"/>
    <w:rsid w:val="00046345"/>
    <w:rsid w:val="000479CA"/>
    <w:rsid w:val="00047E03"/>
    <w:rsid w:val="00051BD7"/>
    <w:rsid w:val="0005275E"/>
    <w:rsid w:val="00052D96"/>
    <w:rsid w:val="00053259"/>
    <w:rsid w:val="00053417"/>
    <w:rsid w:val="00053AFF"/>
    <w:rsid w:val="00053DFE"/>
    <w:rsid w:val="000547B0"/>
    <w:rsid w:val="00054BE0"/>
    <w:rsid w:val="0005635E"/>
    <w:rsid w:val="00056C75"/>
    <w:rsid w:val="00057969"/>
    <w:rsid w:val="000579BE"/>
    <w:rsid w:val="00057E4F"/>
    <w:rsid w:val="000601BB"/>
    <w:rsid w:val="00060F6E"/>
    <w:rsid w:val="00062208"/>
    <w:rsid w:val="00062DD3"/>
    <w:rsid w:val="00063454"/>
    <w:rsid w:val="0006426E"/>
    <w:rsid w:val="00065422"/>
    <w:rsid w:val="0006594D"/>
    <w:rsid w:val="00065E06"/>
    <w:rsid w:val="00066703"/>
    <w:rsid w:val="00066A6F"/>
    <w:rsid w:val="00066BF8"/>
    <w:rsid w:val="0007012F"/>
    <w:rsid w:val="00070786"/>
    <w:rsid w:val="00070D43"/>
    <w:rsid w:val="00071724"/>
    <w:rsid w:val="00071F1F"/>
    <w:rsid w:val="00072805"/>
    <w:rsid w:val="00074357"/>
    <w:rsid w:val="0007439A"/>
    <w:rsid w:val="00074585"/>
    <w:rsid w:val="000747A4"/>
    <w:rsid w:val="00074DEE"/>
    <w:rsid w:val="00074FA6"/>
    <w:rsid w:val="00075E35"/>
    <w:rsid w:val="00076324"/>
    <w:rsid w:val="00077317"/>
    <w:rsid w:val="00077A54"/>
    <w:rsid w:val="00080377"/>
    <w:rsid w:val="0008045E"/>
    <w:rsid w:val="00081064"/>
    <w:rsid w:val="000814F1"/>
    <w:rsid w:val="000817A5"/>
    <w:rsid w:val="000818F7"/>
    <w:rsid w:val="000819C7"/>
    <w:rsid w:val="00082123"/>
    <w:rsid w:val="0008278F"/>
    <w:rsid w:val="000835AC"/>
    <w:rsid w:val="00083812"/>
    <w:rsid w:val="0008496E"/>
    <w:rsid w:val="00085427"/>
    <w:rsid w:val="00085554"/>
    <w:rsid w:val="0008634C"/>
    <w:rsid w:val="00086508"/>
    <w:rsid w:val="00087209"/>
    <w:rsid w:val="0008784B"/>
    <w:rsid w:val="00091A07"/>
    <w:rsid w:val="00094A31"/>
    <w:rsid w:val="00094BFA"/>
    <w:rsid w:val="00094C21"/>
    <w:rsid w:val="00094F4E"/>
    <w:rsid w:val="00095841"/>
    <w:rsid w:val="00096920"/>
    <w:rsid w:val="0009740F"/>
    <w:rsid w:val="000A031F"/>
    <w:rsid w:val="000A063E"/>
    <w:rsid w:val="000A0BCC"/>
    <w:rsid w:val="000A0E3E"/>
    <w:rsid w:val="000A0F34"/>
    <w:rsid w:val="000A0FFD"/>
    <w:rsid w:val="000A14E0"/>
    <w:rsid w:val="000A17BD"/>
    <w:rsid w:val="000A2513"/>
    <w:rsid w:val="000A3FFC"/>
    <w:rsid w:val="000A6108"/>
    <w:rsid w:val="000A61CF"/>
    <w:rsid w:val="000A743F"/>
    <w:rsid w:val="000A763E"/>
    <w:rsid w:val="000A7822"/>
    <w:rsid w:val="000A7F38"/>
    <w:rsid w:val="000B012C"/>
    <w:rsid w:val="000B0ECE"/>
    <w:rsid w:val="000B1124"/>
    <w:rsid w:val="000B13C5"/>
    <w:rsid w:val="000B21A6"/>
    <w:rsid w:val="000B28EE"/>
    <w:rsid w:val="000B2F2D"/>
    <w:rsid w:val="000B35E4"/>
    <w:rsid w:val="000B45B3"/>
    <w:rsid w:val="000B4B1E"/>
    <w:rsid w:val="000B5C2E"/>
    <w:rsid w:val="000B6DA8"/>
    <w:rsid w:val="000B72BB"/>
    <w:rsid w:val="000B7536"/>
    <w:rsid w:val="000B7DEA"/>
    <w:rsid w:val="000C0129"/>
    <w:rsid w:val="000C0A46"/>
    <w:rsid w:val="000C11B1"/>
    <w:rsid w:val="000C1326"/>
    <w:rsid w:val="000C21B9"/>
    <w:rsid w:val="000C2C40"/>
    <w:rsid w:val="000C2E45"/>
    <w:rsid w:val="000C3932"/>
    <w:rsid w:val="000C4343"/>
    <w:rsid w:val="000C462D"/>
    <w:rsid w:val="000C4CAF"/>
    <w:rsid w:val="000C57D7"/>
    <w:rsid w:val="000C69B0"/>
    <w:rsid w:val="000C75A1"/>
    <w:rsid w:val="000C78EA"/>
    <w:rsid w:val="000C7E2F"/>
    <w:rsid w:val="000C7F63"/>
    <w:rsid w:val="000D02EC"/>
    <w:rsid w:val="000D0F99"/>
    <w:rsid w:val="000D126B"/>
    <w:rsid w:val="000D170D"/>
    <w:rsid w:val="000D1824"/>
    <w:rsid w:val="000D258E"/>
    <w:rsid w:val="000D2597"/>
    <w:rsid w:val="000D2ABA"/>
    <w:rsid w:val="000D303A"/>
    <w:rsid w:val="000D394A"/>
    <w:rsid w:val="000D4395"/>
    <w:rsid w:val="000D46DF"/>
    <w:rsid w:val="000D506C"/>
    <w:rsid w:val="000D5338"/>
    <w:rsid w:val="000D5F44"/>
    <w:rsid w:val="000D68BE"/>
    <w:rsid w:val="000D6A54"/>
    <w:rsid w:val="000D6A85"/>
    <w:rsid w:val="000D71BE"/>
    <w:rsid w:val="000D7369"/>
    <w:rsid w:val="000D76EC"/>
    <w:rsid w:val="000D780E"/>
    <w:rsid w:val="000D7F41"/>
    <w:rsid w:val="000E00F9"/>
    <w:rsid w:val="000E0A18"/>
    <w:rsid w:val="000E20F7"/>
    <w:rsid w:val="000E266D"/>
    <w:rsid w:val="000E41FF"/>
    <w:rsid w:val="000E50F1"/>
    <w:rsid w:val="000E581D"/>
    <w:rsid w:val="000E73C0"/>
    <w:rsid w:val="000F024A"/>
    <w:rsid w:val="000F0903"/>
    <w:rsid w:val="000F4632"/>
    <w:rsid w:val="000F672F"/>
    <w:rsid w:val="000F72AC"/>
    <w:rsid w:val="000F7894"/>
    <w:rsid w:val="00100B34"/>
    <w:rsid w:val="0010154F"/>
    <w:rsid w:val="00101614"/>
    <w:rsid w:val="00101641"/>
    <w:rsid w:val="00101864"/>
    <w:rsid w:val="0010233E"/>
    <w:rsid w:val="001024B9"/>
    <w:rsid w:val="00102F21"/>
    <w:rsid w:val="001046DE"/>
    <w:rsid w:val="0010495E"/>
    <w:rsid w:val="00104F04"/>
    <w:rsid w:val="00105023"/>
    <w:rsid w:val="00105E1D"/>
    <w:rsid w:val="00105E34"/>
    <w:rsid w:val="00105FE3"/>
    <w:rsid w:val="0010670C"/>
    <w:rsid w:val="00106A09"/>
    <w:rsid w:val="00106FD7"/>
    <w:rsid w:val="001100A1"/>
    <w:rsid w:val="001110E2"/>
    <w:rsid w:val="00111B63"/>
    <w:rsid w:val="0011292D"/>
    <w:rsid w:val="00112BD7"/>
    <w:rsid w:val="00112C29"/>
    <w:rsid w:val="00112C56"/>
    <w:rsid w:val="001133A9"/>
    <w:rsid w:val="001141ED"/>
    <w:rsid w:val="001151B0"/>
    <w:rsid w:val="00116286"/>
    <w:rsid w:val="0011676F"/>
    <w:rsid w:val="00116CB2"/>
    <w:rsid w:val="00117B81"/>
    <w:rsid w:val="00117EC4"/>
    <w:rsid w:val="00120BB0"/>
    <w:rsid w:val="00121899"/>
    <w:rsid w:val="001224C4"/>
    <w:rsid w:val="00122799"/>
    <w:rsid w:val="00124473"/>
    <w:rsid w:val="0012599E"/>
    <w:rsid w:val="001271C8"/>
    <w:rsid w:val="00127FA6"/>
    <w:rsid w:val="00131A3E"/>
    <w:rsid w:val="001323DF"/>
    <w:rsid w:val="00132D1E"/>
    <w:rsid w:val="00133171"/>
    <w:rsid w:val="00133C07"/>
    <w:rsid w:val="00134CAB"/>
    <w:rsid w:val="00135224"/>
    <w:rsid w:val="00135488"/>
    <w:rsid w:val="00135E7C"/>
    <w:rsid w:val="0013610F"/>
    <w:rsid w:val="001364E6"/>
    <w:rsid w:val="00136635"/>
    <w:rsid w:val="001422CC"/>
    <w:rsid w:val="0014299E"/>
    <w:rsid w:val="00144149"/>
    <w:rsid w:val="0014421A"/>
    <w:rsid w:val="00146D30"/>
    <w:rsid w:val="0014786F"/>
    <w:rsid w:val="0015089E"/>
    <w:rsid w:val="00150BE9"/>
    <w:rsid w:val="00151048"/>
    <w:rsid w:val="001516ED"/>
    <w:rsid w:val="00152806"/>
    <w:rsid w:val="00152CDD"/>
    <w:rsid w:val="00152D09"/>
    <w:rsid w:val="00152F0D"/>
    <w:rsid w:val="001530B6"/>
    <w:rsid w:val="001549BA"/>
    <w:rsid w:val="00154ECD"/>
    <w:rsid w:val="00156118"/>
    <w:rsid w:val="00156C52"/>
    <w:rsid w:val="00156D8F"/>
    <w:rsid w:val="001571DB"/>
    <w:rsid w:val="00157657"/>
    <w:rsid w:val="00157683"/>
    <w:rsid w:val="001579D5"/>
    <w:rsid w:val="00157C5D"/>
    <w:rsid w:val="00157E9E"/>
    <w:rsid w:val="0016011B"/>
    <w:rsid w:val="00160809"/>
    <w:rsid w:val="00160AB5"/>
    <w:rsid w:val="00161DBE"/>
    <w:rsid w:val="00163E72"/>
    <w:rsid w:val="0016444C"/>
    <w:rsid w:val="00164B29"/>
    <w:rsid w:val="00164BE8"/>
    <w:rsid w:val="0016536C"/>
    <w:rsid w:val="00165574"/>
    <w:rsid w:val="0016569D"/>
    <w:rsid w:val="00165B99"/>
    <w:rsid w:val="00166A5B"/>
    <w:rsid w:val="001676E6"/>
    <w:rsid w:val="0016778C"/>
    <w:rsid w:val="001678F9"/>
    <w:rsid w:val="001712CD"/>
    <w:rsid w:val="00171555"/>
    <w:rsid w:val="0017271E"/>
    <w:rsid w:val="0017284D"/>
    <w:rsid w:val="001729F3"/>
    <w:rsid w:val="00174B52"/>
    <w:rsid w:val="00175809"/>
    <w:rsid w:val="001758EE"/>
    <w:rsid w:val="001763DE"/>
    <w:rsid w:val="00176D3A"/>
    <w:rsid w:val="0017723F"/>
    <w:rsid w:val="001774C3"/>
    <w:rsid w:val="00180207"/>
    <w:rsid w:val="00180B0C"/>
    <w:rsid w:val="00181F66"/>
    <w:rsid w:val="00182F74"/>
    <w:rsid w:val="0018324F"/>
    <w:rsid w:val="00183A24"/>
    <w:rsid w:val="00184232"/>
    <w:rsid w:val="00184B63"/>
    <w:rsid w:val="00184BF8"/>
    <w:rsid w:val="00184D9C"/>
    <w:rsid w:val="0018520C"/>
    <w:rsid w:val="001870B3"/>
    <w:rsid w:val="001870BA"/>
    <w:rsid w:val="00190460"/>
    <w:rsid w:val="00191F4F"/>
    <w:rsid w:val="001920FA"/>
    <w:rsid w:val="00192317"/>
    <w:rsid w:val="0019242C"/>
    <w:rsid w:val="001926C9"/>
    <w:rsid w:val="001936BC"/>
    <w:rsid w:val="0019414A"/>
    <w:rsid w:val="001950EA"/>
    <w:rsid w:val="00196B8A"/>
    <w:rsid w:val="00196D9A"/>
    <w:rsid w:val="0019724B"/>
    <w:rsid w:val="00197B80"/>
    <w:rsid w:val="001A01E5"/>
    <w:rsid w:val="001A092E"/>
    <w:rsid w:val="001A0C22"/>
    <w:rsid w:val="001A1476"/>
    <w:rsid w:val="001A1730"/>
    <w:rsid w:val="001A2BB1"/>
    <w:rsid w:val="001A3E9E"/>
    <w:rsid w:val="001A4039"/>
    <w:rsid w:val="001A42E3"/>
    <w:rsid w:val="001A5FE5"/>
    <w:rsid w:val="001A66D9"/>
    <w:rsid w:val="001A67CE"/>
    <w:rsid w:val="001A7083"/>
    <w:rsid w:val="001A71C2"/>
    <w:rsid w:val="001A733E"/>
    <w:rsid w:val="001A7A9B"/>
    <w:rsid w:val="001B005A"/>
    <w:rsid w:val="001B0FCF"/>
    <w:rsid w:val="001B102B"/>
    <w:rsid w:val="001B30A1"/>
    <w:rsid w:val="001B35BA"/>
    <w:rsid w:val="001B45D2"/>
    <w:rsid w:val="001B4DA0"/>
    <w:rsid w:val="001B7E3D"/>
    <w:rsid w:val="001C00D3"/>
    <w:rsid w:val="001C01F7"/>
    <w:rsid w:val="001C0425"/>
    <w:rsid w:val="001C0435"/>
    <w:rsid w:val="001C0663"/>
    <w:rsid w:val="001C0D8D"/>
    <w:rsid w:val="001C1004"/>
    <w:rsid w:val="001C2BFC"/>
    <w:rsid w:val="001C378F"/>
    <w:rsid w:val="001C39D2"/>
    <w:rsid w:val="001C46A3"/>
    <w:rsid w:val="001C51DC"/>
    <w:rsid w:val="001C51FA"/>
    <w:rsid w:val="001C56D9"/>
    <w:rsid w:val="001C58E1"/>
    <w:rsid w:val="001C6193"/>
    <w:rsid w:val="001C70C2"/>
    <w:rsid w:val="001C74AC"/>
    <w:rsid w:val="001D0F52"/>
    <w:rsid w:val="001D178D"/>
    <w:rsid w:val="001D1F68"/>
    <w:rsid w:val="001D314F"/>
    <w:rsid w:val="001D4991"/>
    <w:rsid w:val="001D5074"/>
    <w:rsid w:val="001D54E0"/>
    <w:rsid w:val="001D5646"/>
    <w:rsid w:val="001D6097"/>
    <w:rsid w:val="001D6192"/>
    <w:rsid w:val="001D6AC9"/>
    <w:rsid w:val="001E04A2"/>
    <w:rsid w:val="001E1629"/>
    <w:rsid w:val="001E1F35"/>
    <w:rsid w:val="001E273A"/>
    <w:rsid w:val="001E3B1D"/>
    <w:rsid w:val="001E59A6"/>
    <w:rsid w:val="001E61DA"/>
    <w:rsid w:val="001E6D1D"/>
    <w:rsid w:val="001E7888"/>
    <w:rsid w:val="001F00DD"/>
    <w:rsid w:val="001F036A"/>
    <w:rsid w:val="001F0548"/>
    <w:rsid w:val="001F0B4B"/>
    <w:rsid w:val="001F1529"/>
    <w:rsid w:val="001F24BA"/>
    <w:rsid w:val="001F26CF"/>
    <w:rsid w:val="001F2970"/>
    <w:rsid w:val="001F3767"/>
    <w:rsid w:val="001F415E"/>
    <w:rsid w:val="001F49B3"/>
    <w:rsid w:val="001F4D98"/>
    <w:rsid w:val="001F56DB"/>
    <w:rsid w:val="001F5A04"/>
    <w:rsid w:val="001F5B41"/>
    <w:rsid w:val="001F6E64"/>
    <w:rsid w:val="001F7B55"/>
    <w:rsid w:val="00200247"/>
    <w:rsid w:val="00200B43"/>
    <w:rsid w:val="002011BD"/>
    <w:rsid w:val="002022B4"/>
    <w:rsid w:val="00202DD9"/>
    <w:rsid w:val="00203A23"/>
    <w:rsid w:val="00203E88"/>
    <w:rsid w:val="0020417D"/>
    <w:rsid w:val="002043A7"/>
    <w:rsid w:val="002061EF"/>
    <w:rsid w:val="00206D80"/>
    <w:rsid w:val="00207ABD"/>
    <w:rsid w:val="00207DAA"/>
    <w:rsid w:val="002100B1"/>
    <w:rsid w:val="00210583"/>
    <w:rsid w:val="00210DF1"/>
    <w:rsid w:val="00211161"/>
    <w:rsid w:val="002112A4"/>
    <w:rsid w:val="00214322"/>
    <w:rsid w:val="00214EBC"/>
    <w:rsid w:val="00215BCD"/>
    <w:rsid w:val="002163ED"/>
    <w:rsid w:val="00217BD4"/>
    <w:rsid w:val="00227889"/>
    <w:rsid w:val="00227A37"/>
    <w:rsid w:val="002308A2"/>
    <w:rsid w:val="00231246"/>
    <w:rsid w:val="00233819"/>
    <w:rsid w:val="0023472D"/>
    <w:rsid w:val="00235921"/>
    <w:rsid w:val="00240DCA"/>
    <w:rsid w:val="00241ABF"/>
    <w:rsid w:val="00242615"/>
    <w:rsid w:val="002426B7"/>
    <w:rsid w:val="00243178"/>
    <w:rsid w:val="00243A21"/>
    <w:rsid w:val="00243E5C"/>
    <w:rsid w:val="00244F9F"/>
    <w:rsid w:val="00245ABE"/>
    <w:rsid w:val="00246EEE"/>
    <w:rsid w:val="00246FFA"/>
    <w:rsid w:val="002471E2"/>
    <w:rsid w:val="00247359"/>
    <w:rsid w:val="00247AC0"/>
    <w:rsid w:val="00247C97"/>
    <w:rsid w:val="002509AE"/>
    <w:rsid w:val="00250DD7"/>
    <w:rsid w:val="002529F9"/>
    <w:rsid w:val="00252E83"/>
    <w:rsid w:val="00252F54"/>
    <w:rsid w:val="00253FF1"/>
    <w:rsid w:val="00254F0D"/>
    <w:rsid w:val="00255C0A"/>
    <w:rsid w:val="00256E91"/>
    <w:rsid w:val="00260547"/>
    <w:rsid w:val="002613DA"/>
    <w:rsid w:val="002643C6"/>
    <w:rsid w:val="00264921"/>
    <w:rsid w:val="00264A2D"/>
    <w:rsid w:val="00265B39"/>
    <w:rsid w:val="00265D80"/>
    <w:rsid w:val="0026669C"/>
    <w:rsid w:val="00266D7E"/>
    <w:rsid w:val="002677FB"/>
    <w:rsid w:val="00270C42"/>
    <w:rsid w:val="00271C80"/>
    <w:rsid w:val="00272FB1"/>
    <w:rsid w:val="00273DAF"/>
    <w:rsid w:val="00274B41"/>
    <w:rsid w:val="00274F4D"/>
    <w:rsid w:val="00275442"/>
    <w:rsid w:val="002754A8"/>
    <w:rsid w:val="00276027"/>
    <w:rsid w:val="00276442"/>
    <w:rsid w:val="00277378"/>
    <w:rsid w:val="002774D0"/>
    <w:rsid w:val="0028169F"/>
    <w:rsid w:val="0028255E"/>
    <w:rsid w:val="00282580"/>
    <w:rsid w:val="002835D5"/>
    <w:rsid w:val="00283D31"/>
    <w:rsid w:val="00283DA9"/>
    <w:rsid w:val="002842F8"/>
    <w:rsid w:val="00284EE7"/>
    <w:rsid w:val="002857B6"/>
    <w:rsid w:val="00285877"/>
    <w:rsid w:val="002879E3"/>
    <w:rsid w:val="00287EFA"/>
    <w:rsid w:val="0029116C"/>
    <w:rsid w:val="00291FD1"/>
    <w:rsid w:val="00292935"/>
    <w:rsid w:val="002937FB"/>
    <w:rsid w:val="00294414"/>
    <w:rsid w:val="0029488F"/>
    <w:rsid w:val="00294CB6"/>
    <w:rsid w:val="002955A5"/>
    <w:rsid w:val="00295D84"/>
    <w:rsid w:val="00296113"/>
    <w:rsid w:val="002965DE"/>
    <w:rsid w:val="00296C8C"/>
    <w:rsid w:val="0029763B"/>
    <w:rsid w:val="002A0B97"/>
    <w:rsid w:val="002A125A"/>
    <w:rsid w:val="002A1A08"/>
    <w:rsid w:val="002A1E1B"/>
    <w:rsid w:val="002A1FB8"/>
    <w:rsid w:val="002A2AE4"/>
    <w:rsid w:val="002A2E5C"/>
    <w:rsid w:val="002A4584"/>
    <w:rsid w:val="002A4763"/>
    <w:rsid w:val="002A4A91"/>
    <w:rsid w:val="002A5B2F"/>
    <w:rsid w:val="002A75D3"/>
    <w:rsid w:val="002B0138"/>
    <w:rsid w:val="002B01C1"/>
    <w:rsid w:val="002B053A"/>
    <w:rsid w:val="002B05BA"/>
    <w:rsid w:val="002B079E"/>
    <w:rsid w:val="002B1825"/>
    <w:rsid w:val="002B2719"/>
    <w:rsid w:val="002B2ACF"/>
    <w:rsid w:val="002B2D00"/>
    <w:rsid w:val="002B2FFC"/>
    <w:rsid w:val="002B3322"/>
    <w:rsid w:val="002B54FD"/>
    <w:rsid w:val="002B561B"/>
    <w:rsid w:val="002B6A26"/>
    <w:rsid w:val="002B7193"/>
    <w:rsid w:val="002B7E02"/>
    <w:rsid w:val="002C12AB"/>
    <w:rsid w:val="002C18EF"/>
    <w:rsid w:val="002C1C90"/>
    <w:rsid w:val="002C355C"/>
    <w:rsid w:val="002C364D"/>
    <w:rsid w:val="002C4258"/>
    <w:rsid w:val="002C49C7"/>
    <w:rsid w:val="002C56C5"/>
    <w:rsid w:val="002C7264"/>
    <w:rsid w:val="002D1658"/>
    <w:rsid w:val="002D3338"/>
    <w:rsid w:val="002D400B"/>
    <w:rsid w:val="002D43FB"/>
    <w:rsid w:val="002D531F"/>
    <w:rsid w:val="002D60BA"/>
    <w:rsid w:val="002D6A98"/>
    <w:rsid w:val="002E0865"/>
    <w:rsid w:val="002E0987"/>
    <w:rsid w:val="002E0C6B"/>
    <w:rsid w:val="002E1D07"/>
    <w:rsid w:val="002E1DCB"/>
    <w:rsid w:val="002E2257"/>
    <w:rsid w:val="002E2772"/>
    <w:rsid w:val="002E2BB0"/>
    <w:rsid w:val="002E3EE7"/>
    <w:rsid w:val="002E47EA"/>
    <w:rsid w:val="002E58DB"/>
    <w:rsid w:val="002E5C15"/>
    <w:rsid w:val="002E67C4"/>
    <w:rsid w:val="002E78D6"/>
    <w:rsid w:val="002E7F97"/>
    <w:rsid w:val="002F11AC"/>
    <w:rsid w:val="002F3C6C"/>
    <w:rsid w:val="002F451C"/>
    <w:rsid w:val="00300790"/>
    <w:rsid w:val="00300A2C"/>
    <w:rsid w:val="00300F4E"/>
    <w:rsid w:val="00301150"/>
    <w:rsid w:val="00301F81"/>
    <w:rsid w:val="00302AC9"/>
    <w:rsid w:val="00302E8D"/>
    <w:rsid w:val="00303B95"/>
    <w:rsid w:val="003040F3"/>
    <w:rsid w:val="003047E7"/>
    <w:rsid w:val="00305525"/>
    <w:rsid w:val="00306007"/>
    <w:rsid w:val="00306EC8"/>
    <w:rsid w:val="00307483"/>
    <w:rsid w:val="00307858"/>
    <w:rsid w:val="00311018"/>
    <w:rsid w:val="00311100"/>
    <w:rsid w:val="003112DA"/>
    <w:rsid w:val="00312104"/>
    <w:rsid w:val="003134A1"/>
    <w:rsid w:val="00315258"/>
    <w:rsid w:val="0031547E"/>
    <w:rsid w:val="00316223"/>
    <w:rsid w:val="003169BE"/>
    <w:rsid w:val="00317DED"/>
    <w:rsid w:val="00317EBF"/>
    <w:rsid w:val="003209BE"/>
    <w:rsid w:val="003215B7"/>
    <w:rsid w:val="003216E2"/>
    <w:rsid w:val="00323A6A"/>
    <w:rsid w:val="00323BC9"/>
    <w:rsid w:val="00324362"/>
    <w:rsid w:val="003244ED"/>
    <w:rsid w:val="00325C1D"/>
    <w:rsid w:val="00325CC5"/>
    <w:rsid w:val="00325ED7"/>
    <w:rsid w:val="00326977"/>
    <w:rsid w:val="003273BD"/>
    <w:rsid w:val="00327C43"/>
    <w:rsid w:val="00327E90"/>
    <w:rsid w:val="0033014D"/>
    <w:rsid w:val="00330AE9"/>
    <w:rsid w:val="00330D2F"/>
    <w:rsid w:val="0033134A"/>
    <w:rsid w:val="00331544"/>
    <w:rsid w:val="00331B1F"/>
    <w:rsid w:val="00332301"/>
    <w:rsid w:val="0033339C"/>
    <w:rsid w:val="003333FB"/>
    <w:rsid w:val="00333900"/>
    <w:rsid w:val="0033393D"/>
    <w:rsid w:val="00333DAD"/>
    <w:rsid w:val="00334427"/>
    <w:rsid w:val="003354B7"/>
    <w:rsid w:val="00335696"/>
    <w:rsid w:val="00336436"/>
    <w:rsid w:val="00337021"/>
    <w:rsid w:val="00341514"/>
    <w:rsid w:val="003415C6"/>
    <w:rsid w:val="00343767"/>
    <w:rsid w:val="003451C7"/>
    <w:rsid w:val="00346259"/>
    <w:rsid w:val="00346B92"/>
    <w:rsid w:val="00346C77"/>
    <w:rsid w:val="00347A09"/>
    <w:rsid w:val="003506AB"/>
    <w:rsid w:val="00350C91"/>
    <w:rsid w:val="003510C3"/>
    <w:rsid w:val="00351DF6"/>
    <w:rsid w:val="0035285B"/>
    <w:rsid w:val="00352DB0"/>
    <w:rsid w:val="00353C45"/>
    <w:rsid w:val="0035419A"/>
    <w:rsid w:val="00355047"/>
    <w:rsid w:val="00355D5B"/>
    <w:rsid w:val="003560E4"/>
    <w:rsid w:val="0035718C"/>
    <w:rsid w:val="00357A9B"/>
    <w:rsid w:val="00357BAE"/>
    <w:rsid w:val="003603C2"/>
    <w:rsid w:val="00360FFC"/>
    <w:rsid w:val="00361DDD"/>
    <w:rsid w:val="0036250C"/>
    <w:rsid w:val="003632C5"/>
    <w:rsid w:val="00363571"/>
    <w:rsid w:val="00363D4C"/>
    <w:rsid w:val="0036406D"/>
    <w:rsid w:val="00364A12"/>
    <w:rsid w:val="00365C91"/>
    <w:rsid w:val="00370C18"/>
    <w:rsid w:val="00372862"/>
    <w:rsid w:val="00372CDB"/>
    <w:rsid w:val="003735C9"/>
    <w:rsid w:val="0037551F"/>
    <w:rsid w:val="00376E7A"/>
    <w:rsid w:val="00377C63"/>
    <w:rsid w:val="0038017B"/>
    <w:rsid w:val="00380354"/>
    <w:rsid w:val="003808EC"/>
    <w:rsid w:val="0038144D"/>
    <w:rsid w:val="003823C7"/>
    <w:rsid w:val="00382610"/>
    <w:rsid w:val="00383D77"/>
    <w:rsid w:val="0038405B"/>
    <w:rsid w:val="00384193"/>
    <w:rsid w:val="003848EF"/>
    <w:rsid w:val="00384CB5"/>
    <w:rsid w:val="003853FD"/>
    <w:rsid w:val="003866A9"/>
    <w:rsid w:val="00391F7D"/>
    <w:rsid w:val="00391FC6"/>
    <w:rsid w:val="00392581"/>
    <w:rsid w:val="00394221"/>
    <w:rsid w:val="0039504B"/>
    <w:rsid w:val="00396993"/>
    <w:rsid w:val="00396BEC"/>
    <w:rsid w:val="00396ECB"/>
    <w:rsid w:val="0039761D"/>
    <w:rsid w:val="003A09AD"/>
    <w:rsid w:val="003A0D4E"/>
    <w:rsid w:val="003A137E"/>
    <w:rsid w:val="003A1E3A"/>
    <w:rsid w:val="003A3125"/>
    <w:rsid w:val="003A3944"/>
    <w:rsid w:val="003A3C3E"/>
    <w:rsid w:val="003A4FC8"/>
    <w:rsid w:val="003A57D1"/>
    <w:rsid w:val="003A6168"/>
    <w:rsid w:val="003A77EE"/>
    <w:rsid w:val="003B1A97"/>
    <w:rsid w:val="003B2153"/>
    <w:rsid w:val="003B29A3"/>
    <w:rsid w:val="003B38B3"/>
    <w:rsid w:val="003B3EDE"/>
    <w:rsid w:val="003B4397"/>
    <w:rsid w:val="003B61FF"/>
    <w:rsid w:val="003B6BF4"/>
    <w:rsid w:val="003B764A"/>
    <w:rsid w:val="003B764D"/>
    <w:rsid w:val="003C04DB"/>
    <w:rsid w:val="003C08A3"/>
    <w:rsid w:val="003C16DE"/>
    <w:rsid w:val="003C19A1"/>
    <w:rsid w:val="003C1E2B"/>
    <w:rsid w:val="003C2BCD"/>
    <w:rsid w:val="003C31CC"/>
    <w:rsid w:val="003C488E"/>
    <w:rsid w:val="003C5E30"/>
    <w:rsid w:val="003C7180"/>
    <w:rsid w:val="003C77F4"/>
    <w:rsid w:val="003C7989"/>
    <w:rsid w:val="003C7D02"/>
    <w:rsid w:val="003C7D19"/>
    <w:rsid w:val="003D0892"/>
    <w:rsid w:val="003D08B7"/>
    <w:rsid w:val="003D0E50"/>
    <w:rsid w:val="003D1121"/>
    <w:rsid w:val="003D29DB"/>
    <w:rsid w:val="003D32A0"/>
    <w:rsid w:val="003D3406"/>
    <w:rsid w:val="003D37FE"/>
    <w:rsid w:val="003D4015"/>
    <w:rsid w:val="003D4033"/>
    <w:rsid w:val="003D52A8"/>
    <w:rsid w:val="003D56DA"/>
    <w:rsid w:val="003D5B7D"/>
    <w:rsid w:val="003D6951"/>
    <w:rsid w:val="003D7947"/>
    <w:rsid w:val="003D7FEB"/>
    <w:rsid w:val="003E13A0"/>
    <w:rsid w:val="003E1D04"/>
    <w:rsid w:val="003E2568"/>
    <w:rsid w:val="003E349C"/>
    <w:rsid w:val="003E5403"/>
    <w:rsid w:val="003E5A2E"/>
    <w:rsid w:val="003E6085"/>
    <w:rsid w:val="003E61BD"/>
    <w:rsid w:val="003E645C"/>
    <w:rsid w:val="003E6712"/>
    <w:rsid w:val="003E7345"/>
    <w:rsid w:val="003F0B94"/>
    <w:rsid w:val="003F15CA"/>
    <w:rsid w:val="003F18B6"/>
    <w:rsid w:val="003F2113"/>
    <w:rsid w:val="003F23B7"/>
    <w:rsid w:val="003F31C3"/>
    <w:rsid w:val="003F31D4"/>
    <w:rsid w:val="003F3E72"/>
    <w:rsid w:val="003F49A0"/>
    <w:rsid w:val="003F4B6A"/>
    <w:rsid w:val="003F75F6"/>
    <w:rsid w:val="00400FA9"/>
    <w:rsid w:val="004015D9"/>
    <w:rsid w:val="00401AD3"/>
    <w:rsid w:val="00401DED"/>
    <w:rsid w:val="00401E77"/>
    <w:rsid w:val="00402044"/>
    <w:rsid w:val="004028B9"/>
    <w:rsid w:val="00403077"/>
    <w:rsid w:val="00404303"/>
    <w:rsid w:val="00404EBB"/>
    <w:rsid w:val="00405089"/>
    <w:rsid w:val="00407326"/>
    <w:rsid w:val="004074F8"/>
    <w:rsid w:val="00407F31"/>
    <w:rsid w:val="004101D6"/>
    <w:rsid w:val="004115EB"/>
    <w:rsid w:val="0041171F"/>
    <w:rsid w:val="00411857"/>
    <w:rsid w:val="0041196B"/>
    <w:rsid w:val="00411F6A"/>
    <w:rsid w:val="00411F8A"/>
    <w:rsid w:val="00412685"/>
    <w:rsid w:val="004129DE"/>
    <w:rsid w:val="004129F2"/>
    <w:rsid w:val="00412B60"/>
    <w:rsid w:val="00412DAC"/>
    <w:rsid w:val="004144D9"/>
    <w:rsid w:val="0041515D"/>
    <w:rsid w:val="004151BD"/>
    <w:rsid w:val="004158A8"/>
    <w:rsid w:val="00416186"/>
    <w:rsid w:val="00417D35"/>
    <w:rsid w:val="004205DD"/>
    <w:rsid w:val="00421F35"/>
    <w:rsid w:val="00423F6B"/>
    <w:rsid w:val="004243B1"/>
    <w:rsid w:val="00424FF1"/>
    <w:rsid w:val="00425577"/>
    <w:rsid w:val="00426F12"/>
    <w:rsid w:val="004278C9"/>
    <w:rsid w:val="004279A5"/>
    <w:rsid w:val="00427D3E"/>
    <w:rsid w:val="0043093F"/>
    <w:rsid w:val="004309FE"/>
    <w:rsid w:val="0043127A"/>
    <w:rsid w:val="004315A9"/>
    <w:rsid w:val="00432158"/>
    <w:rsid w:val="00432529"/>
    <w:rsid w:val="00434109"/>
    <w:rsid w:val="00434FA6"/>
    <w:rsid w:val="00435E43"/>
    <w:rsid w:val="00436C01"/>
    <w:rsid w:val="00436EE1"/>
    <w:rsid w:val="00443E03"/>
    <w:rsid w:val="004447FD"/>
    <w:rsid w:val="00444872"/>
    <w:rsid w:val="00444D72"/>
    <w:rsid w:val="00445C0A"/>
    <w:rsid w:val="004468BC"/>
    <w:rsid w:val="00446AE6"/>
    <w:rsid w:val="004473AB"/>
    <w:rsid w:val="004476C2"/>
    <w:rsid w:val="00450641"/>
    <w:rsid w:val="00451000"/>
    <w:rsid w:val="00451058"/>
    <w:rsid w:val="0045115C"/>
    <w:rsid w:val="0045216C"/>
    <w:rsid w:val="004523D4"/>
    <w:rsid w:val="004524D9"/>
    <w:rsid w:val="00452DB1"/>
    <w:rsid w:val="004531E4"/>
    <w:rsid w:val="0045386C"/>
    <w:rsid w:val="00453BB9"/>
    <w:rsid w:val="004552BD"/>
    <w:rsid w:val="004557D7"/>
    <w:rsid w:val="00455B7F"/>
    <w:rsid w:val="004564A4"/>
    <w:rsid w:val="0045711C"/>
    <w:rsid w:val="00457673"/>
    <w:rsid w:val="00457953"/>
    <w:rsid w:val="00461003"/>
    <w:rsid w:val="00461165"/>
    <w:rsid w:val="004611B8"/>
    <w:rsid w:val="004615E5"/>
    <w:rsid w:val="00461B62"/>
    <w:rsid w:val="00462159"/>
    <w:rsid w:val="004622F4"/>
    <w:rsid w:val="004623AE"/>
    <w:rsid w:val="004636CB"/>
    <w:rsid w:val="004644FC"/>
    <w:rsid w:val="00465111"/>
    <w:rsid w:val="00465717"/>
    <w:rsid w:val="00465C1F"/>
    <w:rsid w:val="0046663D"/>
    <w:rsid w:val="004668E9"/>
    <w:rsid w:val="004674EF"/>
    <w:rsid w:val="004676E1"/>
    <w:rsid w:val="00467835"/>
    <w:rsid w:val="00467D56"/>
    <w:rsid w:val="00471540"/>
    <w:rsid w:val="004716C0"/>
    <w:rsid w:val="00471A5B"/>
    <w:rsid w:val="00472565"/>
    <w:rsid w:val="00472612"/>
    <w:rsid w:val="00472937"/>
    <w:rsid w:val="00472B08"/>
    <w:rsid w:val="00473A87"/>
    <w:rsid w:val="00473BF5"/>
    <w:rsid w:val="00473C12"/>
    <w:rsid w:val="004740D8"/>
    <w:rsid w:val="0047448C"/>
    <w:rsid w:val="004744E8"/>
    <w:rsid w:val="00475850"/>
    <w:rsid w:val="00476D3D"/>
    <w:rsid w:val="004779A7"/>
    <w:rsid w:val="00477AAC"/>
    <w:rsid w:val="00477D41"/>
    <w:rsid w:val="00480446"/>
    <w:rsid w:val="00480B55"/>
    <w:rsid w:val="00480FA2"/>
    <w:rsid w:val="004816EB"/>
    <w:rsid w:val="00481B5A"/>
    <w:rsid w:val="00481BA3"/>
    <w:rsid w:val="00481F4C"/>
    <w:rsid w:val="0048271E"/>
    <w:rsid w:val="00482B2D"/>
    <w:rsid w:val="00482DD2"/>
    <w:rsid w:val="00483923"/>
    <w:rsid w:val="00483AFF"/>
    <w:rsid w:val="004840E6"/>
    <w:rsid w:val="0048480C"/>
    <w:rsid w:val="00486AC5"/>
    <w:rsid w:val="004879F0"/>
    <w:rsid w:val="0049011C"/>
    <w:rsid w:val="004912B3"/>
    <w:rsid w:val="00492256"/>
    <w:rsid w:val="0049285E"/>
    <w:rsid w:val="00492FBB"/>
    <w:rsid w:val="00493BF4"/>
    <w:rsid w:val="00495F76"/>
    <w:rsid w:val="004970E5"/>
    <w:rsid w:val="00497489"/>
    <w:rsid w:val="004A0485"/>
    <w:rsid w:val="004A148C"/>
    <w:rsid w:val="004A16C5"/>
    <w:rsid w:val="004A325F"/>
    <w:rsid w:val="004A3D25"/>
    <w:rsid w:val="004A4F43"/>
    <w:rsid w:val="004A5084"/>
    <w:rsid w:val="004A5A3E"/>
    <w:rsid w:val="004A6A3B"/>
    <w:rsid w:val="004A7D86"/>
    <w:rsid w:val="004A7DDF"/>
    <w:rsid w:val="004B035F"/>
    <w:rsid w:val="004B058B"/>
    <w:rsid w:val="004B1056"/>
    <w:rsid w:val="004B2091"/>
    <w:rsid w:val="004B2964"/>
    <w:rsid w:val="004B2DE1"/>
    <w:rsid w:val="004B2DF0"/>
    <w:rsid w:val="004B445F"/>
    <w:rsid w:val="004B4B42"/>
    <w:rsid w:val="004B50EA"/>
    <w:rsid w:val="004B5574"/>
    <w:rsid w:val="004B56FA"/>
    <w:rsid w:val="004B5AF7"/>
    <w:rsid w:val="004B6ED2"/>
    <w:rsid w:val="004B7A9C"/>
    <w:rsid w:val="004C011C"/>
    <w:rsid w:val="004C060D"/>
    <w:rsid w:val="004C1227"/>
    <w:rsid w:val="004C292E"/>
    <w:rsid w:val="004C49CE"/>
    <w:rsid w:val="004C4C39"/>
    <w:rsid w:val="004C5DCB"/>
    <w:rsid w:val="004C6294"/>
    <w:rsid w:val="004C6EFC"/>
    <w:rsid w:val="004D03B3"/>
    <w:rsid w:val="004D1609"/>
    <w:rsid w:val="004D29AE"/>
    <w:rsid w:val="004D33E3"/>
    <w:rsid w:val="004D3E11"/>
    <w:rsid w:val="004D40C8"/>
    <w:rsid w:val="004D4556"/>
    <w:rsid w:val="004D575B"/>
    <w:rsid w:val="004D69EC"/>
    <w:rsid w:val="004D71B3"/>
    <w:rsid w:val="004D7B91"/>
    <w:rsid w:val="004E06A9"/>
    <w:rsid w:val="004E08DE"/>
    <w:rsid w:val="004E14E7"/>
    <w:rsid w:val="004E15A5"/>
    <w:rsid w:val="004E2290"/>
    <w:rsid w:val="004E253C"/>
    <w:rsid w:val="004E29B4"/>
    <w:rsid w:val="004E2B0A"/>
    <w:rsid w:val="004E2D19"/>
    <w:rsid w:val="004E3388"/>
    <w:rsid w:val="004E40E9"/>
    <w:rsid w:val="004E5151"/>
    <w:rsid w:val="004E5E22"/>
    <w:rsid w:val="004E7B4E"/>
    <w:rsid w:val="004E7BC8"/>
    <w:rsid w:val="004E7F58"/>
    <w:rsid w:val="004F0629"/>
    <w:rsid w:val="004F0E90"/>
    <w:rsid w:val="004F16C6"/>
    <w:rsid w:val="004F669A"/>
    <w:rsid w:val="004F6C8C"/>
    <w:rsid w:val="004F7EC1"/>
    <w:rsid w:val="005004D8"/>
    <w:rsid w:val="00500C64"/>
    <w:rsid w:val="00500CA3"/>
    <w:rsid w:val="005011BA"/>
    <w:rsid w:val="00502C32"/>
    <w:rsid w:val="00502DA0"/>
    <w:rsid w:val="005036D8"/>
    <w:rsid w:val="00505CB2"/>
    <w:rsid w:val="00507918"/>
    <w:rsid w:val="00510224"/>
    <w:rsid w:val="005126F0"/>
    <w:rsid w:val="00512EAD"/>
    <w:rsid w:val="00512FAA"/>
    <w:rsid w:val="00513178"/>
    <w:rsid w:val="00513A08"/>
    <w:rsid w:val="00513C36"/>
    <w:rsid w:val="0051427F"/>
    <w:rsid w:val="0051445F"/>
    <w:rsid w:val="005146CA"/>
    <w:rsid w:val="00514F58"/>
    <w:rsid w:val="00515A05"/>
    <w:rsid w:val="00515B01"/>
    <w:rsid w:val="00515CC1"/>
    <w:rsid w:val="005162B0"/>
    <w:rsid w:val="005206B9"/>
    <w:rsid w:val="00520799"/>
    <w:rsid w:val="00521A26"/>
    <w:rsid w:val="00524984"/>
    <w:rsid w:val="00524D45"/>
    <w:rsid w:val="00524DC7"/>
    <w:rsid w:val="00524E0C"/>
    <w:rsid w:val="005256CE"/>
    <w:rsid w:val="005256F0"/>
    <w:rsid w:val="0052594C"/>
    <w:rsid w:val="00526410"/>
    <w:rsid w:val="00526581"/>
    <w:rsid w:val="0052782C"/>
    <w:rsid w:val="005317FE"/>
    <w:rsid w:val="00531E0E"/>
    <w:rsid w:val="00532877"/>
    <w:rsid w:val="00533B5B"/>
    <w:rsid w:val="00535B04"/>
    <w:rsid w:val="0053678E"/>
    <w:rsid w:val="00536A7A"/>
    <w:rsid w:val="00537052"/>
    <w:rsid w:val="00537E0A"/>
    <w:rsid w:val="00540307"/>
    <w:rsid w:val="00540826"/>
    <w:rsid w:val="00540E9F"/>
    <w:rsid w:val="005413EE"/>
    <w:rsid w:val="00544010"/>
    <w:rsid w:val="0054403A"/>
    <w:rsid w:val="0054498F"/>
    <w:rsid w:val="00544F93"/>
    <w:rsid w:val="005461E8"/>
    <w:rsid w:val="005464FE"/>
    <w:rsid w:val="00546BD2"/>
    <w:rsid w:val="00547AB8"/>
    <w:rsid w:val="00547D4E"/>
    <w:rsid w:val="005507F5"/>
    <w:rsid w:val="00550F39"/>
    <w:rsid w:val="00552429"/>
    <w:rsid w:val="00554B83"/>
    <w:rsid w:val="00554C54"/>
    <w:rsid w:val="00554D9F"/>
    <w:rsid w:val="00555478"/>
    <w:rsid w:val="00555B1B"/>
    <w:rsid w:val="00555CC2"/>
    <w:rsid w:val="0055602A"/>
    <w:rsid w:val="00556B78"/>
    <w:rsid w:val="00556EC5"/>
    <w:rsid w:val="00557426"/>
    <w:rsid w:val="0055782C"/>
    <w:rsid w:val="00557D42"/>
    <w:rsid w:val="00560496"/>
    <w:rsid w:val="00560CD0"/>
    <w:rsid w:val="00560FBD"/>
    <w:rsid w:val="00562044"/>
    <w:rsid w:val="005624EB"/>
    <w:rsid w:val="0056262C"/>
    <w:rsid w:val="00562C2B"/>
    <w:rsid w:val="00564BCC"/>
    <w:rsid w:val="0056531D"/>
    <w:rsid w:val="00565ADE"/>
    <w:rsid w:val="0056612F"/>
    <w:rsid w:val="00566885"/>
    <w:rsid w:val="00566E2F"/>
    <w:rsid w:val="005674D5"/>
    <w:rsid w:val="005676C4"/>
    <w:rsid w:val="005704AB"/>
    <w:rsid w:val="00572227"/>
    <w:rsid w:val="00573FCB"/>
    <w:rsid w:val="00574072"/>
    <w:rsid w:val="0057412B"/>
    <w:rsid w:val="005745E3"/>
    <w:rsid w:val="005748FD"/>
    <w:rsid w:val="005756B5"/>
    <w:rsid w:val="00576DBA"/>
    <w:rsid w:val="005772ED"/>
    <w:rsid w:val="0057764C"/>
    <w:rsid w:val="00580F65"/>
    <w:rsid w:val="00581494"/>
    <w:rsid w:val="00581669"/>
    <w:rsid w:val="00582AF3"/>
    <w:rsid w:val="0058347D"/>
    <w:rsid w:val="00583485"/>
    <w:rsid w:val="005838C5"/>
    <w:rsid w:val="00583F9C"/>
    <w:rsid w:val="00584642"/>
    <w:rsid w:val="00585569"/>
    <w:rsid w:val="005861F9"/>
    <w:rsid w:val="00590ABA"/>
    <w:rsid w:val="00591128"/>
    <w:rsid w:val="00591206"/>
    <w:rsid w:val="005914F5"/>
    <w:rsid w:val="00591FD5"/>
    <w:rsid w:val="005920EF"/>
    <w:rsid w:val="00592F1B"/>
    <w:rsid w:val="0059346D"/>
    <w:rsid w:val="00593EFD"/>
    <w:rsid w:val="00594076"/>
    <w:rsid w:val="005957B2"/>
    <w:rsid w:val="00595B78"/>
    <w:rsid w:val="00595F72"/>
    <w:rsid w:val="005972E5"/>
    <w:rsid w:val="005A1640"/>
    <w:rsid w:val="005A1769"/>
    <w:rsid w:val="005A1CEB"/>
    <w:rsid w:val="005A20EF"/>
    <w:rsid w:val="005A2D1B"/>
    <w:rsid w:val="005A324C"/>
    <w:rsid w:val="005A3899"/>
    <w:rsid w:val="005A3DC8"/>
    <w:rsid w:val="005A3FB5"/>
    <w:rsid w:val="005A446C"/>
    <w:rsid w:val="005A4A66"/>
    <w:rsid w:val="005A5BD7"/>
    <w:rsid w:val="005A6B62"/>
    <w:rsid w:val="005A6C5F"/>
    <w:rsid w:val="005A6FF1"/>
    <w:rsid w:val="005A7407"/>
    <w:rsid w:val="005A7770"/>
    <w:rsid w:val="005B012F"/>
    <w:rsid w:val="005B028F"/>
    <w:rsid w:val="005B1354"/>
    <w:rsid w:val="005B1ED1"/>
    <w:rsid w:val="005B2C9D"/>
    <w:rsid w:val="005B358B"/>
    <w:rsid w:val="005B381A"/>
    <w:rsid w:val="005B3D88"/>
    <w:rsid w:val="005B4105"/>
    <w:rsid w:val="005B54A5"/>
    <w:rsid w:val="005B5942"/>
    <w:rsid w:val="005B6CD2"/>
    <w:rsid w:val="005B7B49"/>
    <w:rsid w:val="005C0590"/>
    <w:rsid w:val="005C06ED"/>
    <w:rsid w:val="005C0B07"/>
    <w:rsid w:val="005C15A4"/>
    <w:rsid w:val="005C17DB"/>
    <w:rsid w:val="005C1DF8"/>
    <w:rsid w:val="005C2C4C"/>
    <w:rsid w:val="005C2E27"/>
    <w:rsid w:val="005C3A85"/>
    <w:rsid w:val="005C428E"/>
    <w:rsid w:val="005C451F"/>
    <w:rsid w:val="005C496E"/>
    <w:rsid w:val="005C5C1E"/>
    <w:rsid w:val="005C643A"/>
    <w:rsid w:val="005C6BE3"/>
    <w:rsid w:val="005D127F"/>
    <w:rsid w:val="005D13F9"/>
    <w:rsid w:val="005D1ECA"/>
    <w:rsid w:val="005D2AC2"/>
    <w:rsid w:val="005D3A53"/>
    <w:rsid w:val="005D42EB"/>
    <w:rsid w:val="005D451E"/>
    <w:rsid w:val="005D4987"/>
    <w:rsid w:val="005D6FE6"/>
    <w:rsid w:val="005D7025"/>
    <w:rsid w:val="005D7073"/>
    <w:rsid w:val="005D7395"/>
    <w:rsid w:val="005D78EC"/>
    <w:rsid w:val="005E03DF"/>
    <w:rsid w:val="005E17C2"/>
    <w:rsid w:val="005E2328"/>
    <w:rsid w:val="005E2957"/>
    <w:rsid w:val="005E3DAF"/>
    <w:rsid w:val="005E5007"/>
    <w:rsid w:val="005E5799"/>
    <w:rsid w:val="005E786D"/>
    <w:rsid w:val="005E7EE4"/>
    <w:rsid w:val="005F1062"/>
    <w:rsid w:val="005F1220"/>
    <w:rsid w:val="005F1B20"/>
    <w:rsid w:val="005F1E57"/>
    <w:rsid w:val="005F28E5"/>
    <w:rsid w:val="005F2CEB"/>
    <w:rsid w:val="005F323A"/>
    <w:rsid w:val="005F3693"/>
    <w:rsid w:val="005F4228"/>
    <w:rsid w:val="005F4559"/>
    <w:rsid w:val="005F4BA7"/>
    <w:rsid w:val="005F50FB"/>
    <w:rsid w:val="005F6022"/>
    <w:rsid w:val="005F7022"/>
    <w:rsid w:val="005F7028"/>
    <w:rsid w:val="005F74F7"/>
    <w:rsid w:val="005F76FA"/>
    <w:rsid w:val="005F7923"/>
    <w:rsid w:val="005F7E62"/>
    <w:rsid w:val="00600771"/>
    <w:rsid w:val="00600EBE"/>
    <w:rsid w:val="006011E8"/>
    <w:rsid w:val="006019D0"/>
    <w:rsid w:val="00603139"/>
    <w:rsid w:val="00604D7F"/>
    <w:rsid w:val="006052C3"/>
    <w:rsid w:val="006052E3"/>
    <w:rsid w:val="006076C6"/>
    <w:rsid w:val="006078A1"/>
    <w:rsid w:val="00607F70"/>
    <w:rsid w:val="00610A5B"/>
    <w:rsid w:val="006114D7"/>
    <w:rsid w:val="0061173B"/>
    <w:rsid w:val="00613A7C"/>
    <w:rsid w:val="006145F9"/>
    <w:rsid w:val="0061512E"/>
    <w:rsid w:val="0061549A"/>
    <w:rsid w:val="0061598B"/>
    <w:rsid w:val="0061673A"/>
    <w:rsid w:val="00616C3C"/>
    <w:rsid w:val="00617B18"/>
    <w:rsid w:val="00617BD5"/>
    <w:rsid w:val="00617F25"/>
    <w:rsid w:val="00620A6F"/>
    <w:rsid w:val="00620D83"/>
    <w:rsid w:val="00620E69"/>
    <w:rsid w:val="00620F33"/>
    <w:rsid w:val="00621745"/>
    <w:rsid w:val="0062229B"/>
    <w:rsid w:val="00622301"/>
    <w:rsid w:val="00624EF6"/>
    <w:rsid w:val="006257B7"/>
    <w:rsid w:val="006257F3"/>
    <w:rsid w:val="00625AE0"/>
    <w:rsid w:val="006269F6"/>
    <w:rsid w:val="00626DF0"/>
    <w:rsid w:val="006277BB"/>
    <w:rsid w:val="00627939"/>
    <w:rsid w:val="006309FB"/>
    <w:rsid w:val="0063221C"/>
    <w:rsid w:val="006324DC"/>
    <w:rsid w:val="00634CD1"/>
    <w:rsid w:val="00636C2D"/>
    <w:rsid w:val="00636D4A"/>
    <w:rsid w:val="00637FBF"/>
    <w:rsid w:val="006415FE"/>
    <w:rsid w:val="00642498"/>
    <w:rsid w:val="00643AA7"/>
    <w:rsid w:val="006440CA"/>
    <w:rsid w:val="006445DD"/>
    <w:rsid w:val="006452C1"/>
    <w:rsid w:val="00646D8D"/>
    <w:rsid w:val="006473D6"/>
    <w:rsid w:val="00650171"/>
    <w:rsid w:val="006508A2"/>
    <w:rsid w:val="00652E53"/>
    <w:rsid w:val="00652E6D"/>
    <w:rsid w:val="00653E91"/>
    <w:rsid w:val="00655CDF"/>
    <w:rsid w:val="00656EC5"/>
    <w:rsid w:val="00657FB2"/>
    <w:rsid w:val="006637A9"/>
    <w:rsid w:val="00663CA3"/>
    <w:rsid w:val="00664377"/>
    <w:rsid w:val="00664477"/>
    <w:rsid w:val="0066467B"/>
    <w:rsid w:val="006651E7"/>
    <w:rsid w:val="006658A4"/>
    <w:rsid w:val="00665A07"/>
    <w:rsid w:val="00665C9C"/>
    <w:rsid w:val="00666F76"/>
    <w:rsid w:val="0066785B"/>
    <w:rsid w:val="00670339"/>
    <w:rsid w:val="006706BC"/>
    <w:rsid w:val="0067259E"/>
    <w:rsid w:val="00673771"/>
    <w:rsid w:val="00673E86"/>
    <w:rsid w:val="0067478B"/>
    <w:rsid w:val="00674985"/>
    <w:rsid w:val="00674C3D"/>
    <w:rsid w:val="00675136"/>
    <w:rsid w:val="0067547F"/>
    <w:rsid w:val="0067563D"/>
    <w:rsid w:val="00676280"/>
    <w:rsid w:val="0067647C"/>
    <w:rsid w:val="00676905"/>
    <w:rsid w:val="00676BD0"/>
    <w:rsid w:val="00677D68"/>
    <w:rsid w:val="0068026E"/>
    <w:rsid w:val="006803F1"/>
    <w:rsid w:val="00680662"/>
    <w:rsid w:val="0068207D"/>
    <w:rsid w:val="006841FC"/>
    <w:rsid w:val="00685766"/>
    <w:rsid w:val="0068577C"/>
    <w:rsid w:val="006862BA"/>
    <w:rsid w:val="006867A2"/>
    <w:rsid w:val="00686F5D"/>
    <w:rsid w:val="00687406"/>
    <w:rsid w:val="00687BBF"/>
    <w:rsid w:val="00687FD9"/>
    <w:rsid w:val="00690660"/>
    <w:rsid w:val="00690B0F"/>
    <w:rsid w:val="00690D0A"/>
    <w:rsid w:val="00690FA8"/>
    <w:rsid w:val="006917D8"/>
    <w:rsid w:val="00691AD3"/>
    <w:rsid w:val="00691C13"/>
    <w:rsid w:val="00692EB4"/>
    <w:rsid w:val="0069367E"/>
    <w:rsid w:val="006936EC"/>
    <w:rsid w:val="006947F9"/>
    <w:rsid w:val="00694B23"/>
    <w:rsid w:val="00696889"/>
    <w:rsid w:val="00696963"/>
    <w:rsid w:val="00696ADC"/>
    <w:rsid w:val="006970E2"/>
    <w:rsid w:val="00697FAB"/>
    <w:rsid w:val="006A07D0"/>
    <w:rsid w:val="006A1857"/>
    <w:rsid w:val="006A3A98"/>
    <w:rsid w:val="006A52D9"/>
    <w:rsid w:val="006A66A1"/>
    <w:rsid w:val="006A6E19"/>
    <w:rsid w:val="006A7D16"/>
    <w:rsid w:val="006B1DC8"/>
    <w:rsid w:val="006B268F"/>
    <w:rsid w:val="006B288A"/>
    <w:rsid w:val="006B38C1"/>
    <w:rsid w:val="006B504C"/>
    <w:rsid w:val="006B50E6"/>
    <w:rsid w:val="006B57C8"/>
    <w:rsid w:val="006B612D"/>
    <w:rsid w:val="006B7C0C"/>
    <w:rsid w:val="006C0457"/>
    <w:rsid w:val="006C0500"/>
    <w:rsid w:val="006C0C26"/>
    <w:rsid w:val="006C14FB"/>
    <w:rsid w:val="006C2D1A"/>
    <w:rsid w:val="006C3782"/>
    <w:rsid w:val="006C56C3"/>
    <w:rsid w:val="006C593D"/>
    <w:rsid w:val="006C643E"/>
    <w:rsid w:val="006D0147"/>
    <w:rsid w:val="006D083D"/>
    <w:rsid w:val="006D121C"/>
    <w:rsid w:val="006D16D9"/>
    <w:rsid w:val="006D1883"/>
    <w:rsid w:val="006D1C60"/>
    <w:rsid w:val="006D280A"/>
    <w:rsid w:val="006D2BB5"/>
    <w:rsid w:val="006D2D0C"/>
    <w:rsid w:val="006D3EC6"/>
    <w:rsid w:val="006D436B"/>
    <w:rsid w:val="006D4457"/>
    <w:rsid w:val="006D47A5"/>
    <w:rsid w:val="006D51F0"/>
    <w:rsid w:val="006D6C6B"/>
    <w:rsid w:val="006D7697"/>
    <w:rsid w:val="006D7A7E"/>
    <w:rsid w:val="006E0B6D"/>
    <w:rsid w:val="006E0FA1"/>
    <w:rsid w:val="006E12C1"/>
    <w:rsid w:val="006E23EE"/>
    <w:rsid w:val="006E6810"/>
    <w:rsid w:val="006E783D"/>
    <w:rsid w:val="006E7DA1"/>
    <w:rsid w:val="006F02C9"/>
    <w:rsid w:val="006F0630"/>
    <w:rsid w:val="006F0C44"/>
    <w:rsid w:val="006F1A54"/>
    <w:rsid w:val="006F1D63"/>
    <w:rsid w:val="006F30BE"/>
    <w:rsid w:val="006F3105"/>
    <w:rsid w:val="006F3A2B"/>
    <w:rsid w:val="006F4383"/>
    <w:rsid w:val="006F49E4"/>
    <w:rsid w:val="006F6CB8"/>
    <w:rsid w:val="0070061D"/>
    <w:rsid w:val="00700D2D"/>
    <w:rsid w:val="007011B5"/>
    <w:rsid w:val="0070161B"/>
    <w:rsid w:val="0070210F"/>
    <w:rsid w:val="007031A6"/>
    <w:rsid w:val="00703CEC"/>
    <w:rsid w:val="00703DD6"/>
    <w:rsid w:val="007044BD"/>
    <w:rsid w:val="007049E7"/>
    <w:rsid w:val="00704C67"/>
    <w:rsid w:val="0070520C"/>
    <w:rsid w:val="00706069"/>
    <w:rsid w:val="00706A62"/>
    <w:rsid w:val="00707718"/>
    <w:rsid w:val="00707A39"/>
    <w:rsid w:val="00710862"/>
    <w:rsid w:val="00710F44"/>
    <w:rsid w:val="00711287"/>
    <w:rsid w:val="00711EA2"/>
    <w:rsid w:val="00712352"/>
    <w:rsid w:val="00712713"/>
    <w:rsid w:val="00712C9E"/>
    <w:rsid w:val="007130FD"/>
    <w:rsid w:val="00715FD3"/>
    <w:rsid w:val="00716B76"/>
    <w:rsid w:val="007178CA"/>
    <w:rsid w:val="00717B5B"/>
    <w:rsid w:val="00717F38"/>
    <w:rsid w:val="0072021A"/>
    <w:rsid w:val="0072051B"/>
    <w:rsid w:val="0072059C"/>
    <w:rsid w:val="00722494"/>
    <w:rsid w:val="00722D5F"/>
    <w:rsid w:val="0072473A"/>
    <w:rsid w:val="00725870"/>
    <w:rsid w:val="00725F9B"/>
    <w:rsid w:val="00726507"/>
    <w:rsid w:val="00726711"/>
    <w:rsid w:val="00726C06"/>
    <w:rsid w:val="00727851"/>
    <w:rsid w:val="00730C6C"/>
    <w:rsid w:val="00731E0A"/>
    <w:rsid w:val="00732801"/>
    <w:rsid w:val="00732F9E"/>
    <w:rsid w:val="0073335E"/>
    <w:rsid w:val="00735FF1"/>
    <w:rsid w:val="007361BA"/>
    <w:rsid w:val="0073682B"/>
    <w:rsid w:val="007374DD"/>
    <w:rsid w:val="00740675"/>
    <w:rsid w:val="00741570"/>
    <w:rsid w:val="007420AE"/>
    <w:rsid w:val="00742E7C"/>
    <w:rsid w:val="00743FEA"/>
    <w:rsid w:val="00744777"/>
    <w:rsid w:val="007471EC"/>
    <w:rsid w:val="00750439"/>
    <w:rsid w:val="00750B3D"/>
    <w:rsid w:val="00751782"/>
    <w:rsid w:val="00753EF3"/>
    <w:rsid w:val="0075444F"/>
    <w:rsid w:val="00754BC9"/>
    <w:rsid w:val="00756073"/>
    <w:rsid w:val="0075654E"/>
    <w:rsid w:val="00760520"/>
    <w:rsid w:val="00760B89"/>
    <w:rsid w:val="00761048"/>
    <w:rsid w:val="00763BCF"/>
    <w:rsid w:val="00764786"/>
    <w:rsid w:val="00764E76"/>
    <w:rsid w:val="007652FC"/>
    <w:rsid w:val="00766CF5"/>
    <w:rsid w:val="0076747D"/>
    <w:rsid w:val="00767C41"/>
    <w:rsid w:val="007707C5"/>
    <w:rsid w:val="0077128A"/>
    <w:rsid w:val="007715DF"/>
    <w:rsid w:val="00771E6B"/>
    <w:rsid w:val="00772524"/>
    <w:rsid w:val="007728F5"/>
    <w:rsid w:val="00773523"/>
    <w:rsid w:val="00773A15"/>
    <w:rsid w:val="0077463E"/>
    <w:rsid w:val="00774F22"/>
    <w:rsid w:val="00774FD6"/>
    <w:rsid w:val="007751DD"/>
    <w:rsid w:val="007755B6"/>
    <w:rsid w:val="00775611"/>
    <w:rsid w:val="00775800"/>
    <w:rsid w:val="0077581F"/>
    <w:rsid w:val="00776C2A"/>
    <w:rsid w:val="00777353"/>
    <w:rsid w:val="00777486"/>
    <w:rsid w:val="00777725"/>
    <w:rsid w:val="00780171"/>
    <w:rsid w:val="0078054E"/>
    <w:rsid w:val="007818B3"/>
    <w:rsid w:val="00781960"/>
    <w:rsid w:val="0078196E"/>
    <w:rsid w:val="007820D1"/>
    <w:rsid w:val="00783119"/>
    <w:rsid w:val="0078366D"/>
    <w:rsid w:val="00784252"/>
    <w:rsid w:val="00786898"/>
    <w:rsid w:val="007870BD"/>
    <w:rsid w:val="00791CED"/>
    <w:rsid w:val="00792000"/>
    <w:rsid w:val="007928DF"/>
    <w:rsid w:val="00793643"/>
    <w:rsid w:val="007942B0"/>
    <w:rsid w:val="00795653"/>
    <w:rsid w:val="00795D01"/>
    <w:rsid w:val="00795D19"/>
    <w:rsid w:val="00797D41"/>
    <w:rsid w:val="007A1380"/>
    <w:rsid w:val="007A1565"/>
    <w:rsid w:val="007A174B"/>
    <w:rsid w:val="007A1CE2"/>
    <w:rsid w:val="007A23C5"/>
    <w:rsid w:val="007A267D"/>
    <w:rsid w:val="007A4801"/>
    <w:rsid w:val="007A5D84"/>
    <w:rsid w:val="007A6320"/>
    <w:rsid w:val="007A7E14"/>
    <w:rsid w:val="007B0390"/>
    <w:rsid w:val="007B051D"/>
    <w:rsid w:val="007B1578"/>
    <w:rsid w:val="007B1AED"/>
    <w:rsid w:val="007B2203"/>
    <w:rsid w:val="007B2435"/>
    <w:rsid w:val="007B2B70"/>
    <w:rsid w:val="007B2BD7"/>
    <w:rsid w:val="007B3339"/>
    <w:rsid w:val="007B3F81"/>
    <w:rsid w:val="007B43DF"/>
    <w:rsid w:val="007B4BC5"/>
    <w:rsid w:val="007C00DA"/>
    <w:rsid w:val="007C0CE9"/>
    <w:rsid w:val="007C1609"/>
    <w:rsid w:val="007C1E32"/>
    <w:rsid w:val="007C268A"/>
    <w:rsid w:val="007C3F2E"/>
    <w:rsid w:val="007C461E"/>
    <w:rsid w:val="007C4748"/>
    <w:rsid w:val="007C5226"/>
    <w:rsid w:val="007C5BA1"/>
    <w:rsid w:val="007C6433"/>
    <w:rsid w:val="007C7017"/>
    <w:rsid w:val="007D0B36"/>
    <w:rsid w:val="007D0E29"/>
    <w:rsid w:val="007D20EB"/>
    <w:rsid w:val="007D2CB1"/>
    <w:rsid w:val="007D463D"/>
    <w:rsid w:val="007E07CD"/>
    <w:rsid w:val="007E07F2"/>
    <w:rsid w:val="007E1172"/>
    <w:rsid w:val="007E2110"/>
    <w:rsid w:val="007E3003"/>
    <w:rsid w:val="007E3F7B"/>
    <w:rsid w:val="007E41C6"/>
    <w:rsid w:val="007E57FE"/>
    <w:rsid w:val="007E5973"/>
    <w:rsid w:val="007E5B64"/>
    <w:rsid w:val="007E5F67"/>
    <w:rsid w:val="007E6BB3"/>
    <w:rsid w:val="007E7FE9"/>
    <w:rsid w:val="007F0698"/>
    <w:rsid w:val="007F14C5"/>
    <w:rsid w:val="007F15FB"/>
    <w:rsid w:val="007F1BCC"/>
    <w:rsid w:val="007F1D37"/>
    <w:rsid w:val="007F307A"/>
    <w:rsid w:val="007F3756"/>
    <w:rsid w:val="007F3E15"/>
    <w:rsid w:val="007F409A"/>
    <w:rsid w:val="007F44EA"/>
    <w:rsid w:val="007F5213"/>
    <w:rsid w:val="007F53E0"/>
    <w:rsid w:val="007F5993"/>
    <w:rsid w:val="007F6DC2"/>
    <w:rsid w:val="007F7726"/>
    <w:rsid w:val="007F7841"/>
    <w:rsid w:val="007F799D"/>
    <w:rsid w:val="00800497"/>
    <w:rsid w:val="00800DB0"/>
    <w:rsid w:val="00800E8A"/>
    <w:rsid w:val="00803624"/>
    <w:rsid w:val="00803986"/>
    <w:rsid w:val="00803B7A"/>
    <w:rsid w:val="00803F55"/>
    <w:rsid w:val="00805AD4"/>
    <w:rsid w:val="00806518"/>
    <w:rsid w:val="008070FE"/>
    <w:rsid w:val="00807242"/>
    <w:rsid w:val="00807768"/>
    <w:rsid w:val="00807AAF"/>
    <w:rsid w:val="00807B16"/>
    <w:rsid w:val="00807E71"/>
    <w:rsid w:val="008103E9"/>
    <w:rsid w:val="00810A74"/>
    <w:rsid w:val="00814CE7"/>
    <w:rsid w:val="00814EEF"/>
    <w:rsid w:val="00815281"/>
    <w:rsid w:val="008159F5"/>
    <w:rsid w:val="008166D3"/>
    <w:rsid w:val="00816F2A"/>
    <w:rsid w:val="0081711B"/>
    <w:rsid w:val="0081779C"/>
    <w:rsid w:val="00817A04"/>
    <w:rsid w:val="00817FC3"/>
    <w:rsid w:val="00820F77"/>
    <w:rsid w:val="0082151C"/>
    <w:rsid w:val="00821B8D"/>
    <w:rsid w:val="008233C0"/>
    <w:rsid w:val="00823B75"/>
    <w:rsid w:val="00824426"/>
    <w:rsid w:val="0082471F"/>
    <w:rsid w:val="00826E45"/>
    <w:rsid w:val="00830E36"/>
    <w:rsid w:val="008315FE"/>
    <w:rsid w:val="00831B81"/>
    <w:rsid w:val="00831FC5"/>
    <w:rsid w:val="00832A29"/>
    <w:rsid w:val="008334DF"/>
    <w:rsid w:val="00834022"/>
    <w:rsid w:val="00834328"/>
    <w:rsid w:val="008343CB"/>
    <w:rsid w:val="00834473"/>
    <w:rsid w:val="0083455E"/>
    <w:rsid w:val="008349E5"/>
    <w:rsid w:val="00835F58"/>
    <w:rsid w:val="00836B3B"/>
    <w:rsid w:val="00836D0F"/>
    <w:rsid w:val="008373B0"/>
    <w:rsid w:val="00837B1C"/>
    <w:rsid w:val="0084090D"/>
    <w:rsid w:val="00840BFC"/>
    <w:rsid w:val="00840F0D"/>
    <w:rsid w:val="00841611"/>
    <w:rsid w:val="00841697"/>
    <w:rsid w:val="00842E5F"/>
    <w:rsid w:val="00842F6C"/>
    <w:rsid w:val="0084412C"/>
    <w:rsid w:val="00844370"/>
    <w:rsid w:val="00844429"/>
    <w:rsid w:val="00844BA3"/>
    <w:rsid w:val="0084541D"/>
    <w:rsid w:val="00845C03"/>
    <w:rsid w:val="00846973"/>
    <w:rsid w:val="00846DC8"/>
    <w:rsid w:val="008479EB"/>
    <w:rsid w:val="00847FAF"/>
    <w:rsid w:val="00850F1B"/>
    <w:rsid w:val="00851837"/>
    <w:rsid w:val="00853F82"/>
    <w:rsid w:val="00855D3E"/>
    <w:rsid w:val="008561C0"/>
    <w:rsid w:val="0086104A"/>
    <w:rsid w:val="00861958"/>
    <w:rsid w:val="00861C30"/>
    <w:rsid w:val="00861FAF"/>
    <w:rsid w:val="008628AF"/>
    <w:rsid w:val="00863CFC"/>
    <w:rsid w:val="00863FBB"/>
    <w:rsid w:val="008640E2"/>
    <w:rsid w:val="00864C65"/>
    <w:rsid w:val="00865BA7"/>
    <w:rsid w:val="008663EE"/>
    <w:rsid w:val="008664A1"/>
    <w:rsid w:val="00867E2C"/>
    <w:rsid w:val="008700A1"/>
    <w:rsid w:val="00870926"/>
    <w:rsid w:val="00870C03"/>
    <w:rsid w:val="0087103D"/>
    <w:rsid w:val="00871C7F"/>
    <w:rsid w:val="00872552"/>
    <w:rsid w:val="00872C6D"/>
    <w:rsid w:val="00873777"/>
    <w:rsid w:val="00875399"/>
    <w:rsid w:val="00875A96"/>
    <w:rsid w:val="00875A9F"/>
    <w:rsid w:val="00877FAA"/>
    <w:rsid w:val="00880659"/>
    <w:rsid w:val="00880A33"/>
    <w:rsid w:val="0088121D"/>
    <w:rsid w:val="00881854"/>
    <w:rsid w:val="0088186C"/>
    <w:rsid w:val="0088469D"/>
    <w:rsid w:val="008849CC"/>
    <w:rsid w:val="008852F7"/>
    <w:rsid w:val="0088533B"/>
    <w:rsid w:val="00885F74"/>
    <w:rsid w:val="008861F4"/>
    <w:rsid w:val="008861F9"/>
    <w:rsid w:val="008862BC"/>
    <w:rsid w:val="008866AB"/>
    <w:rsid w:val="008869D5"/>
    <w:rsid w:val="00886BD1"/>
    <w:rsid w:val="00887DE0"/>
    <w:rsid w:val="00890082"/>
    <w:rsid w:val="00892562"/>
    <w:rsid w:val="00893933"/>
    <w:rsid w:val="00894AB0"/>
    <w:rsid w:val="00895696"/>
    <w:rsid w:val="008959E7"/>
    <w:rsid w:val="008962C7"/>
    <w:rsid w:val="00896638"/>
    <w:rsid w:val="00897D61"/>
    <w:rsid w:val="008A0E34"/>
    <w:rsid w:val="008A1B96"/>
    <w:rsid w:val="008A1E13"/>
    <w:rsid w:val="008A2D4D"/>
    <w:rsid w:val="008A37A2"/>
    <w:rsid w:val="008A398E"/>
    <w:rsid w:val="008A430F"/>
    <w:rsid w:val="008A4F23"/>
    <w:rsid w:val="008A5415"/>
    <w:rsid w:val="008A5A0A"/>
    <w:rsid w:val="008A64F4"/>
    <w:rsid w:val="008A6E3C"/>
    <w:rsid w:val="008B0484"/>
    <w:rsid w:val="008B1834"/>
    <w:rsid w:val="008B2D55"/>
    <w:rsid w:val="008B3288"/>
    <w:rsid w:val="008B3877"/>
    <w:rsid w:val="008B41EC"/>
    <w:rsid w:val="008B4DDF"/>
    <w:rsid w:val="008B5A43"/>
    <w:rsid w:val="008B6161"/>
    <w:rsid w:val="008B785A"/>
    <w:rsid w:val="008C1881"/>
    <w:rsid w:val="008C213C"/>
    <w:rsid w:val="008C2FA9"/>
    <w:rsid w:val="008C3DDB"/>
    <w:rsid w:val="008C443C"/>
    <w:rsid w:val="008C4948"/>
    <w:rsid w:val="008C5598"/>
    <w:rsid w:val="008C5746"/>
    <w:rsid w:val="008C6321"/>
    <w:rsid w:val="008C78D0"/>
    <w:rsid w:val="008D07EE"/>
    <w:rsid w:val="008D0B2D"/>
    <w:rsid w:val="008D207E"/>
    <w:rsid w:val="008D3030"/>
    <w:rsid w:val="008D4149"/>
    <w:rsid w:val="008D4953"/>
    <w:rsid w:val="008D4E87"/>
    <w:rsid w:val="008D634A"/>
    <w:rsid w:val="008D6585"/>
    <w:rsid w:val="008D6B2A"/>
    <w:rsid w:val="008D6DA2"/>
    <w:rsid w:val="008D6F28"/>
    <w:rsid w:val="008E14F3"/>
    <w:rsid w:val="008E2B3F"/>
    <w:rsid w:val="008E2E0A"/>
    <w:rsid w:val="008E2E80"/>
    <w:rsid w:val="008E345A"/>
    <w:rsid w:val="008E38DC"/>
    <w:rsid w:val="008E3A2A"/>
    <w:rsid w:val="008E6CF3"/>
    <w:rsid w:val="008E7404"/>
    <w:rsid w:val="008E760F"/>
    <w:rsid w:val="008F00CA"/>
    <w:rsid w:val="008F1010"/>
    <w:rsid w:val="008F1B45"/>
    <w:rsid w:val="008F3FF1"/>
    <w:rsid w:val="008F5C87"/>
    <w:rsid w:val="008F6B68"/>
    <w:rsid w:val="008F7577"/>
    <w:rsid w:val="008F784A"/>
    <w:rsid w:val="008F7F01"/>
    <w:rsid w:val="0090001C"/>
    <w:rsid w:val="00900275"/>
    <w:rsid w:val="00900F7E"/>
    <w:rsid w:val="00901318"/>
    <w:rsid w:val="0090154A"/>
    <w:rsid w:val="009029D2"/>
    <w:rsid w:val="0090314F"/>
    <w:rsid w:val="00903976"/>
    <w:rsid w:val="00904941"/>
    <w:rsid w:val="00905377"/>
    <w:rsid w:val="00906A78"/>
    <w:rsid w:val="00907B89"/>
    <w:rsid w:val="0091066C"/>
    <w:rsid w:val="0091319C"/>
    <w:rsid w:val="00913B1B"/>
    <w:rsid w:val="00913FE7"/>
    <w:rsid w:val="009141A6"/>
    <w:rsid w:val="009148C4"/>
    <w:rsid w:val="00914AF5"/>
    <w:rsid w:val="0091658E"/>
    <w:rsid w:val="00916B25"/>
    <w:rsid w:val="0091735F"/>
    <w:rsid w:val="00917D57"/>
    <w:rsid w:val="00921089"/>
    <w:rsid w:val="00923886"/>
    <w:rsid w:val="0092436A"/>
    <w:rsid w:val="00924798"/>
    <w:rsid w:val="0092681E"/>
    <w:rsid w:val="00927D02"/>
    <w:rsid w:val="00927DF1"/>
    <w:rsid w:val="0093032E"/>
    <w:rsid w:val="00931D5D"/>
    <w:rsid w:val="009328B3"/>
    <w:rsid w:val="009332E5"/>
    <w:rsid w:val="009350E3"/>
    <w:rsid w:val="009365AB"/>
    <w:rsid w:val="00936C39"/>
    <w:rsid w:val="00936DFD"/>
    <w:rsid w:val="00937175"/>
    <w:rsid w:val="00940503"/>
    <w:rsid w:val="00940612"/>
    <w:rsid w:val="009407A8"/>
    <w:rsid w:val="00941982"/>
    <w:rsid w:val="00941F0C"/>
    <w:rsid w:val="0094262B"/>
    <w:rsid w:val="00942F51"/>
    <w:rsid w:val="009430B7"/>
    <w:rsid w:val="00943139"/>
    <w:rsid w:val="0094328F"/>
    <w:rsid w:val="009436B6"/>
    <w:rsid w:val="009438AE"/>
    <w:rsid w:val="00943BCE"/>
    <w:rsid w:val="009440BF"/>
    <w:rsid w:val="00944FE3"/>
    <w:rsid w:val="009453BF"/>
    <w:rsid w:val="009462B7"/>
    <w:rsid w:val="0094645C"/>
    <w:rsid w:val="00947910"/>
    <w:rsid w:val="00950A14"/>
    <w:rsid w:val="00950F56"/>
    <w:rsid w:val="0095111D"/>
    <w:rsid w:val="00951F6B"/>
    <w:rsid w:val="009529FE"/>
    <w:rsid w:val="0095342C"/>
    <w:rsid w:val="0095362E"/>
    <w:rsid w:val="009542A7"/>
    <w:rsid w:val="00954699"/>
    <w:rsid w:val="009551FF"/>
    <w:rsid w:val="00955849"/>
    <w:rsid w:val="009561D2"/>
    <w:rsid w:val="00960C4F"/>
    <w:rsid w:val="00960DB0"/>
    <w:rsid w:val="0096276A"/>
    <w:rsid w:val="009640AC"/>
    <w:rsid w:val="009644E8"/>
    <w:rsid w:val="00964534"/>
    <w:rsid w:val="009648C6"/>
    <w:rsid w:val="00966293"/>
    <w:rsid w:val="0096637F"/>
    <w:rsid w:val="00966C8A"/>
    <w:rsid w:val="00966FB8"/>
    <w:rsid w:val="00970835"/>
    <w:rsid w:val="00970AE9"/>
    <w:rsid w:val="00971D39"/>
    <w:rsid w:val="00972DE4"/>
    <w:rsid w:val="009733C2"/>
    <w:rsid w:val="009747B8"/>
    <w:rsid w:val="00974D65"/>
    <w:rsid w:val="009752D4"/>
    <w:rsid w:val="00975896"/>
    <w:rsid w:val="0097626D"/>
    <w:rsid w:val="0098017B"/>
    <w:rsid w:val="009801AB"/>
    <w:rsid w:val="0098096C"/>
    <w:rsid w:val="009824D6"/>
    <w:rsid w:val="00982800"/>
    <w:rsid w:val="009828C4"/>
    <w:rsid w:val="00983812"/>
    <w:rsid w:val="00983BD3"/>
    <w:rsid w:val="00983E80"/>
    <w:rsid w:val="00983FED"/>
    <w:rsid w:val="00985516"/>
    <w:rsid w:val="00986104"/>
    <w:rsid w:val="009864F8"/>
    <w:rsid w:val="00986EAC"/>
    <w:rsid w:val="00986EEE"/>
    <w:rsid w:val="00987302"/>
    <w:rsid w:val="00987CB4"/>
    <w:rsid w:val="009905CA"/>
    <w:rsid w:val="0099090D"/>
    <w:rsid w:val="00991100"/>
    <w:rsid w:val="00992222"/>
    <w:rsid w:val="00992A90"/>
    <w:rsid w:val="00993B0A"/>
    <w:rsid w:val="00993DC3"/>
    <w:rsid w:val="00994778"/>
    <w:rsid w:val="0099547F"/>
    <w:rsid w:val="0099568F"/>
    <w:rsid w:val="00996316"/>
    <w:rsid w:val="009967C6"/>
    <w:rsid w:val="009A08BB"/>
    <w:rsid w:val="009A0D2A"/>
    <w:rsid w:val="009A1ED5"/>
    <w:rsid w:val="009A21DB"/>
    <w:rsid w:val="009A24A0"/>
    <w:rsid w:val="009A2774"/>
    <w:rsid w:val="009A420E"/>
    <w:rsid w:val="009A5216"/>
    <w:rsid w:val="009A575E"/>
    <w:rsid w:val="009A5F11"/>
    <w:rsid w:val="009A7000"/>
    <w:rsid w:val="009A75C6"/>
    <w:rsid w:val="009A7679"/>
    <w:rsid w:val="009A77CB"/>
    <w:rsid w:val="009A78DF"/>
    <w:rsid w:val="009B0B49"/>
    <w:rsid w:val="009B1C8C"/>
    <w:rsid w:val="009B1D5F"/>
    <w:rsid w:val="009B1E58"/>
    <w:rsid w:val="009B1EBB"/>
    <w:rsid w:val="009B28A0"/>
    <w:rsid w:val="009B2F8D"/>
    <w:rsid w:val="009B3616"/>
    <w:rsid w:val="009B6995"/>
    <w:rsid w:val="009B71DD"/>
    <w:rsid w:val="009B7B5C"/>
    <w:rsid w:val="009C06B9"/>
    <w:rsid w:val="009C215E"/>
    <w:rsid w:val="009C25A4"/>
    <w:rsid w:val="009C3849"/>
    <w:rsid w:val="009C3B9E"/>
    <w:rsid w:val="009C3DAB"/>
    <w:rsid w:val="009C4263"/>
    <w:rsid w:val="009C4536"/>
    <w:rsid w:val="009C4BB3"/>
    <w:rsid w:val="009C5816"/>
    <w:rsid w:val="009C59CC"/>
    <w:rsid w:val="009C5DD6"/>
    <w:rsid w:val="009C6027"/>
    <w:rsid w:val="009C63C1"/>
    <w:rsid w:val="009C6E0C"/>
    <w:rsid w:val="009C70C4"/>
    <w:rsid w:val="009C7E26"/>
    <w:rsid w:val="009C7E5D"/>
    <w:rsid w:val="009D0446"/>
    <w:rsid w:val="009D054A"/>
    <w:rsid w:val="009D0C0D"/>
    <w:rsid w:val="009D0D29"/>
    <w:rsid w:val="009D1736"/>
    <w:rsid w:val="009D2E9E"/>
    <w:rsid w:val="009D32D4"/>
    <w:rsid w:val="009D351C"/>
    <w:rsid w:val="009D39E1"/>
    <w:rsid w:val="009D3AF2"/>
    <w:rsid w:val="009D49C1"/>
    <w:rsid w:val="009D526A"/>
    <w:rsid w:val="009D5D13"/>
    <w:rsid w:val="009D6B8B"/>
    <w:rsid w:val="009E0490"/>
    <w:rsid w:val="009E0A39"/>
    <w:rsid w:val="009E1976"/>
    <w:rsid w:val="009E1F1C"/>
    <w:rsid w:val="009E1F1D"/>
    <w:rsid w:val="009E293D"/>
    <w:rsid w:val="009E2949"/>
    <w:rsid w:val="009E3629"/>
    <w:rsid w:val="009E4372"/>
    <w:rsid w:val="009E4EFF"/>
    <w:rsid w:val="009E65DD"/>
    <w:rsid w:val="009E7529"/>
    <w:rsid w:val="009F033A"/>
    <w:rsid w:val="009F0514"/>
    <w:rsid w:val="009F0C69"/>
    <w:rsid w:val="009F0E19"/>
    <w:rsid w:val="009F28FC"/>
    <w:rsid w:val="009F2AE6"/>
    <w:rsid w:val="009F309D"/>
    <w:rsid w:val="009F34E6"/>
    <w:rsid w:val="009F50BC"/>
    <w:rsid w:val="009F5AD5"/>
    <w:rsid w:val="00A0097D"/>
    <w:rsid w:val="00A00BE3"/>
    <w:rsid w:val="00A00C59"/>
    <w:rsid w:val="00A010AD"/>
    <w:rsid w:val="00A010DB"/>
    <w:rsid w:val="00A01905"/>
    <w:rsid w:val="00A020CC"/>
    <w:rsid w:val="00A02327"/>
    <w:rsid w:val="00A024B8"/>
    <w:rsid w:val="00A0278E"/>
    <w:rsid w:val="00A02957"/>
    <w:rsid w:val="00A031D5"/>
    <w:rsid w:val="00A0391B"/>
    <w:rsid w:val="00A043D1"/>
    <w:rsid w:val="00A04D74"/>
    <w:rsid w:val="00A0501E"/>
    <w:rsid w:val="00A052A0"/>
    <w:rsid w:val="00A055BF"/>
    <w:rsid w:val="00A06B1C"/>
    <w:rsid w:val="00A06EA9"/>
    <w:rsid w:val="00A0777A"/>
    <w:rsid w:val="00A07C5F"/>
    <w:rsid w:val="00A1086A"/>
    <w:rsid w:val="00A10CBC"/>
    <w:rsid w:val="00A11544"/>
    <w:rsid w:val="00A12548"/>
    <w:rsid w:val="00A12CB3"/>
    <w:rsid w:val="00A1333D"/>
    <w:rsid w:val="00A13942"/>
    <w:rsid w:val="00A15274"/>
    <w:rsid w:val="00A15374"/>
    <w:rsid w:val="00A168D2"/>
    <w:rsid w:val="00A173A8"/>
    <w:rsid w:val="00A179E4"/>
    <w:rsid w:val="00A17A58"/>
    <w:rsid w:val="00A17F17"/>
    <w:rsid w:val="00A21324"/>
    <w:rsid w:val="00A22840"/>
    <w:rsid w:val="00A229B6"/>
    <w:rsid w:val="00A2312F"/>
    <w:rsid w:val="00A23181"/>
    <w:rsid w:val="00A23C8B"/>
    <w:rsid w:val="00A24BE8"/>
    <w:rsid w:val="00A24BF3"/>
    <w:rsid w:val="00A255F0"/>
    <w:rsid w:val="00A26513"/>
    <w:rsid w:val="00A27010"/>
    <w:rsid w:val="00A30231"/>
    <w:rsid w:val="00A309D0"/>
    <w:rsid w:val="00A30CC9"/>
    <w:rsid w:val="00A31EA3"/>
    <w:rsid w:val="00A32B90"/>
    <w:rsid w:val="00A33000"/>
    <w:rsid w:val="00A33B22"/>
    <w:rsid w:val="00A33FCD"/>
    <w:rsid w:val="00A34125"/>
    <w:rsid w:val="00A34770"/>
    <w:rsid w:val="00A3487B"/>
    <w:rsid w:val="00A3576B"/>
    <w:rsid w:val="00A358DA"/>
    <w:rsid w:val="00A35C00"/>
    <w:rsid w:val="00A37062"/>
    <w:rsid w:val="00A40876"/>
    <w:rsid w:val="00A41D5B"/>
    <w:rsid w:val="00A42463"/>
    <w:rsid w:val="00A430F3"/>
    <w:rsid w:val="00A43348"/>
    <w:rsid w:val="00A43B21"/>
    <w:rsid w:val="00A44F09"/>
    <w:rsid w:val="00A472FE"/>
    <w:rsid w:val="00A4734E"/>
    <w:rsid w:val="00A47739"/>
    <w:rsid w:val="00A505F0"/>
    <w:rsid w:val="00A5084C"/>
    <w:rsid w:val="00A50AE9"/>
    <w:rsid w:val="00A50D0A"/>
    <w:rsid w:val="00A51F9A"/>
    <w:rsid w:val="00A5236B"/>
    <w:rsid w:val="00A528EC"/>
    <w:rsid w:val="00A53276"/>
    <w:rsid w:val="00A53372"/>
    <w:rsid w:val="00A5387A"/>
    <w:rsid w:val="00A539F8"/>
    <w:rsid w:val="00A53E4F"/>
    <w:rsid w:val="00A5451F"/>
    <w:rsid w:val="00A5547C"/>
    <w:rsid w:val="00A55BFA"/>
    <w:rsid w:val="00A563AE"/>
    <w:rsid w:val="00A57490"/>
    <w:rsid w:val="00A57870"/>
    <w:rsid w:val="00A57CEB"/>
    <w:rsid w:val="00A60198"/>
    <w:rsid w:val="00A619CD"/>
    <w:rsid w:val="00A61E58"/>
    <w:rsid w:val="00A63863"/>
    <w:rsid w:val="00A63951"/>
    <w:rsid w:val="00A64178"/>
    <w:rsid w:val="00A64229"/>
    <w:rsid w:val="00A64283"/>
    <w:rsid w:val="00A645D1"/>
    <w:rsid w:val="00A64BEB"/>
    <w:rsid w:val="00A64E98"/>
    <w:rsid w:val="00A65206"/>
    <w:rsid w:val="00A66343"/>
    <w:rsid w:val="00A67268"/>
    <w:rsid w:val="00A674BB"/>
    <w:rsid w:val="00A675ED"/>
    <w:rsid w:val="00A678D2"/>
    <w:rsid w:val="00A7133A"/>
    <w:rsid w:val="00A72668"/>
    <w:rsid w:val="00A72AD1"/>
    <w:rsid w:val="00A74C2E"/>
    <w:rsid w:val="00A74C75"/>
    <w:rsid w:val="00A74F07"/>
    <w:rsid w:val="00A74FBD"/>
    <w:rsid w:val="00A753C8"/>
    <w:rsid w:val="00A766D4"/>
    <w:rsid w:val="00A77320"/>
    <w:rsid w:val="00A779A1"/>
    <w:rsid w:val="00A805F1"/>
    <w:rsid w:val="00A80E36"/>
    <w:rsid w:val="00A8173E"/>
    <w:rsid w:val="00A81F5C"/>
    <w:rsid w:val="00A82638"/>
    <w:rsid w:val="00A826E3"/>
    <w:rsid w:val="00A833DD"/>
    <w:rsid w:val="00A83863"/>
    <w:rsid w:val="00A8392D"/>
    <w:rsid w:val="00A8490C"/>
    <w:rsid w:val="00A85C06"/>
    <w:rsid w:val="00A85E66"/>
    <w:rsid w:val="00A85E85"/>
    <w:rsid w:val="00A86659"/>
    <w:rsid w:val="00A86A22"/>
    <w:rsid w:val="00A87772"/>
    <w:rsid w:val="00A87D69"/>
    <w:rsid w:val="00A91A6B"/>
    <w:rsid w:val="00A92D55"/>
    <w:rsid w:val="00A935F0"/>
    <w:rsid w:val="00A93BDE"/>
    <w:rsid w:val="00A94D3D"/>
    <w:rsid w:val="00A95C47"/>
    <w:rsid w:val="00A95FFC"/>
    <w:rsid w:val="00A96EE5"/>
    <w:rsid w:val="00A96FAC"/>
    <w:rsid w:val="00A9756A"/>
    <w:rsid w:val="00AA05E9"/>
    <w:rsid w:val="00AA075D"/>
    <w:rsid w:val="00AA11F9"/>
    <w:rsid w:val="00AA218B"/>
    <w:rsid w:val="00AA22F8"/>
    <w:rsid w:val="00AA256D"/>
    <w:rsid w:val="00AA5657"/>
    <w:rsid w:val="00AA5738"/>
    <w:rsid w:val="00AA6618"/>
    <w:rsid w:val="00AA70B8"/>
    <w:rsid w:val="00AA7D69"/>
    <w:rsid w:val="00AB0178"/>
    <w:rsid w:val="00AB0632"/>
    <w:rsid w:val="00AB09E9"/>
    <w:rsid w:val="00AB105A"/>
    <w:rsid w:val="00AB29BA"/>
    <w:rsid w:val="00AB38FF"/>
    <w:rsid w:val="00AB3CE7"/>
    <w:rsid w:val="00AB3ED6"/>
    <w:rsid w:val="00AB447E"/>
    <w:rsid w:val="00AB5340"/>
    <w:rsid w:val="00AB5C0D"/>
    <w:rsid w:val="00AB6612"/>
    <w:rsid w:val="00AB6DE4"/>
    <w:rsid w:val="00AC005E"/>
    <w:rsid w:val="00AC06B3"/>
    <w:rsid w:val="00AC0CBB"/>
    <w:rsid w:val="00AC1355"/>
    <w:rsid w:val="00AC301E"/>
    <w:rsid w:val="00AC304C"/>
    <w:rsid w:val="00AC3C77"/>
    <w:rsid w:val="00AC5B23"/>
    <w:rsid w:val="00AC6969"/>
    <w:rsid w:val="00AC6E4A"/>
    <w:rsid w:val="00AC716D"/>
    <w:rsid w:val="00AD0753"/>
    <w:rsid w:val="00AD0C39"/>
    <w:rsid w:val="00AD0D2C"/>
    <w:rsid w:val="00AD0FE8"/>
    <w:rsid w:val="00AD1B16"/>
    <w:rsid w:val="00AD2C38"/>
    <w:rsid w:val="00AD3D31"/>
    <w:rsid w:val="00AD3EE1"/>
    <w:rsid w:val="00AD4805"/>
    <w:rsid w:val="00AD4DE1"/>
    <w:rsid w:val="00AD5E17"/>
    <w:rsid w:val="00AD657C"/>
    <w:rsid w:val="00AD786A"/>
    <w:rsid w:val="00AE00D8"/>
    <w:rsid w:val="00AE026D"/>
    <w:rsid w:val="00AE0EA3"/>
    <w:rsid w:val="00AE1AC8"/>
    <w:rsid w:val="00AE2A85"/>
    <w:rsid w:val="00AE2C43"/>
    <w:rsid w:val="00AE3140"/>
    <w:rsid w:val="00AE5D95"/>
    <w:rsid w:val="00AE6664"/>
    <w:rsid w:val="00AE7EA9"/>
    <w:rsid w:val="00AF001F"/>
    <w:rsid w:val="00AF01A8"/>
    <w:rsid w:val="00AF058F"/>
    <w:rsid w:val="00AF10EE"/>
    <w:rsid w:val="00AF11E1"/>
    <w:rsid w:val="00AF1668"/>
    <w:rsid w:val="00AF1DF5"/>
    <w:rsid w:val="00AF3E26"/>
    <w:rsid w:val="00AF4879"/>
    <w:rsid w:val="00AF4D36"/>
    <w:rsid w:val="00AF51E2"/>
    <w:rsid w:val="00AF520B"/>
    <w:rsid w:val="00AF73D1"/>
    <w:rsid w:val="00B00CFC"/>
    <w:rsid w:val="00B021EC"/>
    <w:rsid w:val="00B02499"/>
    <w:rsid w:val="00B031A8"/>
    <w:rsid w:val="00B032AF"/>
    <w:rsid w:val="00B037B6"/>
    <w:rsid w:val="00B0393C"/>
    <w:rsid w:val="00B03BE8"/>
    <w:rsid w:val="00B04D4D"/>
    <w:rsid w:val="00B06CB2"/>
    <w:rsid w:val="00B1013F"/>
    <w:rsid w:val="00B10A1C"/>
    <w:rsid w:val="00B1215F"/>
    <w:rsid w:val="00B13DA4"/>
    <w:rsid w:val="00B14099"/>
    <w:rsid w:val="00B141C2"/>
    <w:rsid w:val="00B14255"/>
    <w:rsid w:val="00B1585C"/>
    <w:rsid w:val="00B15DD8"/>
    <w:rsid w:val="00B15F34"/>
    <w:rsid w:val="00B16A2F"/>
    <w:rsid w:val="00B16D82"/>
    <w:rsid w:val="00B17B66"/>
    <w:rsid w:val="00B17B88"/>
    <w:rsid w:val="00B17DD6"/>
    <w:rsid w:val="00B21AC9"/>
    <w:rsid w:val="00B22E79"/>
    <w:rsid w:val="00B25252"/>
    <w:rsid w:val="00B253C4"/>
    <w:rsid w:val="00B2635D"/>
    <w:rsid w:val="00B26633"/>
    <w:rsid w:val="00B27363"/>
    <w:rsid w:val="00B30934"/>
    <w:rsid w:val="00B31E44"/>
    <w:rsid w:val="00B321AA"/>
    <w:rsid w:val="00B32448"/>
    <w:rsid w:val="00B326F5"/>
    <w:rsid w:val="00B331A5"/>
    <w:rsid w:val="00B33D04"/>
    <w:rsid w:val="00B345B4"/>
    <w:rsid w:val="00B35580"/>
    <w:rsid w:val="00B357F7"/>
    <w:rsid w:val="00B35DFB"/>
    <w:rsid w:val="00B36653"/>
    <w:rsid w:val="00B36F1A"/>
    <w:rsid w:val="00B40370"/>
    <w:rsid w:val="00B40DC9"/>
    <w:rsid w:val="00B418E5"/>
    <w:rsid w:val="00B41B66"/>
    <w:rsid w:val="00B42E2A"/>
    <w:rsid w:val="00B44234"/>
    <w:rsid w:val="00B44A8B"/>
    <w:rsid w:val="00B44CE2"/>
    <w:rsid w:val="00B44F11"/>
    <w:rsid w:val="00B46C3E"/>
    <w:rsid w:val="00B46E09"/>
    <w:rsid w:val="00B47825"/>
    <w:rsid w:val="00B50D24"/>
    <w:rsid w:val="00B5146B"/>
    <w:rsid w:val="00B51A68"/>
    <w:rsid w:val="00B52793"/>
    <w:rsid w:val="00B52C9C"/>
    <w:rsid w:val="00B52FCB"/>
    <w:rsid w:val="00B53ED5"/>
    <w:rsid w:val="00B549D1"/>
    <w:rsid w:val="00B5575A"/>
    <w:rsid w:val="00B57604"/>
    <w:rsid w:val="00B57D9F"/>
    <w:rsid w:val="00B57FF2"/>
    <w:rsid w:val="00B6043F"/>
    <w:rsid w:val="00B60836"/>
    <w:rsid w:val="00B60EE4"/>
    <w:rsid w:val="00B6124F"/>
    <w:rsid w:val="00B6176A"/>
    <w:rsid w:val="00B618AF"/>
    <w:rsid w:val="00B61C4E"/>
    <w:rsid w:val="00B6237C"/>
    <w:rsid w:val="00B62C71"/>
    <w:rsid w:val="00B636A1"/>
    <w:rsid w:val="00B64A23"/>
    <w:rsid w:val="00B65896"/>
    <w:rsid w:val="00B65BB2"/>
    <w:rsid w:val="00B67E63"/>
    <w:rsid w:val="00B722F7"/>
    <w:rsid w:val="00B74262"/>
    <w:rsid w:val="00B749FC"/>
    <w:rsid w:val="00B7586B"/>
    <w:rsid w:val="00B75DD0"/>
    <w:rsid w:val="00B76405"/>
    <w:rsid w:val="00B7759A"/>
    <w:rsid w:val="00B77941"/>
    <w:rsid w:val="00B77F26"/>
    <w:rsid w:val="00B8070D"/>
    <w:rsid w:val="00B80793"/>
    <w:rsid w:val="00B8188B"/>
    <w:rsid w:val="00B82D80"/>
    <w:rsid w:val="00B834DA"/>
    <w:rsid w:val="00B83C70"/>
    <w:rsid w:val="00B83E98"/>
    <w:rsid w:val="00B83EE9"/>
    <w:rsid w:val="00B84575"/>
    <w:rsid w:val="00B855AA"/>
    <w:rsid w:val="00B860F6"/>
    <w:rsid w:val="00B862FE"/>
    <w:rsid w:val="00B86455"/>
    <w:rsid w:val="00B864D9"/>
    <w:rsid w:val="00B86D37"/>
    <w:rsid w:val="00B86FF9"/>
    <w:rsid w:val="00B873A1"/>
    <w:rsid w:val="00B87F1C"/>
    <w:rsid w:val="00B910F3"/>
    <w:rsid w:val="00B917F2"/>
    <w:rsid w:val="00B92045"/>
    <w:rsid w:val="00B928B9"/>
    <w:rsid w:val="00B932AC"/>
    <w:rsid w:val="00B93389"/>
    <w:rsid w:val="00B96565"/>
    <w:rsid w:val="00B9665F"/>
    <w:rsid w:val="00B96DA2"/>
    <w:rsid w:val="00B97253"/>
    <w:rsid w:val="00BA066F"/>
    <w:rsid w:val="00BA19DD"/>
    <w:rsid w:val="00BA21C0"/>
    <w:rsid w:val="00BA2558"/>
    <w:rsid w:val="00BA2A21"/>
    <w:rsid w:val="00BA47E5"/>
    <w:rsid w:val="00BA5AE1"/>
    <w:rsid w:val="00BA636E"/>
    <w:rsid w:val="00BA692F"/>
    <w:rsid w:val="00BA6978"/>
    <w:rsid w:val="00BA6ACB"/>
    <w:rsid w:val="00BA7859"/>
    <w:rsid w:val="00BA785E"/>
    <w:rsid w:val="00BA78A6"/>
    <w:rsid w:val="00BB0863"/>
    <w:rsid w:val="00BB09E9"/>
    <w:rsid w:val="00BB0B32"/>
    <w:rsid w:val="00BB10BD"/>
    <w:rsid w:val="00BB1644"/>
    <w:rsid w:val="00BB37D9"/>
    <w:rsid w:val="00BB42E0"/>
    <w:rsid w:val="00BB5648"/>
    <w:rsid w:val="00BB5812"/>
    <w:rsid w:val="00BB58FB"/>
    <w:rsid w:val="00BB5E33"/>
    <w:rsid w:val="00BB640D"/>
    <w:rsid w:val="00BB6DAA"/>
    <w:rsid w:val="00BB7331"/>
    <w:rsid w:val="00BB7A8A"/>
    <w:rsid w:val="00BB7DAD"/>
    <w:rsid w:val="00BC200B"/>
    <w:rsid w:val="00BC272A"/>
    <w:rsid w:val="00BC3111"/>
    <w:rsid w:val="00BC3416"/>
    <w:rsid w:val="00BC436E"/>
    <w:rsid w:val="00BC48D0"/>
    <w:rsid w:val="00BC49EF"/>
    <w:rsid w:val="00BC4A5C"/>
    <w:rsid w:val="00BC4C84"/>
    <w:rsid w:val="00BC4D49"/>
    <w:rsid w:val="00BC539D"/>
    <w:rsid w:val="00BC59E2"/>
    <w:rsid w:val="00BC6D67"/>
    <w:rsid w:val="00BC7194"/>
    <w:rsid w:val="00BC78AC"/>
    <w:rsid w:val="00BC7909"/>
    <w:rsid w:val="00BC7C08"/>
    <w:rsid w:val="00BD232E"/>
    <w:rsid w:val="00BD24CF"/>
    <w:rsid w:val="00BD55EF"/>
    <w:rsid w:val="00BD5848"/>
    <w:rsid w:val="00BD7865"/>
    <w:rsid w:val="00BE096B"/>
    <w:rsid w:val="00BE24BA"/>
    <w:rsid w:val="00BE2CCA"/>
    <w:rsid w:val="00BE2D7D"/>
    <w:rsid w:val="00BE3882"/>
    <w:rsid w:val="00BE3D43"/>
    <w:rsid w:val="00BE5042"/>
    <w:rsid w:val="00BE5633"/>
    <w:rsid w:val="00BF083B"/>
    <w:rsid w:val="00BF1584"/>
    <w:rsid w:val="00BF3597"/>
    <w:rsid w:val="00BF3C8B"/>
    <w:rsid w:val="00BF4AB7"/>
    <w:rsid w:val="00BF4ED8"/>
    <w:rsid w:val="00BF54E5"/>
    <w:rsid w:val="00BF61B3"/>
    <w:rsid w:val="00BF6B2C"/>
    <w:rsid w:val="00C00B46"/>
    <w:rsid w:val="00C01AD5"/>
    <w:rsid w:val="00C01D84"/>
    <w:rsid w:val="00C02127"/>
    <w:rsid w:val="00C025CE"/>
    <w:rsid w:val="00C02DE4"/>
    <w:rsid w:val="00C03B16"/>
    <w:rsid w:val="00C04401"/>
    <w:rsid w:val="00C04441"/>
    <w:rsid w:val="00C05ADC"/>
    <w:rsid w:val="00C06D55"/>
    <w:rsid w:val="00C07141"/>
    <w:rsid w:val="00C07B5C"/>
    <w:rsid w:val="00C07C90"/>
    <w:rsid w:val="00C10116"/>
    <w:rsid w:val="00C10540"/>
    <w:rsid w:val="00C10D1A"/>
    <w:rsid w:val="00C138DC"/>
    <w:rsid w:val="00C13955"/>
    <w:rsid w:val="00C13E75"/>
    <w:rsid w:val="00C13F68"/>
    <w:rsid w:val="00C13F96"/>
    <w:rsid w:val="00C15FB6"/>
    <w:rsid w:val="00C1757E"/>
    <w:rsid w:val="00C20CA6"/>
    <w:rsid w:val="00C21124"/>
    <w:rsid w:val="00C2143E"/>
    <w:rsid w:val="00C214BE"/>
    <w:rsid w:val="00C22014"/>
    <w:rsid w:val="00C222D5"/>
    <w:rsid w:val="00C2276C"/>
    <w:rsid w:val="00C2327F"/>
    <w:rsid w:val="00C234D5"/>
    <w:rsid w:val="00C24BF0"/>
    <w:rsid w:val="00C2563B"/>
    <w:rsid w:val="00C270E3"/>
    <w:rsid w:val="00C273F9"/>
    <w:rsid w:val="00C27501"/>
    <w:rsid w:val="00C306AA"/>
    <w:rsid w:val="00C318CA"/>
    <w:rsid w:val="00C319BA"/>
    <w:rsid w:val="00C33ED6"/>
    <w:rsid w:val="00C33F82"/>
    <w:rsid w:val="00C34779"/>
    <w:rsid w:val="00C34BC2"/>
    <w:rsid w:val="00C34C4C"/>
    <w:rsid w:val="00C35334"/>
    <w:rsid w:val="00C3568E"/>
    <w:rsid w:val="00C3620A"/>
    <w:rsid w:val="00C37495"/>
    <w:rsid w:val="00C40799"/>
    <w:rsid w:val="00C40DCE"/>
    <w:rsid w:val="00C42B48"/>
    <w:rsid w:val="00C444D6"/>
    <w:rsid w:val="00C456DA"/>
    <w:rsid w:val="00C47FF6"/>
    <w:rsid w:val="00C5044A"/>
    <w:rsid w:val="00C50722"/>
    <w:rsid w:val="00C514D2"/>
    <w:rsid w:val="00C51983"/>
    <w:rsid w:val="00C51CF3"/>
    <w:rsid w:val="00C521B4"/>
    <w:rsid w:val="00C5227E"/>
    <w:rsid w:val="00C52477"/>
    <w:rsid w:val="00C529BC"/>
    <w:rsid w:val="00C52E12"/>
    <w:rsid w:val="00C53084"/>
    <w:rsid w:val="00C53BCF"/>
    <w:rsid w:val="00C547D6"/>
    <w:rsid w:val="00C5489E"/>
    <w:rsid w:val="00C55279"/>
    <w:rsid w:val="00C555AE"/>
    <w:rsid w:val="00C5623A"/>
    <w:rsid w:val="00C56353"/>
    <w:rsid w:val="00C62BC4"/>
    <w:rsid w:val="00C62C09"/>
    <w:rsid w:val="00C63397"/>
    <w:rsid w:val="00C63C09"/>
    <w:rsid w:val="00C643E2"/>
    <w:rsid w:val="00C65941"/>
    <w:rsid w:val="00C6641A"/>
    <w:rsid w:val="00C66EAF"/>
    <w:rsid w:val="00C6797F"/>
    <w:rsid w:val="00C7128B"/>
    <w:rsid w:val="00C7128E"/>
    <w:rsid w:val="00C713C5"/>
    <w:rsid w:val="00C7140F"/>
    <w:rsid w:val="00C71493"/>
    <w:rsid w:val="00C7197B"/>
    <w:rsid w:val="00C71B91"/>
    <w:rsid w:val="00C72362"/>
    <w:rsid w:val="00C777CC"/>
    <w:rsid w:val="00C77B6D"/>
    <w:rsid w:val="00C80718"/>
    <w:rsid w:val="00C82630"/>
    <w:rsid w:val="00C848FF"/>
    <w:rsid w:val="00C84EAD"/>
    <w:rsid w:val="00C8605E"/>
    <w:rsid w:val="00C863C7"/>
    <w:rsid w:val="00C86CC8"/>
    <w:rsid w:val="00C8763D"/>
    <w:rsid w:val="00C91859"/>
    <w:rsid w:val="00C91A67"/>
    <w:rsid w:val="00C91DFB"/>
    <w:rsid w:val="00C91F8C"/>
    <w:rsid w:val="00C91FBA"/>
    <w:rsid w:val="00C92121"/>
    <w:rsid w:val="00C923C2"/>
    <w:rsid w:val="00C92E29"/>
    <w:rsid w:val="00C933DB"/>
    <w:rsid w:val="00C937B3"/>
    <w:rsid w:val="00C94534"/>
    <w:rsid w:val="00C94C4B"/>
    <w:rsid w:val="00C94FE3"/>
    <w:rsid w:val="00C955E6"/>
    <w:rsid w:val="00CA0879"/>
    <w:rsid w:val="00CA0E8A"/>
    <w:rsid w:val="00CA1A45"/>
    <w:rsid w:val="00CA1BBA"/>
    <w:rsid w:val="00CA2CD8"/>
    <w:rsid w:val="00CA4018"/>
    <w:rsid w:val="00CA7E4C"/>
    <w:rsid w:val="00CB018C"/>
    <w:rsid w:val="00CB07D5"/>
    <w:rsid w:val="00CB1422"/>
    <w:rsid w:val="00CB176A"/>
    <w:rsid w:val="00CB2A19"/>
    <w:rsid w:val="00CB4EDB"/>
    <w:rsid w:val="00CB5DE8"/>
    <w:rsid w:val="00CB7B51"/>
    <w:rsid w:val="00CC0B13"/>
    <w:rsid w:val="00CC1BC7"/>
    <w:rsid w:val="00CC1C12"/>
    <w:rsid w:val="00CC20D2"/>
    <w:rsid w:val="00CC4775"/>
    <w:rsid w:val="00CC4CF3"/>
    <w:rsid w:val="00CC65A5"/>
    <w:rsid w:val="00CC65D4"/>
    <w:rsid w:val="00CC7652"/>
    <w:rsid w:val="00CC7DF8"/>
    <w:rsid w:val="00CD05A7"/>
    <w:rsid w:val="00CD119F"/>
    <w:rsid w:val="00CD1325"/>
    <w:rsid w:val="00CD2037"/>
    <w:rsid w:val="00CD2885"/>
    <w:rsid w:val="00CD3AB9"/>
    <w:rsid w:val="00CD41AB"/>
    <w:rsid w:val="00CD4B50"/>
    <w:rsid w:val="00CD5352"/>
    <w:rsid w:val="00CD55B4"/>
    <w:rsid w:val="00CD6DD4"/>
    <w:rsid w:val="00CD6F9A"/>
    <w:rsid w:val="00CD78C8"/>
    <w:rsid w:val="00CE0B81"/>
    <w:rsid w:val="00CE0DC3"/>
    <w:rsid w:val="00CE2549"/>
    <w:rsid w:val="00CE2F82"/>
    <w:rsid w:val="00CE31EF"/>
    <w:rsid w:val="00CE44B8"/>
    <w:rsid w:val="00CE44D1"/>
    <w:rsid w:val="00CE5ABD"/>
    <w:rsid w:val="00CE6498"/>
    <w:rsid w:val="00CE66E7"/>
    <w:rsid w:val="00CE6709"/>
    <w:rsid w:val="00CF0BDC"/>
    <w:rsid w:val="00CF0DBF"/>
    <w:rsid w:val="00CF121F"/>
    <w:rsid w:val="00CF20E0"/>
    <w:rsid w:val="00CF270D"/>
    <w:rsid w:val="00CF2B98"/>
    <w:rsid w:val="00CF2F42"/>
    <w:rsid w:val="00CF35EC"/>
    <w:rsid w:val="00CF3D64"/>
    <w:rsid w:val="00CF43FA"/>
    <w:rsid w:val="00CF61C8"/>
    <w:rsid w:val="00CF67DC"/>
    <w:rsid w:val="00D011C3"/>
    <w:rsid w:val="00D016F6"/>
    <w:rsid w:val="00D01EA6"/>
    <w:rsid w:val="00D02A8A"/>
    <w:rsid w:val="00D03DEC"/>
    <w:rsid w:val="00D0466B"/>
    <w:rsid w:val="00D0527B"/>
    <w:rsid w:val="00D05C5A"/>
    <w:rsid w:val="00D05CFE"/>
    <w:rsid w:val="00D06B60"/>
    <w:rsid w:val="00D06D78"/>
    <w:rsid w:val="00D107AA"/>
    <w:rsid w:val="00D10ABC"/>
    <w:rsid w:val="00D1116D"/>
    <w:rsid w:val="00D11C53"/>
    <w:rsid w:val="00D12382"/>
    <w:rsid w:val="00D12AF2"/>
    <w:rsid w:val="00D12D8E"/>
    <w:rsid w:val="00D12FEC"/>
    <w:rsid w:val="00D139F5"/>
    <w:rsid w:val="00D13A54"/>
    <w:rsid w:val="00D14706"/>
    <w:rsid w:val="00D14C8D"/>
    <w:rsid w:val="00D14E6C"/>
    <w:rsid w:val="00D1509C"/>
    <w:rsid w:val="00D1563F"/>
    <w:rsid w:val="00D15F54"/>
    <w:rsid w:val="00D164F3"/>
    <w:rsid w:val="00D1749B"/>
    <w:rsid w:val="00D17B12"/>
    <w:rsid w:val="00D21C28"/>
    <w:rsid w:val="00D2223A"/>
    <w:rsid w:val="00D2281A"/>
    <w:rsid w:val="00D238C8"/>
    <w:rsid w:val="00D23FD7"/>
    <w:rsid w:val="00D24150"/>
    <w:rsid w:val="00D24653"/>
    <w:rsid w:val="00D25BFD"/>
    <w:rsid w:val="00D268F5"/>
    <w:rsid w:val="00D269A2"/>
    <w:rsid w:val="00D27279"/>
    <w:rsid w:val="00D27545"/>
    <w:rsid w:val="00D27FA9"/>
    <w:rsid w:val="00D30051"/>
    <w:rsid w:val="00D30A27"/>
    <w:rsid w:val="00D30C03"/>
    <w:rsid w:val="00D31CEF"/>
    <w:rsid w:val="00D31FF8"/>
    <w:rsid w:val="00D333F3"/>
    <w:rsid w:val="00D33E4E"/>
    <w:rsid w:val="00D34963"/>
    <w:rsid w:val="00D356B5"/>
    <w:rsid w:val="00D36FDF"/>
    <w:rsid w:val="00D37897"/>
    <w:rsid w:val="00D37BCE"/>
    <w:rsid w:val="00D4052B"/>
    <w:rsid w:val="00D4241E"/>
    <w:rsid w:val="00D42766"/>
    <w:rsid w:val="00D43250"/>
    <w:rsid w:val="00D433AC"/>
    <w:rsid w:val="00D44E39"/>
    <w:rsid w:val="00D46004"/>
    <w:rsid w:val="00D46510"/>
    <w:rsid w:val="00D46545"/>
    <w:rsid w:val="00D46F5F"/>
    <w:rsid w:val="00D47905"/>
    <w:rsid w:val="00D5018B"/>
    <w:rsid w:val="00D510D9"/>
    <w:rsid w:val="00D51D91"/>
    <w:rsid w:val="00D553B3"/>
    <w:rsid w:val="00D558D1"/>
    <w:rsid w:val="00D5592C"/>
    <w:rsid w:val="00D560A6"/>
    <w:rsid w:val="00D56206"/>
    <w:rsid w:val="00D56249"/>
    <w:rsid w:val="00D573BB"/>
    <w:rsid w:val="00D6024D"/>
    <w:rsid w:val="00D61949"/>
    <w:rsid w:val="00D61B6D"/>
    <w:rsid w:val="00D61CBE"/>
    <w:rsid w:val="00D62D72"/>
    <w:rsid w:val="00D6353F"/>
    <w:rsid w:val="00D6486E"/>
    <w:rsid w:val="00D64E4F"/>
    <w:rsid w:val="00D651A9"/>
    <w:rsid w:val="00D6522A"/>
    <w:rsid w:val="00D65FEE"/>
    <w:rsid w:val="00D66002"/>
    <w:rsid w:val="00D70710"/>
    <w:rsid w:val="00D71359"/>
    <w:rsid w:val="00D7186B"/>
    <w:rsid w:val="00D71976"/>
    <w:rsid w:val="00D72F8F"/>
    <w:rsid w:val="00D73562"/>
    <w:rsid w:val="00D74623"/>
    <w:rsid w:val="00D80ACD"/>
    <w:rsid w:val="00D80B8D"/>
    <w:rsid w:val="00D80DE5"/>
    <w:rsid w:val="00D8318F"/>
    <w:rsid w:val="00D83B2B"/>
    <w:rsid w:val="00D85989"/>
    <w:rsid w:val="00D86BF2"/>
    <w:rsid w:val="00D8733E"/>
    <w:rsid w:val="00D87B6C"/>
    <w:rsid w:val="00D9049C"/>
    <w:rsid w:val="00D909B0"/>
    <w:rsid w:val="00D913EF"/>
    <w:rsid w:val="00D9185F"/>
    <w:rsid w:val="00D9332B"/>
    <w:rsid w:val="00D93EE1"/>
    <w:rsid w:val="00D93FB6"/>
    <w:rsid w:val="00D97E95"/>
    <w:rsid w:val="00D97F0A"/>
    <w:rsid w:val="00D97F7F"/>
    <w:rsid w:val="00DA0AA8"/>
    <w:rsid w:val="00DA144E"/>
    <w:rsid w:val="00DA1CDA"/>
    <w:rsid w:val="00DA231F"/>
    <w:rsid w:val="00DA2CAA"/>
    <w:rsid w:val="00DA351B"/>
    <w:rsid w:val="00DA3D90"/>
    <w:rsid w:val="00DA3FFC"/>
    <w:rsid w:val="00DA4DE3"/>
    <w:rsid w:val="00DA4F15"/>
    <w:rsid w:val="00DA5EE3"/>
    <w:rsid w:val="00DA6D00"/>
    <w:rsid w:val="00DA7B87"/>
    <w:rsid w:val="00DA7C41"/>
    <w:rsid w:val="00DB0142"/>
    <w:rsid w:val="00DB116E"/>
    <w:rsid w:val="00DB170B"/>
    <w:rsid w:val="00DB1D10"/>
    <w:rsid w:val="00DB1E0D"/>
    <w:rsid w:val="00DB1E90"/>
    <w:rsid w:val="00DB2A2A"/>
    <w:rsid w:val="00DB2D39"/>
    <w:rsid w:val="00DB3240"/>
    <w:rsid w:val="00DB340A"/>
    <w:rsid w:val="00DB365F"/>
    <w:rsid w:val="00DB3FB7"/>
    <w:rsid w:val="00DB4906"/>
    <w:rsid w:val="00DB51A5"/>
    <w:rsid w:val="00DB523F"/>
    <w:rsid w:val="00DB5421"/>
    <w:rsid w:val="00DB5ADD"/>
    <w:rsid w:val="00DB634D"/>
    <w:rsid w:val="00DB707E"/>
    <w:rsid w:val="00DB7A05"/>
    <w:rsid w:val="00DC06B3"/>
    <w:rsid w:val="00DC06C2"/>
    <w:rsid w:val="00DC11E3"/>
    <w:rsid w:val="00DC16F6"/>
    <w:rsid w:val="00DC1D54"/>
    <w:rsid w:val="00DC20E6"/>
    <w:rsid w:val="00DC2FDA"/>
    <w:rsid w:val="00DC399D"/>
    <w:rsid w:val="00DC4C70"/>
    <w:rsid w:val="00DC4DFA"/>
    <w:rsid w:val="00DC5046"/>
    <w:rsid w:val="00DC524C"/>
    <w:rsid w:val="00DC59BF"/>
    <w:rsid w:val="00DD062C"/>
    <w:rsid w:val="00DD0A0C"/>
    <w:rsid w:val="00DD32A0"/>
    <w:rsid w:val="00DD32B4"/>
    <w:rsid w:val="00DD3437"/>
    <w:rsid w:val="00DD39BE"/>
    <w:rsid w:val="00DD3AAD"/>
    <w:rsid w:val="00DD3B23"/>
    <w:rsid w:val="00DD3F76"/>
    <w:rsid w:val="00DD59E3"/>
    <w:rsid w:val="00DD690F"/>
    <w:rsid w:val="00DD7122"/>
    <w:rsid w:val="00DE036F"/>
    <w:rsid w:val="00DE07DA"/>
    <w:rsid w:val="00DE21EE"/>
    <w:rsid w:val="00DE2634"/>
    <w:rsid w:val="00DE3E31"/>
    <w:rsid w:val="00DE48FC"/>
    <w:rsid w:val="00DF1270"/>
    <w:rsid w:val="00DF13C0"/>
    <w:rsid w:val="00DF1FEB"/>
    <w:rsid w:val="00DF22C0"/>
    <w:rsid w:val="00DF3504"/>
    <w:rsid w:val="00DF4775"/>
    <w:rsid w:val="00DF49FB"/>
    <w:rsid w:val="00DF4E4D"/>
    <w:rsid w:val="00DF5B1B"/>
    <w:rsid w:val="00DF717C"/>
    <w:rsid w:val="00E00332"/>
    <w:rsid w:val="00E0047C"/>
    <w:rsid w:val="00E00B84"/>
    <w:rsid w:val="00E01D91"/>
    <w:rsid w:val="00E0325E"/>
    <w:rsid w:val="00E0460F"/>
    <w:rsid w:val="00E0486D"/>
    <w:rsid w:val="00E04C4C"/>
    <w:rsid w:val="00E055A2"/>
    <w:rsid w:val="00E057E8"/>
    <w:rsid w:val="00E0657C"/>
    <w:rsid w:val="00E0671D"/>
    <w:rsid w:val="00E07710"/>
    <w:rsid w:val="00E07EFC"/>
    <w:rsid w:val="00E10A59"/>
    <w:rsid w:val="00E10DA7"/>
    <w:rsid w:val="00E13F3C"/>
    <w:rsid w:val="00E14FD8"/>
    <w:rsid w:val="00E21EBE"/>
    <w:rsid w:val="00E23432"/>
    <w:rsid w:val="00E23534"/>
    <w:rsid w:val="00E24024"/>
    <w:rsid w:val="00E26055"/>
    <w:rsid w:val="00E26484"/>
    <w:rsid w:val="00E265EC"/>
    <w:rsid w:val="00E26E1C"/>
    <w:rsid w:val="00E27577"/>
    <w:rsid w:val="00E30ADC"/>
    <w:rsid w:val="00E31508"/>
    <w:rsid w:val="00E31744"/>
    <w:rsid w:val="00E3220E"/>
    <w:rsid w:val="00E32CF0"/>
    <w:rsid w:val="00E33EB4"/>
    <w:rsid w:val="00E34ED0"/>
    <w:rsid w:val="00E35672"/>
    <w:rsid w:val="00E35FBC"/>
    <w:rsid w:val="00E361C2"/>
    <w:rsid w:val="00E36327"/>
    <w:rsid w:val="00E366B9"/>
    <w:rsid w:val="00E36C4C"/>
    <w:rsid w:val="00E37461"/>
    <w:rsid w:val="00E40159"/>
    <w:rsid w:val="00E40367"/>
    <w:rsid w:val="00E40C53"/>
    <w:rsid w:val="00E4181B"/>
    <w:rsid w:val="00E42404"/>
    <w:rsid w:val="00E425B1"/>
    <w:rsid w:val="00E434A6"/>
    <w:rsid w:val="00E439C8"/>
    <w:rsid w:val="00E4425E"/>
    <w:rsid w:val="00E44B27"/>
    <w:rsid w:val="00E44DC4"/>
    <w:rsid w:val="00E463AF"/>
    <w:rsid w:val="00E4665C"/>
    <w:rsid w:val="00E46AB3"/>
    <w:rsid w:val="00E471EE"/>
    <w:rsid w:val="00E47A34"/>
    <w:rsid w:val="00E50C57"/>
    <w:rsid w:val="00E51312"/>
    <w:rsid w:val="00E51322"/>
    <w:rsid w:val="00E51D86"/>
    <w:rsid w:val="00E52238"/>
    <w:rsid w:val="00E527FE"/>
    <w:rsid w:val="00E528CA"/>
    <w:rsid w:val="00E53437"/>
    <w:rsid w:val="00E560D4"/>
    <w:rsid w:val="00E56459"/>
    <w:rsid w:val="00E57C82"/>
    <w:rsid w:val="00E6094F"/>
    <w:rsid w:val="00E60A57"/>
    <w:rsid w:val="00E60C8D"/>
    <w:rsid w:val="00E610E0"/>
    <w:rsid w:val="00E6121D"/>
    <w:rsid w:val="00E615D9"/>
    <w:rsid w:val="00E61AA5"/>
    <w:rsid w:val="00E62292"/>
    <w:rsid w:val="00E62E44"/>
    <w:rsid w:val="00E6369D"/>
    <w:rsid w:val="00E63A21"/>
    <w:rsid w:val="00E65A76"/>
    <w:rsid w:val="00E65C39"/>
    <w:rsid w:val="00E66C81"/>
    <w:rsid w:val="00E672AF"/>
    <w:rsid w:val="00E67489"/>
    <w:rsid w:val="00E67733"/>
    <w:rsid w:val="00E70489"/>
    <w:rsid w:val="00E705EA"/>
    <w:rsid w:val="00E70CBD"/>
    <w:rsid w:val="00E71549"/>
    <w:rsid w:val="00E728A5"/>
    <w:rsid w:val="00E72FE4"/>
    <w:rsid w:val="00E73093"/>
    <w:rsid w:val="00E730EF"/>
    <w:rsid w:val="00E73224"/>
    <w:rsid w:val="00E74DFF"/>
    <w:rsid w:val="00E75200"/>
    <w:rsid w:val="00E7557F"/>
    <w:rsid w:val="00E77FB2"/>
    <w:rsid w:val="00E81A45"/>
    <w:rsid w:val="00E81C27"/>
    <w:rsid w:val="00E826D8"/>
    <w:rsid w:val="00E82D0C"/>
    <w:rsid w:val="00E84695"/>
    <w:rsid w:val="00E85708"/>
    <w:rsid w:val="00E86127"/>
    <w:rsid w:val="00E86B7B"/>
    <w:rsid w:val="00E8729F"/>
    <w:rsid w:val="00E87FFE"/>
    <w:rsid w:val="00E9176F"/>
    <w:rsid w:val="00E9277D"/>
    <w:rsid w:val="00E956AB"/>
    <w:rsid w:val="00E95F03"/>
    <w:rsid w:val="00E96C32"/>
    <w:rsid w:val="00E9779E"/>
    <w:rsid w:val="00E97848"/>
    <w:rsid w:val="00EA0939"/>
    <w:rsid w:val="00EA0DA4"/>
    <w:rsid w:val="00EA21D9"/>
    <w:rsid w:val="00EA29F4"/>
    <w:rsid w:val="00EA32FC"/>
    <w:rsid w:val="00EA5366"/>
    <w:rsid w:val="00EA566C"/>
    <w:rsid w:val="00EA5999"/>
    <w:rsid w:val="00EA5BE2"/>
    <w:rsid w:val="00EA5ED0"/>
    <w:rsid w:val="00EB020F"/>
    <w:rsid w:val="00EB0539"/>
    <w:rsid w:val="00EB0B84"/>
    <w:rsid w:val="00EB1BE5"/>
    <w:rsid w:val="00EB2479"/>
    <w:rsid w:val="00EB30F3"/>
    <w:rsid w:val="00EB514E"/>
    <w:rsid w:val="00EB6F1B"/>
    <w:rsid w:val="00EB7128"/>
    <w:rsid w:val="00EB79C4"/>
    <w:rsid w:val="00EC1EAC"/>
    <w:rsid w:val="00EC2DF5"/>
    <w:rsid w:val="00EC3028"/>
    <w:rsid w:val="00EC3C69"/>
    <w:rsid w:val="00EC55E1"/>
    <w:rsid w:val="00EC638F"/>
    <w:rsid w:val="00EC6E33"/>
    <w:rsid w:val="00EC722E"/>
    <w:rsid w:val="00EC780F"/>
    <w:rsid w:val="00ED1FE8"/>
    <w:rsid w:val="00ED2B63"/>
    <w:rsid w:val="00ED4272"/>
    <w:rsid w:val="00ED4419"/>
    <w:rsid w:val="00ED46D7"/>
    <w:rsid w:val="00ED4D67"/>
    <w:rsid w:val="00ED4E76"/>
    <w:rsid w:val="00ED4EB0"/>
    <w:rsid w:val="00ED5E92"/>
    <w:rsid w:val="00ED5F56"/>
    <w:rsid w:val="00ED624F"/>
    <w:rsid w:val="00ED72EF"/>
    <w:rsid w:val="00ED7973"/>
    <w:rsid w:val="00EE11AE"/>
    <w:rsid w:val="00EE3A32"/>
    <w:rsid w:val="00EE4828"/>
    <w:rsid w:val="00EE4C66"/>
    <w:rsid w:val="00EE5F0E"/>
    <w:rsid w:val="00EE65E3"/>
    <w:rsid w:val="00EE6DCC"/>
    <w:rsid w:val="00EF24F5"/>
    <w:rsid w:val="00EF3164"/>
    <w:rsid w:val="00EF3185"/>
    <w:rsid w:val="00EF4815"/>
    <w:rsid w:val="00EF490E"/>
    <w:rsid w:val="00EF4C27"/>
    <w:rsid w:val="00EF5BCC"/>
    <w:rsid w:val="00EF650F"/>
    <w:rsid w:val="00EF6E87"/>
    <w:rsid w:val="00EF72E4"/>
    <w:rsid w:val="00EF7F3B"/>
    <w:rsid w:val="00F00324"/>
    <w:rsid w:val="00F009A2"/>
    <w:rsid w:val="00F02DE9"/>
    <w:rsid w:val="00F03126"/>
    <w:rsid w:val="00F04570"/>
    <w:rsid w:val="00F04BF9"/>
    <w:rsid w:val="00F05303"/>
    <w:rsid w:val="00F05606"/>
    <w:rsid w:val="00F05EB0"/>
    <w:rsid w:val="00F06010"/>
    <w:rsid w:val="00F06FB6"/>
    <w:rsid w:val="00F07541"/>
    <w:rsid w:val="00F10023"/>
    <w:rsid w:val="00F103A4"/>
    <w:rsid w:val="00F11615"/>
    <w:rsid w:val="00F126F9"/>
    <w:rsid w:val="00F13EEF"/>
    <w:rsid w:val="00F168F5"/>
    <w:rsid w:val="00F17CAF"/>
    <w:rsid w:val="00F20039"/>
    <w:rsid w:val="00F206B2"/>
    <w:rsid w:val="00F21802"/>
    <w:rsid w:val="00F218E8"/>
    <w:rsid w:val="00F228E3"/>
    <w:rsid w:val="00F230F8"/>
    <w:rsid w:val="00F233DD"/>
    <w:rsid w:val="00F24298"/>
    <w:rsid w:val="00F2575A"/>
    <w:rsid w:val="00F270D7"/>
    <w:rsid w:val="00F2717C"/>
    <w:rsid w:val="00F27AF1"/>
    <w:rsid w:val="00F27E52"/>
    <w:rsid w:val="00F300C5"/>
    <w:rsid w:val="00F30331"/>
    <w:rsid w:val="00F308D3"/>
    <w:rsid w:val="00F31FE5"/>
    <w:rsid w:val="00F336AB"/>
    <w:rsid w:val="00F33781"/>
    <w:rsid w:val="00F34A60"/>
    <w:rsid w:val="00F34B53"/>
    <w:rsid w:val="00F35FAE"/>
    <w:rsid w:val="00F362D3"/>
    <w:rsid w:val="00F36840"/>
    <w:rsid w:val="00F36D46"/>
    <w:rsid w:val="00F376B1"/>
    <w:rsid w:val="00F403B0"/>
    <w:rsid w:val="00F41871"/>
    <w:rsid w:val="00F41B43"/>
    <w:rsid w:val="00F421DB"/>
    <w:rsid w:val="00F4297A"/>
    <w:rsid w:val="00F42DD0"/>
    <w:rsid w:val="00F432B2"/>
    <w:rsid w:val="00F43823"/>
    <w:rsid w:val="00F43D20"/>
    <w:rsid w:val="00F44726"/>
    <w:rsid w:val="00F447F4"/>
    <w:rsid w:val="00F452A2"/>
    <w:rsid w:val="00F453C4"/>
    <w:rsid w:val="00F46A93"/>
    <w:rsid w:val="00F47997"/>
    <w:rsid w:val="00F5066A"/>
    <w:rsid w:val="00F53D3F"/>
    <w:rsid w:val="00F54094"/>
    <w:rsid w:val="00F557B0"/>
    <w:rsid w:val="00F577BF"/>
    <w:rsid w:val="00F61021"/>
    <w:rsid w:val="00F62586"/>
    <w:rsid w:val="00F6556C"/>
    <w:rsid w:val="00F66769"/>
    <w:rsid w:val="00F7055A"/>
    <w:rsid w:val="00F71992"/>
    <w:rsid w:val="00F72BD6"/>
    <w:rsid w:val="00F73786"/>
    <w:rsid w:val="00F73CAD"/>
    <w:rsid w:val="00F74102"/>
    <w:rsid w:val="00F74C33"/>
    <w:rsid w:val="00F7519A"/>
    <w:rsid w:val="00F75294"/>
    <w:rsid w:val="00F76583"/>
    <w:rsid w:val="00F76772"/>
    <w:rsid w:val="00F77B3A"/>
    <w:rsid w:val="00F80C04"/>
    <w:rsid w:val="00F81F8D"/>
    <w:rsid w:val="00F82025"/>
    <w:rsid w:val="00F826F3"/>
    <w:rsid w:val="00F8290D"/>
    <w:rsid w:val="00F8357F"/>
    <w:rsid w:val="00F83BCA"/>
    <w:rsid w:val="00F84152"/>
    <w:rsid w:val="00F84EC3"/>
    <w:rsid w:val="00F853AB"/>
    <w:rsid w:val="00F8553C"/>
    <w:rsid w:val="00F85B4C"/>
    <w:rsid w:val="00F85E53"/>
    <w:rsid w:val="00F85FEC"/>
    <w:rsid w:val="00F86575"/>
    <w:rsid w:val="00F87FEC"/>
    <w:rsid w:val="00F903FB"/>
    <w:rsid w:val="00F90E1F"/>
    <w:rsid w:val="00F91181"/>
    <w:rsid w:val="00F911B0"/>
    <w:rsid w:val="00F914B4"/>
    <w:rsid w:val="00F93529"/>
    <w:rsid w:val="00F93B04"/>
    <w:rsid w:val="00F93DBB"/>
    <w:rsid w:val="00F94FAB"/>
    <w:rsid w:val="00F97A86"/>
    <w:rsid w:val="00FA19AD"/>
    <w:rsid w:val="00FA2231"/>
    <w:rsid w:val="00FA2978"/>
    <w:rsid w:val="00FA30A0"/>
    <w:rsid w:val="00FA3FBC"/>
    <w:rsid w:val="00FA472C"/>
    <w:rsid w:val="00FA4BE8"/>
    <w:rsid w:val="00FA5C61"/>
    <w:rsid w:val="00FA68A2"/>
    <w:rsid w:val="00FA7359"/>
    <w:rsid w:val="00FB0C03"/>
    <w:rsid w:val="00FB1377"/>
    <w:rsid w:val="00FB13E3"/>
    <w:rsid w:val="00FB1DC5"/>
    <w:rsid w:val="00FB1E62"/>
    <w:rsid w:val="00FB224F"/>
    <w:rsid w:val="00FB2279"/>
    <w:rsid w:val="00FB2CB9"/>
    <w:rsid w:val="00FB3A1E"/>
    <w:rsid w:val="00FB3BB5"/>
    <w:rsid w:val="00FB47CA"/>
    <w:rsid w:val="00FB4D41"/>
    <w:rsid w:val="00FB705E"/>
    <w:rsid w:val="00FB7EEC"/>
    <w:rsid w:val="00FC0151"/>
    <w:rsid w:val="00FC107D"/>
    <w:rsid w:val="00FC13D0"/>
    <w:rsid w:val="00FC19A8"/>
    <w:rsid w:val="00FC1F42"/>
    <w:rsid w:val="00FC2A40"/>
    <w:rsid w:val="00FC491D"/>
    <w:rsid w:val="00FC5099"/>
    <w:rsid w:val="00FC5A20"/>
    <w:rsid w:val="00FC5F11"/>
    <w:rsid w:val="00FC62BF"/>
    <w:rsid w:val="00FC6CC1"/>
    <w:rsid w:val="00FD0AE1"/>
    <w:rsid w:val="00FD190D"/>
    <w:rsid w:val="00FD223B"/>
    <w:rsid w:val="00FD2B30"/>
    <w:rsid w:val="00FD2E7B"/>
    <w:rsid w:val="00FD310D"/>
    <w:rsid w:val="00FD370F"/>
    <w:rsid w:val="00FD4E15"/>
    <w:rsid w:val="00FD5B93"/>
    <w:rsid w:val="00FD5F7E"/>
    <w:rsid w:val="00FE08C2"/>
    <w:rsid w:val="00FE1118"/>
    <w:rsid w:val="00FE1241"/>
    <w:rsid w:val="00FE3120"/>
    <w:rsid w:val="00FE4086"/>
    <w:rsid w:val="00FE43A8"/>
    <w:rsid w:val="00FE4693"/>
    <w:rsid w:val="00FE571E"/>
    <w:rsid w:val="00FE6350"/>
    <w:rsid w:val="00FE6B87"/>
    <w:rsid w:val="00FF0067"/>
    <w:rsid w:val="00FF038C"/>
    <w:rsid w:val="00FF03A0"/>
    <w:rsid w:val="00FF064F"/>
    <w:rsid w:val="00FF0941"/>
    <w:rsid w:val="00FF194C"/>
    <w:rsid w:val="00FF1A34"/>
    <w:rsid w:val="00FF1C08"/>
    <w:rsid w:val="00FF1D9A"/>
    <w:rsid w:val="00FF2D25"/>
    <w:rsid w:val="00FF374B"/>
    <w:rsid w:val="00FF3DDF"/>
    <w:rsid w:val="00FF4350"/>
    <w:rsid w:val="00FF4806"/>
    <w:rsid w:val="00FF4D0F"/>
    <w:rsid w:val="00FF56B7"/>
    <w:rsid w:val="00FF5CB4"/>
    <w:rsid w:val="00FF705B"/>
    <w:rsid w:val="00FF71D6"/>
    <w:rsid w:val="00FF76DC"/>
    <w:rsid w:val="00FF77D3"/>
    <w:rsid w:val="00FF7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uiPriority="10" w:qFormat="1"/>
    <w:lsdException w:name="Body Text" w:uiPriority="1" w:qFormat="1"/>
    <w:lsdException w:name="Subtitle" w:uiPriority="11" w:qFormat="1"/>
    <w:lsdException w:name="Body Text 2" w:uiPriority="99"/>
    <w:lsdException w:name="Body Text 3"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qFormat="1"/>
    <w:lsdException w:name="annotation subject" w:uiPriority="99"/>
    <w:lsdException w:name="No List" w:uiPriority="99"/>
    <w:lsdException w:name="Outline List 2"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7017"/>
    <w:rPr>
      <w:sz w:val="24"/>
      <w:szCs w:val="24"/>
    </w:rPr>
  </w:style>
  <w:style w:type="paragraph" w:styleId="1">
    <w:name w:val="heading 1"/>
    <w:basedOn w:val="a"/>
    <w:next w:val="a"/>
    <w:link w:val="10"/>
    <w:qFormat/>
    <w:rsid w:val="007A4801"/>
    <w:pPr>
      <w:keepNext/>
      <w:jc w:val="center"/>
      <w:outlineLvl w:val="0"/>
    </w:pPr>
    <w:rPr>
      <w:sz w:val="32"/>
    </w:rPr>
  </w:style>
  <w:style w:type="paragraph" w:styleId="2">
    <w:name w:val="heading 2"/>
    <w:basedOn w:val="a"/>
    <w:next w:val="a"/>
    <w:link w:val="20"/>
    <w:uiPriority w:val="9"/>
    <w:unhideWhenUsed/>
    <w:qFormat/>
    <w:rsid w:val="009542A7"/>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89569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E293D"/>
    <w:pPr>
      <w:keepNext/>
      <w:tabs>
        <w:tab w:val="num" w:pos="864"/>
      </w:tabs>
      <w:spacing w:before="240" w:after="60"/>
      <w:ind w:left="864" w:hanging="864"/>
      <w:jc w:val="both"/>
      <w:outlineLvl w:val="3"/>
    </w:pPr>
    <w:rPr>
      <w:rFonts w:ascii="Arial" w:hAnsi="Arial"/>
      <w:szCs w:val="20"/>
    </w:rPr>
  </w:style>
  <w:style w:type="paragraph" w:styleId="5">
    <w:name w:val="heading 5"/>
    <w:basedOn w:val="a"/>
    <w:next w:val="a"/>
    <w:link w:val="50"/>
    <w:uiPriority w:val="9"/>
    <w:unhideWhenUsed/>
    <w:qFormat/>
    <w:rsid w:val="009E293D"/>
    <w:pPr>
      <w:tabs>
        <w:tab w:val="num" w:pos="7488"/>
      </w:tabs>
      <w:spacing w:before="240" w:after="60"/>
      <w:ind w:left="7488" w:hanging="1008"/>
      <w:jc w:val="both"/>
      <w:outlineLvl w:val="4"/>
    </w:pPr>
    <w:rPr>
      <w:sz w:val="22"/>
      <w:szCs w:val="20"/>
    </w:rPr>
  </w:style>
  <w:style w:type="paragraph" w:styleId="6">
    <w:name w:val="heading 6"/>
    <w:basedOn w:val="a"/>
    <w:next w:val="a"/>
    <w:link w:val="60"/>
    <w:uiPriority w:val="9"/>
    <w:unhideWhenUsed/>
    <w:qFormat/>
    <w:rsid w:val="009E293D"/>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
    <w:unhideWhenUsed/>
    <w:qFormat/>
    <w:rsid w:val="009E293D"/>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
    <w:unhideWhenUsed/>
    <w:qFormat/>
    <w:rsid w:val="009E293D"/>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
    <w:unhideWhenUsed/>
    <w:qFormat/>
    <w:rsid w:val="009E293D"/>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145F9"/>
    <w:rPr>
      <w:sz w:val="32"/>
      <w:szCs w:val="24"/>
    </w:rPr>
  </w:style>
  <w:style w:type="character" w:customStyle="1" w:styleId="20">
    <w:name w:val="Заголовок 2 Знак"/>
    <w:basedOn w:val="a0"/>
    <w:link w:val="2"/>
    <w:uiPriority w:val="9"/>
    <w:qFormat/>
    <w:rsid w:val="009542A7"/>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895696"/>
    <w:rPr>
      <w:rFonts w:ascii="Cambria" w:eastAsia="Times New Roman" w:hAnsi="Cambria" w:cs="Times New Roman"/>
      <w:b/>
      <w:bCs/>
      <w:sz w:val="26"/>
      <w:szCs w:val="26"/>
    </w:rPr>
  </w:style>
  <w:style w:type="character" w:customStyle="1" w:styleId="40">
    <w:name w:val="Заголовок 4 Знак"/>
    <w:basedOn w:val="a0"/>
    <w:link w:val="4"/>
    <w:uiPriority w:val="9"/>
    <w:rsid w:val="009E293D"/>
    <w:rPr>
      <w:rFonts w:ascii="Arial" w:hAnsi="Arial"/>
      <w:sz w:val="24"/>
    </w:rPr>
  </w:style>
  <w:style w:type="character" w:customStyle="1" w:styleId="50">
    <w:name w:val="Заголовок 5 Знак"/>
    <w:basedOn w:val="a0"/>
    <w:link w:val="5"/>
    <w:uiPriority w:val="9"/>
    <w:rsid w:val="009E293D"/>
    <w:rPr>
      <w:sz w:val="22"/>
    </w:rPr>
  </w:style>
  <w:style w:type="character" w:customStyle="1" w:styleId="60">
    <w:name w:val="Заголовок 6 Знак"/>
    <w:basedOn w:val="a0"/>
    <w:link w:val="6"/>
    <w:uiPriority w:val="9"/>
    <w:rsid w:val="009E293D"/>
    <w:rPr>
      <w:i/>
      <w:sz w:val="22"/>
    </w:rPr>
  </w:style>
  <w:style w:type="character" w:customStyle="1" w:styleId="70">
    <w:name w:val="Заголовок 7 Знак"/>
    <w:basedOn w:val="a0"/>
    <w:link w:val="7"/>
    <w:uiPriority w:val="9"/>
    <w:rsid w:val="009E293D"/>
    <w:rPr>
      <w:rFonts w:ascii="Arial" w:hAnsi="Arial"/>
    </w:rPr>
  </w:style>
  <w:style w:type="character" w:customStyle="1" w:styleId="80">
    <w:name w:val="Заголовок 8 Знак"/>
    <w:basedOn w:val="a0"/>
    <w:link w:val="8"/>
    <w:uiPriority w:val="9"/>
    <w:rsid w:val="009E293D"/>
    <w:rPr>
      <w:rFonts w:ascii="Arial" w:hAnsi="Arial"/>
      <w:i/>
    </w:rPr>
  </w:style>
  <w:style w:type="character" w:customStyle="1" w:styleId="90">
    <w:name w:val="Заголовок 9 Знак"/>
    <w:basedOn w:val="a0"/>
    <w:link w:val="9"/>
    <w:uiPriority w:val="9"/>
    <w:rsid w:val="009E293D"/>
    <w:rPr>
      <w:rFonts w:ascii="Arial" w:hAnsi="Arial"/>
      <w:b/>
      <w:i/>
      <w:sz w:val="18"/>
    </w:rPr>
  </w:style>
  <w:style w:type="paragraph" w:styleId="a3">
    <w:name w:val="Body Text"/>
    <w:basedOn w:val="a"/>
    <w:link w:val="a4"/>
    <w:uiPriority w:val="1"/>
    <w:qFormat/>
    <w:rsid w:val="007A4801"/>
    <w:pPr>
      <w:jc w:val="center"/>
    </w:pPr>
    <w:rPr>
      <w:sz w:val="28"/>
    </w:rPr>
  </w:style>
  <w:style w:type="character" w:customStyle="1" w:styleId="a4">
    <w:name w:val="Основной текст Знак"/>
    <w:basedOn w:val="a0"/>
    <w:link w:val="a3"/>
    <w:uiPriority w:val="1"/>
    <w:rsid w:val="00726507"/>
    <w:rPr>
      <w:sz w:val="28"/>
      <w:szCs w:val="24"/>
    </w:rPr>
  </w:style>
  <w:style w:type="paragraph" w:styleId="21">
    <w:name w:val="Body Text 2"/>
    <w:basedOn w:val="a"/>
    <w:link w:val="22"/>
    <w:uiPriority w:val="99"/>
    <w:rsid w:val="007A4801"/>
    <w:pPr>
      <w:jc w:val="both"/>
    </w:pPr>
    <w:rPr>
      <w:sz w:val="26"/>
      <w:szCs w:val="20"/>
    </w:rPr>
  </w:style>
  <w:style w:type="character" w:customStyle="1" w:styleId="22">
    <w:name w:val="Основной текст 2 Знак"/>
    <w:basedOn w:val="a0"/>
    <w:link w:val="21"/>
    <w:uiPriority w:val="99"/>
    <w:rsid w:val="00FF3DDF"/>
    <w:rPr>
      <w:sz w:val="26"/>
    </w:rPr>
  </w:style>
  <w:style w:type="paragraph" w:styleId="a5">
    <w:name w:val="Body Text Indent"/>
    <w:aliases w:val="текст"/>
    <w:basedOn w:val="a"/>
    <w:link w:val="a6"/>
    <w:rsid w:val="007A4801"/>
    <w:pPr>
      <w:spacing w:line="360" w:lineRule="auto"/>
      <w:ind w:firstLine="708"/>
      <w:jc w:val="both"/>
    </w:pPr>
    <w:rPr>
      <w:sz w:val="26"/>
    </w:rPr>
  </w:style>
  <w:style w:type="character" w:customStyle="1" w:styleId="a6">
    <w:name w:val="Основной текст с отступом Знак"/>
    <w:aliases w:val="текст Знак"/>
    <w:basedOn w:val="a0"/>
    <w:link w:val="a5"/>
    <w:rsid w:val="006145F9"/>
    <w:rPr>
      <w:sz w:val="26"/>
      <w:szCs w:val="24"/>
    </w:rPr>
  </w:style>
  <w:style w:type="paragraph" w:styleId="a7">
    <w:name w:val="Balloon Text"/>
    <w:basedOn w:val="a"/>
    <w:link w:val="a8"/>
    <w:uiPriority w:val="99"/>
    <w:rsid w:val="00EB020F"/>
    <w:rPr>
      <w:rFonts w:ascii="Tahoma" w:hAnsi="Tahoma" w:cs="Tahoma"/>
      <w:sz w:val="16"/>
      <w:szCs w:val="16"/>
    </w:rPr>
  </w:style>
  <w:style w:type="character" w:customStyle="1" w:styleId="a8">
    <w:name w:val="Текст выноски Знак"/>
    <w:basedOn w:val="a0"/>
    <w:link w:val="a7"/>
    <w:uiPriority w:val="99"/>
    <w:rsid w:val="009D526A"/>
    <w:rPr>
      <w:rFonts w:ascii="Tahoma" w:hAnsi="Tahoma" w:cs="Tahoma"/>
      <w:sz w:val="16"/>
      <w:szCs w:val="16"/>
    </w:rPr>
  </w:style>
  <w:style w:type="paragraph" w:customStyle="1" w:styleId="11">
    <w:name w:val="Знак1"/>
    <w:basedOn w:val="a"/>
    <w:rsid w:val="00753EF3"/>
    <w:pPr>
      <w:spacing w:before="100" w:beforeAutospacing="1" w:after="100" w:afterAutospacing="1"/>
    </w:pPr>
    <w:rPr>
      <w:rFonts w:ascii="Tahoma" w:hAnsi="Tahoma"/>
      <w:sz w:val="20"/>
      <w:szCs w:val="20"/>
      <w:lang w:val="en-US" w:eastAsia="en-US"/>
    </w:rPr>
  </w:style>
  <w:style w:type="paragraph" w:styleId="a9">
    <w:name w:val="Title"/>
    <w:basedOn w:val="a"/>
    <w:link w:val="aa"/>
    <w:uiPriority w:val="10"/>
    <w:qFormat/>
    <w:rsid w:val="004E2290"/>
    <w:pPr>
      <w:jc w:val="center"/>
    </w:pPr>
    <w:rPr>
      <w:b/>
      <w:sz w:val="28"/>
      <w:szCs w:val="20"/>
    </w:rPr>
  </w:style>
  <w:style w:type="character" w:customStyle="1" w:styleId="aa">
    <w:name w:val="Название Знак"/>
    <w:basedOn w:val="a0"/>
    <w:link w:val="a9"/>
    <w:uiPriority w:val="10"/>
    <w:rsid w:val="009E293D"/>
    <w:rPr>
      <w:b/>
      <w:sz w:val="28"/>
    </w:rPr>
  </w:style>
  <w:style w:type="paragraph" w:customStyle="1" w:styleId="ab">
    <w:name w:val="Знак"/>
    <w:basedOn w:val="a"/>
    <w:rsid w:val="004E2290"/>
    <w:pPr>
      <w:spacing w:before="100" w:beforeAutospacing="1" w:after="100" w:afterAutospacing="1"/>
    </w:pPr>
    <w:rPr>
      <w:rFonts w:ascii="Tahoma" w:hAnsi="Tahoma"/>
      <w:sz w:val="20"/>
      <w:szCs w:val="20"/>
      <w:lang w:val="en-US" w:eastAsia="en-US"/>
    </w:rPr>
  </w:style>
  <w:style w:type="paragraph" w:styleId="ac">
    <w:name w:val="header"/>
    <w:basedOn w:val="a"/>
    <w:link w:val="ad"/>
    <w:uiPriority w:val="99"/>
    <w:unhideWhenUsed/>
    <w:rsid w:val="00781960"/>
    <w:pPr>
      <w:tabs>
        <w:tab w:val="center" w:pos="4677"/>
        <w:tab w:val="right" w:pos="9355"/>
      </w:tabs>
    </w:pPr>
  </w:style>
  <w:style w:type="character" w:customStyle="1" w:styleId="ad">
    <w:name w:val="Верхний колонтитул Знак"/>
    <w:basedOn w:val="a0"/>
    <w:link w:val="ac"/>
    <w:uiPriority w:val="99"/>
    <w:rsid w:val="00781960"/>
    <w:rPr>
      <w:sz w:val="24"/>
      <w:szCs w:val="24"/>
    </w:rPr>
  </w:style>
  <w:style w:type="paragraph" w:customStyle="1" w:styleId="ConsPlusNormal">
    <w:name w:val="ConsPlusNormal"/>
    <w:link w:val="ConsPlusNormal0"/>
    <w:qFormat/>
    <w:rsid w:val="0078196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F3DDF"/>
    <w:rPr>
      <w:rFonts w:ascii="Arial" w:hAnsi="Arial" w:cs="Arial"/>
      <w:lang w:val="ru-RU" w:eastAsia="ru-RU" w:bidi="ar-SA"/>
    </w:rPr>
  </w:style>
  <w:style w:type="paragraph" w:styleId="ae">
    <w:name w:val="footer"/>
    <w:basedOn w:val="a"/>
    <w:link w:val="af"/>
    <w:uiPriority w:val="99"/>
    <w:rsid w:val="00D24653"/>
    <w:pPr>
      <w:tabs>
        <w:tab w:val="center" w:pos="4677"/>
        <w:tab w:val="right" w:pos="9355"/>
      </w:tabs>
    </w:pPr>
  </w:style>
  <w:style w:type="character" w:customStyle="1" w:styleId="af">
    <w:name w:val="Нижний колонтитул Знак"/>
    <w:basedOn w:val="a0"/>
    <w:link w:val="ae"/>
    <w:uiPriority w:val="99"/>
    <w:rsid w:val="00D24653"/>
    <w:rPr>
      <w:sz w:val="24"/>
      <w:szCs w:val="24"/>
    </w:rPr>
  </w:style>
  <w:style w:type="character" w:styleId="af0">
    <w:name w:val="Hyperlink"/>
    <w:basedOn w:val="a0"/>
    <w:uiPriority w:val="99"/>
    <w:rsid w:val="0075444F"/>
    <w:rPr>
      <w:color w:val="0000FF"/>
      <w:u w:val="single"/>
    </w:rPr>
  </w:style>
  <w:style w:type="paragraph" w:styleId="31">
    <w:name w:val="Body Text 3"/>
    <w:basedOn w:val="a"/>
    <w:link w:val="32"/>
    <w:uiPriority w:val="99"/>
    <w:rsid w:val="003B29A3"/>
    <w:pPr>
      <w:spacing w:after="120"/>
    </w:pPr>
    <w:rPr>
      <w:sz w:val="16"/>
      <w:szCs w:val="16"/>
    </w:rPr>
  </w:style>
  <w:style w:type="character" w:customStyle="1" w:styleId="32">
    <w:name w:val="Основной текст 3 Знак"/>
    <w:basedOn w:val="a0"/>
    <w:link w:val="31"/>
    <w:uiPriority w:val="99"/>
    <w:rsid w:val="003B29A3"/>
    <w:rPr>
      <w:sz w:val="16"/>
      <w:szCs w:val="16"/>
    </w:rPr>
  </w:style>
  <w:style w:type="table" w:styleId="af1">
    <w:name w:val="Table Grid"/>
    <w:basedOn w:val="a1"/>
    <w:rsid w:val="003B2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af3"/>
    <w:rsid w:val="003B29A3"/>
    <w:rPr>
      <w:rFonts w:ascii="Courier New" w:hAnsi="Courier New" w:cs="Courier New"/>
      <w:sz w:val="20"/>
      <w:szCs w:val="20"/>
    </w:rPr>
  </w:style>
  <w:style w:type="character" w:customStyle="1" w:styleId="af3">
    <w:name w:val="Текст Знак"/>
    <w:basedOn w:val="a0"/>
    <w:link w:val="af2"/>
    <w:rsid w:val="003B29A3"/>
    <w:rPr>
      <w:rFonts w:ascii="Courier New" w:hAnsi="Courier New" w:cs="Courier New"/>
    </w:rPr>
  </w:style>
  <w:style w:type="paragraph" w:styleId="33">
    <w:name w:val="Body Text Indent 3"/>
    <w:basedOn w:val="a"/>
    <w:link w:val="34"/>
    <w:uiPriority w:val="99"/>
    <w:rsid w:val="00CD41AB"/>
    <w:pPr>
      <w:spacing w:after="120"/>
      <w:ind w:left="283"/>
    </w:pPr>
    <w:rPr>
      <w:sz w:val="16"/>
      <w:szCs w:val="16"/>
    </w:rPr>
  </w:style>
  <w:style w:type="character" w:customStyle="1" w:styleId="34">
    <w:name w:val="Основной текст с отступом 3 Знак"/>
    <w:basedOn w:val="a0"/>
    <w:link w:val="33"/>
    <w:uiPriority w:val="99"/>
    <w:rsid w:val="00CD41AB"/>
    <w:rPr>
      <w:sz w:val="16"/>
      <w:szCs w:val="16"/>
    </w:rPr>
  </w:style>
  <w:style w:type="paragraph" w:styleId="af4">
    <w:name w:val="No Spacing"/>
    <w:link w:val="af5"/>
    <w:uiPriority w:val="1"/>
    <w:qFormat/>
    <w:rsid w:val="00895696"/>
    <w:rPr>
      <w:rFonts w:ascii="Calibri" w:eastAsia="Calibri" w:hAnsi="Calibri"/>
      <w:sz w:val="22"/>
      <w:szCs w:val="22"/>
      <w:lang w:eastAsia="en-US"/>
    </w:rPr>
  </w:style>
  <w:style w:type="character" w:styleId="af6">
    <w:name w:val="Strong"/>
    <w:basedOn w:val="a0"/>
    <w:uiPriority w:val="22"/>
    <w:qFormat/>
    <w:rsid w:val="00895696"/>
    <w:rPr>
      <w:b/>
      <w:bCs/>
    </w:rPr>
  </w:style>
  <w:style w:type="paragraph" w:styleId="af7">
    <w:name w:val="Normal (Web)"/>
    <w:aliases w:val="Обычный (веб) Знак Знак,Знак Знак Знак, Знак Знак Знак,Знак Знак,Обычный (Web)"/>
    <w:basedOn w:val="a"/>
    <w:uiPriority w:val="99"/>
    <w:unhideWhenUsed/>
    <w:qFormat/>
    <w:rsid w:val="00895696"/>
    <w:pPr>
      <w:spacing w:before="100" w:beforeAutospacing="1" w:after="100" w:afterAutospacing="1"/>
    </w:pPr>
  </w:style>
  <w:style w:type="paragraph" w:customStyle="1" w:styleId="ingress">
    <w:name w:val="ingress"/>
    <w:basedOn w:val="a"/>
    <w:rsid w:val="00895696"/>
    <w:pPr>
      <w:spacing w:before="100" w:beforeAutospacing="1" w:after="152" w:line="336" w:lineRule="atLeast"/>
    </w:pPr>
    <w:rPr>
      <w:sz w:val="20"/>
      <w:szCs w:val="20"/>
    </w:rPr>
  </w:style>
  <w:style w:type="paragraph" w:customStyle="1" w:styleId="ConsPlusCell">
    <w:name w:val="ConsPlusCell"/>
    <w:uiPriority w:val="99"/>
    <w:rsid w:val="00117EC4"/>
    <w:pPr>
      <w:widowControl w:val="0"/>
      <w:autoSpaceDE w:val="0"/>
      <w:autoSpaceDN w:val="0"/>
      <w:adjustRightInd w:val="0"/>
    </w:pPr>
    <w:rPr>
      <w:sz w:val="28"/>
      <w:szCs w:val="28"/>
    </w:rPr>
  </w:style>
  <w:style w:type="paragraph" w:customStyle="1" w:styleId="ConsNonformat">
    <w:name w:val="ConsNonformat"/>
    <w:uiPriority w:val="99"/>
    <w:rsid w:val="009542A7"/>
    <w:pPr>
      <w:widowControl w:val="0"/>
      <w:autoSpaceDE w:val="0"/>
      <w:autoSpaceDN w:val="0"/>
      <w:adjustRightInd w:val="0"/>
    </w:pPr>
    <w:rPr>
      <w:rFonts w:ascii="Courier New" w:hAnsi="Courier New" w:cs="Courier New"/>
    </w:rPr>
  </w:style>
  <w:style w:type="paragraph" w:styleId="af8">
    <w:name w:val="List Paragraph"/>
    <w:basedOn w:val="a"/>
    <w:link w:val="af9"/>
    <w:uiPriority w:val="1"/>
    <w:qFormat/>
    <w:rsid w:val="00FF3DDF"/>
    <w:pPr>
      <w:ind w:left="720"/>
      <w:contextualSpacing/>
    </w:pPr>
  </w:style>
  <w:style w:type="character" w:styleId="afa">
    <w:name w:val="Intense Reference"/>
    <w:basedOn w:val="a0"/>
    <w:uiPriority w:val="32"/>
    <w:qFormat/>
    <w:rsid w:val="009E293D"/>
    <w:rPr>
      <w:b/>
      <w:bCs/>
      <w:smallCaps/>
      <w:color w:val="C0504D"/>
      <w:spacing w:val="5"/>
      <w:u w:val="single"/>
    </w:rPr>
  </w:style>
  <w:style w:type="paragraph" w:styleId="afb">
    <w:name w:val="Subtitle"/>
    <w:basedOn w:val="a"/>
    <w:next w:val="a"/>
    <w:link w:val="afc"/>
    <w:uiPriority w:val="11"/>
    <w:qFormat/>
    <w:rsid w:val="009E293D"/>
    <w:pPr>
      <w:numPr>
        <w:ilvl w:val="1"/>
      </w:numPr>
    </w:pPr>
    <w:rPr>
      <w:rFonts w:ascii="Cambria" w:hAnsi="Cambria"/>
      <w:i/>
      <w:iCs/>
      <w:color w:val="4F81BD"/>
      <w:spacing w:val="15"/>
    </w:rPr>
  </w:style>
  <w:style w:type="character" w:customStyle="1" w:styleId="afc">
    <w:name w:val="Подзаголовок Знак"/>
    <w:basedOn w:val="a0"/>
    <w:link w:val="afb"/>
    <w:uiPriority w:val="11"/>
    <w:rsid w:val="009E293D"/>
    <w:rPr>
      <w:rFonts w:ascii="Cambria" w:eastAsia="Times New Roman" w:hAnsi="Cambria" w:cs="Times New Roman"/>
      <w:i/>
      <w:iCs/>
      <w:color w:val="4F81BD"/>
      <w:spacing w:val="15"/>
      <w:sz w:val="24"/>
      <w:szCs w:val="24"/>
    </w:rPr>
  </w:style>
  <w:style w:type="character" w:styleId="afd">
    <w:name w:val="FollowedHyperlink"/>
    <w:basedOn w:val="a0"/>
    <w:uiPriority w:val="99"/>
    <w:unhideWhenUsed/>
    <w:rsid w:val="009E293D"/>
    <w:rPr>
      <w:color w:val="800080"/>
      <w:u w:val="single"/>
    </w:rPr>
  </w:style>
  <w:style w:type="character" w:styleId="afe">
    <w:name w:val="Emphasis"/>
    <w:basedOn w:val="a0"/>
    <w:qFormat/>
    <w:rsid w:val="009E293D"/>
    <w:rPr>
      <w:b/>
      <w:bCs/>
      <w:i w:val="0"/>
      <w:iCs w:val="0"/>
    </w:rPr>
  </w:style>
  <w:style w:type="paragraph" w:styleId="aff">
    <w:name w:val="footnote text"/>
    <w:aliases w:val="Текст сноски Знак Знак,Текст сноски Знак Знак Знак Знак,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1"/>
    <w:basedOn w:val="a"/>
    <w:link w:val="12"/>
    <w:unhideWhenUsed/>
    <w:qFormat/>
    <w:rsid w:val="009E293D"/>
    <w:pPr>
      <w:widowControl w:val="0"/>
      <w:snapToGrid w:val="0"/>
      <w:ind w:firstLine="400"/>
      <w:jc w:val="both"/>
    </w:pPr>
    <w:rPr>
      <w:sz w:val="20"/>
      <w:szCs w:val="20"/>
    </w:rPr>
  </w:style>
  <w:style w:type="character" w:customStyle="1" w:styleId="12">
    <w:name w:val="Текст сноски Знак1"/>
    <w:aliases w:val="Текст сноски Знак Знак Знак,Текст сноски Знак Знак Знак Знак Знак,Знак21 Знак1,Знак2 Знак Знак1,Знак4 Знак Знак1,Normal (Web) Знак1,Обычный (веб) Знак1 Знак Знак Знак1,Обычный (веб) Знак Знак Знак Знак Знак1,Обычный (веб)1 Знак"/>
    <w:basedOn w:val="a0"/>
    <w:link w:val="aff"/>
    <w:locked/>
    <w:rsid w:val="009E293D"/>
  </w:style>
  <w:style w:type="character" w:customStyle="1" w:styleId="aff0">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f"/>
    <w:rsid w:val="009E293D"/>
  </w:style>
  <w:style w:type="paragraph" w:customStyle="1" w:styleId="font5">
    <w:name w:val="font5"/>
    <w:basedOn w:val="a"/>
    <w:rsid w:val="009E293D"/>
    <w:pPr>
      <w:spacing w:before="100" w:beforeAutospacing="1" w:after="100" w:afterAutospacing="1"/>
    </w:pPr>
    <w:rPr>
      <w:rFonts w:ascii="Arial" w:hAnsi="Arial" w:cs="Arial"/>
      <w:i/>
      <w:iCs/>
      <w:sz w:val="18"/>
      <w:szCs w:val="18"/>
    </w:rPr>
  </w:style>
  <w:style w:type="paragraph" w:customStyle="1" w:styleId="font6">
    <w:name w:val="font6"/>
    <w:basedOn w:val="a"/>
    <w:rsid w:val="009E293D"/>
    <w:pPr>
      <w:spacing w:before="100" w:beforeAutospacing="1" w:after="100" w:afterAutospacing="1"/>
    </w:pPr>
    <w:rPr>
      <w:rFonts w:ascii="Arial" w:hAnsi="Arial" w:cs="Arial"/>
      <w:i/>
      <w:iCs/>
      <w:sz w:val="12"/>
      <w:szCs w:val="12"/>
    </w:rPr>
  </w:style>
  <w:style w:type="paragraph" w:customStyle="1" w:styleId="xl63">
    <w:name w:val="xl63"/>
    <w:basedOn w:val="a"/>
    <w:rsid w:val="009E293D"/>
    <w:pPr>
      <w:spacing w:before="100" w:beforeAutospacing="1" w:after="100" w:afterAutospacing="1"/>
    </w:pPr>
    <w:rPr>
      <w:rFonts w:ascii="Arial" w:hAnsi="Arial" w:cs="Arial"/>
      <w:sz w:val="18"/>
      <w:szCs w:val="18"/>
    </w:rPr>
  </w:style>
  <w:style w:type="paragraph" w:customStyle="1" w:styleId="xl64">
    <w:name w:val="xl64"/>
    <w:basedOn w:val="a"/>
    <w:rsid w:val="009E293D"/>
    <w:pPr>
      <w:spacing w:before="100" w:beforeAutospacing="1" w:after="100" w:afterAutospacing="1"/>
    </w:pPr>
    <w:rPr>
      <w:rFonts w:ascii="Arial" w:hAnsi="Arial" w:cs="Arial"/>
      <w:sz w:val="18"/>
      <w:szCs w:val="18"/>
    </w:rPr>
  </w:style>
  <w:style w:type="paragraph" w:customStyle="1" w:styleId="xl65">
    <w:name w:val="xl65"/>
    <w:basedOn w:val="a"/>
    <w:rsid w:val="009E293D"/>
    <w:pPr>
      <w:spacing w:before="100" w:beforeAutospacing="1" w:after="100" w:afterAutospacing="1"/>
      <w:jc w:val="center"/>
    </w:pPr>
    <w:rPr>
      <w:rFonts w:ascii="Arial" w:hAnsi="Arial" w:cs="Arial"/>
      <w:sz w:val="18"/>
      <w:szCs w:val="18"/>
    </w:rPr>
  </w:style>
  <w:style w:type="paragraph" w:customStyle="1" w:styleId="xl66">
    <w:name w:val="xl66"/>
    <w:basedOn w:val="a"/>
    <w:rsid w:val="009E293D"/>
    <w:pPr>
      <w:spacing w:before="100" w:beforeAutospacing="1" w:after="100" w:afterAutospacing="1"/>
      <w:jc w:val="center"/>
    </w:pPr>
    <w:rPr>
      <w:rFonts w:ascii="Arial" w:hAnsi="Arial" w:cs="Arial"/>
      <w:sz w:val="16"/>
      <w:szCs w:val="16"/>
    </w:rPr>
  </w:style>
  <w:style w:type="paragraph" w:customStyle="1" w:styleId="xl67">
    <w:name w:val="xl67"/>
    <w:basedOn w:val="a"/>
    <w:rsid w:val="009E293D"/>
    <w:pPr>
      <w:spacing w:before="100" w:beforeAutospacing="1" w:after="100" w:afterAutospacing="1"/>
      <w:jc w:val="right"/>
    </w:pPr>
    <w:rPr>
      <w:rFonts w:ascii="Arial" w:hAnsi="Arial" w:cs="Arial"/>
      <w:sz w:val="16"/>
      <w:szCs w:val="16"/>
    </w:rPr>
  </w:style>
  <w:style w:type="paragraph" w:customStyle="1" w:styleId="xl68">
    <w:name w:val="xl68"/>
    <w:basedOn w:val="a"/>
    <w:rsid w:val="009E293D"/>
    <w:pPr>
      <w:spacing w:before="100" w:beforeAutospacing="1" w:after="100" w:afterAutospacing="1"/>
    </w:pPr>
    <w:rPr>
      <w:rFonts w:ascii="Arial" w:hAnsi="Arial" w:cs="Arial"/>
    </w:rPr>
  </w:style>
  <w:style w:type="paragraph" w:customStyle="1" w:styleId="xl69">
    <w:name w:val="xl69"/>
    <w:basedOn w:val="a"/>
    <w:rsid w:val="009E293D"/>
    <w:pPr>
      <w:spacing w:before="100" w:beforeAutospacing="1" w:after="100" w:afterAutospacing="1"/>
      <w:jc w:val="center"/>
    </w:pPr>
    <w:rPr>
      <w:rFonts w:ascii="Arial" w:hAnsi="Arial" w:cs="Arial"/>
      <w:sz w:val="18"/>
      <w:szCs w:val="18"/>
    </w:rPr>
  </w:style>
  <w:style w:type="paragraph" w:customStyle="1" w:styleId="xl70">
    <w:name w:val="xl70"/>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1">
    <w:name w:val="xl71"/>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72">
    <w:name w:val="xl72"/>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73">
    <w:name w:val="xl73"/>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8"/>
      <w:szCs w:val="18"/>
    </w:rPr>
  </w:style>
  <w:style w:type="paragraph" w:customStyle="1" w:styleId="xl74">
    <w:name w:val="xl74"/>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5">
    <w:name w:val="xl75"/>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6">
    <w:name w:val="xl76"/>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8">
    <w:name w:val="xl78"/>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0">
    <w:name w:val="xl80"/>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81">
    <w:name w:val="xl81"/>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3">
    <w:name w:val="xl83"/>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7">
    <w:name w:val="xl87"/>
    <w:basedOn w:val="a"/>
    <w:rsid w:val="009E29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character" w:styleId="aff1">
    <w:name w:val="footnote reference"/>
    <w:aliases w:val="Знак сноски-FN,Ciae niinee-FN"/>
    <w:uiPriority w:val="99"/>
    <w:unhideWhenUsed/>
    <w:qFormat/>
    <w:rsid w:val="009E293D"/>
    <w:rPr>
      <w:vertAlign w:val="superscript"/>
    </w:rPr>
  </w:style>
  <w:style w:type="character" w:customStyle="1" w:styleId="apple-converted-space">
    <w:name w:val="apple-converted-space"/>
    <w:basedOn w:val="a0"/>
    <w:rsid w:val="009E293D"/>
  </w:style>
  <w:style w:type="character" w:customStyle="1" w:styleId="st1">
    <w:name w:val="st1"/>
    <w:basedOn w:val="a0"/>
    <w:rsid w:val="009E293D"/>
  </w:style>
  <w:style w:type="character" w:customStyle="1" w:styleId="t3">
    <w:name w:val="t3"/>
    <w:basedOn w:val="a0"/>
    <w:rsid w:val="009E293D"/>
  </w:style>
  <w:style w:type="character" w:customStyle="1" w:styleId="text1">
    <w:name w:val="text1"/>
    <w:basedOn w:val="a0"/>
    <w:rsid w:val="009E293D"/>
  </w:style>
  <w:style w:type="character" w:customStyle="1" w:styleId="apple-style-span">
    <w:name w:val="apple-style-span"/>
    <w:rsid w:val="009E293D"/>
  </w:style>
  <w:style w:type="character" w:customStyle="1" w:styleId="13">
    <w:name w:val="Знак Знак13"/>
    <w:rsid w:val="009E293D"/>
    <w:rPr>
      <w:rFonts w:ascii="Cambria" w:hAnsi="Cambria" w:hint="default"/>
      <w:b/>
      <w:bCs/>
      <w:kern w:val="32"/>
      <w:sz w:val="32"/>
      <w:szCs w:val="32"/>
      <w:lang w:bidi="ar-SA"/>
    </w:rPr>
  </w:style>
  <w:style w:type="character" w:customStyle="1" w:styleId="110">
    <w:name w:val="Знак Знак11"/>
    <w:rsid w:val="009E293D"/>
    <w:rPr>
      <w:b/>
      <w:bCs/>
      <w:szCs w:val="24"/>
      <w:lang w:bidi="ar-SA"/>
    </w:rPr>
  </w:style>
  <w:style w:type="character" w:customStyle="1" w:styleId="41">
    <w:name w:val="Знак Знак4"/>
    <w:rsid w:val="009E293D"/>
    <w:rPr>
      <w:lang w:eastAsia="ru-RU" w:bidi="ar-SA"/>
    </w:rPr>
  </w:style>
  <w:style w:type="paragraph" w:customStyle="1" w:styleId="14">
    <w:name w:val="Знак1"/>
    <w:basedOn w:val="a"/>
    <w:rsid w:val="00585569"/>
    <w:pPr>
      <w:spacing w:before="100" w:beforeAutospacing="1" w:after="100" w:afterAutospacing="1"/>
    </w:pPr>
    <w:rPr>
      <w:rFonts w:ascii="Tahoma" w:hAnsi="Tahoma"/>
      <w:sz w:val="20"/>
      <w:szCs w:val="20"/>
      <w:lang w:val="en-US" w:eastAsia="en-US"/>
    </w:rPr>
  </w:style>
  <w:style w:type="paragraph" w:customStyle="1" w:styleId="aff2">
    <w:name w:val="Знак"/>
    <w:basedOn w:val="a"/>
    <w:rsid w:val="00585569"/>
    <w:pPr>
      <w:spacing w:before="100" w:beforeAutospacing="1" w:after="100" w:afterAutospacing="1"/>
    </w:pPr>
    <w:rPr>
      <w:rFonts w:ascii="Tahoma" w:hAnsi="Tahoma"/>
      <w:sz w:val="20"/>
      <w:szCs w:val="20"/>
      <w:lang w:val="en-US" w:eastAsia="en-US"/>
    </w:rPr>
  </w:style>
  <w:style w:type="paragraph" w:customStyle="1" w:styleId="Standard">
    <w:name w:val="Standard"/>
    <w:qFormat/>
    <w:rsid w:val="00247AC0"/>
    <w:pPr>
      <w:suppressAutoHyphens/>
      <w:autoSpaceDN w:val="0"/>
      <w:spacing w:after="200" w:line="276" w:lineRule="auto"/>
      <w:textAlignment w:val="baseline"/>
    </w:pPr>
    <w:rPr>
      <w:rFonts w:ascii="Calibri" w:eastAsia="SimSun" w:hAnsi="Calibri" w:cs="Tahoma"/>
      <w:kern w:val="3"/>
      <w:sz w:val="22"/>
      <w:szCs w:val="22"/>
      <w:lang w:eastAsia="en-US"/>
    </w:rPr>
  </w:style>
  <w:style w:type="paragraph" w:customStyle="1" w:styleId="ConsPlusTitle">
    <w:name w:val="ConsPlusTitle"/>
    <w:rsid w:val="004A16C5"/>
    <w:pPr>
      <w:widowControl w:val="0"/>
      <w:autoSpaceDE w:val="0"/>
      <w:autoSpaceDN w:val="0"/>
    </w:pPr>
    <w:rPr>
      <w:rFonts w:ascii="Calibri" w:hAnsi="Calibri" w:cs="Calibri"/>
      <w:b/>
      <w:sz w:val="22"/>
    </w:rPr>
  </w:style>
  <w:style w:type="paragraph" w:customStyle="1" w:styleId="ConsTitle">
    <w:name w:val="ConsTitle"/>
    <w:rsid w:val="00DB2D39"/>
    <w:pPr>
      <w:widowControl w:val="0"/>
      <w:autoSpaceDE w:val="0"/>
      <w:autoSpaceDN w:val="0"/>
      <w:adjustRightInd w:val="0"/>
      <w:ind w:right="19772"/>
    </w:pPr>
    <w:rPr>
      <w:rFonts w:ascii="Arial" w:hAnsi="Arial" w:cs="Arial"/>
      <w:b/>
      <w:bCs/>
      <w:sz w:val="16"/>
      <w:szCs w:val="16"/>
      <w:lang w:eastAsia="en-US"/>
    </w:rPr>
  </w:style>
  <w:style w:type="character" w:customStyle="1" w:styleId="af9">
    <w:name w:val="Абзац списка Знак"/>
    <w:link w:val="af8"/>
    <w:uiPriority w:val="1"/>
    <w:locked/>
    <w:rsid w:val="00472B08"/>
    <w:rPr>
      <w:sz w:val="24"/>
      <w:szCs w:val="24"/>
    </w:rPr>
  </w:style>
  <w:style w:type="paragraph" w:customStyle="1" w:styleId="210">
    <w:name w:val="Основной текст с отступом 21"/>
    <w:basedOn w:val="a"/>
    <w:rsid w:val="00472B08"/>
    <w:pPr>
      <w:widowControl w:val="0"/>
      <w:ind w:firstLine="567"/>
      <w:jc w:val="both"/>
    </w:pPr>
    <w:rPr>
      <w:rFonts w:ascii="TimesET" w:hAnsi="TimesET"/>
      <w:sz w:val="22"/>
      <w:szCs w:val="20"/>
    </w:rPr>
  </w:style>
  <w:style w:type="numbering" w:customStyle="1" w:styleId="11111121">
    <w:name w:val="1 / 1.1 / 1.1.121"/>
    <w:basedOn w:val="a2"/>
    <w:next w:val="111111"/>
    <w:unhideWhenUsed/>
    <w:rsid w:val="00472B08"/>
  </w:style>
  <w:style w:type="numbering" w:styleId="111111">
    <w:name w:val="Outline List 2"/>
    <w:basedOn w:val="a2"/>
    <w:uiPriority w:val="99"/>
    <w:unhideWhenUsed/>
    <w:rsid w:val="00472B08"/>
  </w:style>
  <w:style w:type="character" w:styleId="aff3">
    <w:name w:val="annotation reference"/>
    <w:basedOn w:val="a0"/>
    <w:uiPriority w:val="99"/>
    <w:unhideWhenUsed/>
    <w:rsid w:val="00472B08"/>
    <w:rPr>
      <w:sz w:val="16"/>
      <w:szCs w:val="16"/>
    </w:rPr>
  </w:style>
  <w:style w:type="paragraph" w:styleId="aff4">
    <w:name w:val="annotation text"/>
    <w:basedOn w:val="a"/>
    <w:link w:val="aff5"/>
    <w:uiPriority w:val="99"/>
    <w:unhideWhenUsed/>
    <w:rsid w:val="00472B08"/>
    <w:pPr>
      <w:spacing w:after="200"/>
    </w:pPr>
    <w:rPr>
      <w:rFonts w:ascii="Calibri" w:eastAsia="Calibri" w:hAnsi="Calibri"/>
      <w:sz w:val="20"/>
      <w:szCs w:val="20"/>
      <w:lang w:eastAsia="en-US"/>
    </w:rPr>
  </w:style>
  <w:style w:type="character" w:customStyle="1" w:styleId="aff5">
    <w:name w:val="Текст примечания Знак"/>
    <w:basedOn w:val="a0"/>
    <w:link w:val="aff4"/>
    <w:uiPriority w:val="99"/>
    <w:rsid w:val="00472B08"/>
    <w:rPr>
      <w:rFonts w:ascii="Calibri" w:eastAsia="Calibri" w:hAnsi="Calibri" w:cs="Times New Roman"/>
      <w:lang w:eastAsia="en-US"/>
    </w:rPr>
  </w:style>
  <w:style w:type="paragraph" w:styleId="aff6">
    <w:name w:val="annotation subject"/>
    <w:basedOn w:val="aff4"/>
    <w:next w:val="aff4"/>
    <w:link w:val="aff7"/>
    <w:uiPriority w:val="99"/>
    <w:unhideWhenUsed/>
    <w:rsid w:val="00472B08"/>
    <w:rPr>
      <w:b/>
      <w:bCs/>
    </w:rPr>
  </w:style>
  <w:style w:type="character" w:customStyle="1" w:styleId="aff7">
    <w:name w:val="Тема примечания Знак"/>
    <w:basedOn w:val="aff5"/>
    <w:link w:val="aff6"/>
    <w:uiPriority w:val="99"/>
    <w:rsid w:val="00472B08"/>
    <w:rPr>
      <w:b/>
      <w:bCs/>
    </w:rPr>
  </w:style>
  <w:style w:type="character" w:customStyle="1" w:styleId="23">
    <w:name w:val="Текст примечания Знак2"/>
    <w:uiPriority w:val="99"/>
    <w:locked/>
    <w:rsid w:val="00472B08"/>
    <w:rPr>
      <w:rFonts w:ascii="Times New Roman" w:eastAsia="Times New Roman" w:hAnsi="Times New Roman" w:cs="Times New Roman"/>
      <w:sz w:val="20"/>
      <w:szCs w:val="20"/>
    </w:rPr>
  </w:style>
  <w:style w:type="paragraph" w:customStyle="1" w:styleId="aff8">
    <w:name w:val="Стиль"/>
    <w:basedOn w:val="a"/>
    <w:semiHidden/>
    <w:rsid w:val="00472B08"/>
    <w:pPr>
      <w:widowControl w:val="0"/>
      <w:adjustRightInd w:val="0"/>
      <w:spacing w:after="160" w:line="240" w:lineRule="exact"/>
      <w:jc w:val="right"/>
    </w:pPr>
    <w:rPr>
      <w:sz w:val="20"/>
      <w:szCs w:val="20"/>
      <w:lang w:val="en-GB" w:eastAsia="en-US"/>
    </w:rPr>
  </w:style>
  <w:style w:type="paragraph" w:customStyle="1" w:styleId="xl88">
    <w:name w:val="xl88"/>
    <w:basedOn w:val="a"/>
    <w:rsid w:val="001D0F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9">
    <w:name w:val="xl89"/>
    <w:basedOn w:val="a"/>
    <w:rsid w:val="001D0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1D0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a"/>
    <w:rsid w:val="001D0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2">
    <w:name w:val="xl92"/>
    <w:basedOn w:val="a"/>
    <w:rsid w:val="001D0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a"/>
    <w:rsid w:val="001D0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table" w:customStyle="1" w:styleId="TableNormal">
    <w:name w:val="Table Normal"/>
    <w:uiPriority w:val="2"/>
    <w:semiHidden/>
    <w:unhideWhenUsed/>
    <w:qFormat/>
    <w:rsid w:val="00C270E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70E3"/>
    <w:pPr>
      <w:widowControl w:val="0"/>
    </w:pPr>
    <w:rPr>
      <w:rFonts w:ascii="Calibri" w:eastAsia="Calibri" w:hAnsi="Calibri"/>
      <w:sz w:val="22"/>
      <w:szCs w:val="22"/>
      <w:lang w:val="en-US" w:eastAsia="en-US"/>
    </w:rPr>
  </w:style>
  <w:style w:type="paragraph" w:customStyle="1" w:styleId="tab">
    <w:name w:val="tab"/>
    <w:basedOn w:val="a"/>
    <w:rsid w:val="00467835"/>
    <w:pPr>
      <w:widowControl w:val="0"/>
      <w:autoSpaceDE w:val="0"/>
      <w:autoSpaceDN w:val="0"/>
    </w:pPr>
    <w:rPr>
      <w:rFonts w:ascii="Arial" w:hAnsi="Arial" w:cs="Arial"/>
      <w:sz w:val="20"/>
      <w:szCs w:val="20"/>
    </w:rPr>
  </w:style>
  <w:style w:type="character" w:customStyle="1" w:styleId="af5">
    <w:name w:val="Без интервала Знак"/>
    <w:link w:val="af4"/>
    <w:uiPriority w:val="1"/>
    <w:rsid w:val="00557426"/>
    <w:rPr>
      <w:rFonts w:ascii="Calibri" w:eastAsia="Calibri" w:hAnsi="Calibri"/>
      <w:sz w:val="22"/>
      <w:szCs w:val="22"/>
      <w:lang w:eastAsia="en-US" w:bidi="ar-SA"/>
    </w:rPr>
  </w:style>
  <w:style w:type="character" w:customStyle="1" w:styleId="techname">
    <w:name w:val="techname"/>
    <w:basedOn w:val="a0"/>
    <w:rsid w:val="006651E7"/>
  </w:style>
  <w:style w:type="paragraph" w:customStyle="1" w:styleId="font7">
    <w:name w:val="font7"/>
    <w:basedOn w:val="a"/>
    <w:rsid w:val="005A3899"/>
    <w:pPr>
      <w:spacing w:before="100" w:beforeAutospacing="1" w:after="100" w:afterAutospacing="1"/>
    </w:pPr>
    <w:rPr>
      <w:rFonts w:ascii="Arial" w:hAnsi="Arial" w:cs="Arial"/>
      <w:i/>
      <w:iCs/>
      <w:sz w:val="12"/>
      <w:szCs w:val="12"/>
    </w:rPr>
  </w:style>
  <w:style w:type="paragraph" w:customStyle="1" w:styleId="xl94">
    <w:name w:val="xl94"/>
    <w:basedOn w:val="a"/>
    <w:rsid w:val="00500C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5">
    <w:name w:val="xl95"/>
    <w:basedOn w:val="a"/>
    <w:rsid w:val="00500C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FORMATTEXT">
    <w:name w:val=".FORMATTEXT"/>
    <w:uiPriority w:val="99"/>
    <w:rsid w:val="0083455E"/>
    <w:pPr>
      <w:widowControl w:val="0"/>
      <w:autoSpaceDE w:val="0"/>
      <w:autoSpaceDN w:val="0"/>
      <w:adjustRightInd w:val="0"/>
    </w:pPr>
    <w:rPr>
      <w:rFonts w:ascii="Arial" w:hAnsi="Arial" w:cs="Arial"/>
    </w:rPr>
  </w:style>
  <w:style w:type="character" w:customStyle="1" w:styleId="ListLabel146">
    <w:name w:val="ListLabel 146"/>
    <w:qFormat/>
    <w:rsid w:val="00BC4C84"/>
  </w:style>
  <w:style w:type="character" w:customStyle="1" w:styleId="blk">
    <w:name w:val="blk"/>
    <w:basedOn w:val="a0"/>
    <w:qFormat/>
    <w:rsid w:val="00BC4C84"/>
  </w:style>
  <w:style w:type="character" w:customStyle="1" w:styleId="aff9">
    <w:name w:val="Привязка сноски"/>
    <w:rsid w:val="00BC4C84"/>
    <w:rPr>
      <w:vertAlign w:val="superscript"/>
    </w:rPr>
  </w:style>
  <w:style w:type="character" w:customStyle="1" w:styleId="15">
    <w:name w:val="Верхний колонтитул Знак1"/>
    <w:basedOn w:val="a0"/>
    <w:link w:val="111"/>
    <w:uiPriority w:val="99"/>
    <w:qFormat/>
    <w:rsid w:val="00BC4C84"/>
    <w:rPr>
      <w:sz w:val="24"/>
      <w:szCs w:val="24"/>
      <w:lang w:eastAsia="ar-SA"/>
    </w:rPr>
  </w:style>
  <w:style w:type="character" w:customStyle="1" w:styleId="ListLabel158">
    <w:name w:val="ListLabel 158"/>
    <w:qFormat/>
    <w:rsid w:val="00BC4C84"/>
  </w:style>
  <w:style w:type="character" w:customStyle="1" w:styleId="affa">
    <w:name w:val="Символ сноски"/>
    <w:qFormat/>
    <w:rsid w:val="00BC4C84"/>
  </w:style>
  <w:style w:type="paragraph" w:customStyle="1" w:styleId="111">
    <w:name w:val="Заголовок 11"/>
    <w:basedOn w:val="a"/>
    <w:link w:val="15"/>
    <w:uiPriority w:val="99"/>
    <w:qFormat/>
    <w:rsid w:val="00BC4C84"/>
    <w:pPr>
      <w:keepNext/>
      <w:tabs>
        <w:tab w:val="left" w:pos="432"/>
      </w:tabs>
      <w:suppressAutoHyphens/>
      <w:spacing w:before="240" w:after="60"/>
      <w:ind w:left="432" w:hanging="432"/>
      <w:outlineLvl w:val="0"/>
    </w:pPr>
    <w:rPr>
      <w:lang w:eastAsia="ar-SA"/>
    </w:rPr>
  </w:style>
  <w:style w:type="paragraph" w:customStyle="1" w:styleId="211">
    <w:name w:val="Заголовок 21"/>
    <w:basedOn w:val="a"/>
    <w:uiPriority w:val="99"/>
    <w:qFormat/>
    <w:locked/>
    <w:rsid w:val="00BC4C84"/>
    <w:pPr>
      <w:keepNext/>
      <w:suppressAutoHyphens/>
      <w:spacing w:before="240" w:after="60"/>
      <w:outlineLvl w:val="1"/>
    </w:pPr>
    <w:rPr>
      <w:rFonts w:ascii="Arial" w:hAnsi="Arial" w:cs="Arial"/>
      <w:b/>
      <w:bCs/>
      <w:i/>
      <w:iCs/>
      <w:sz w:val="28"/>
      <w:szCs w:val="28"/>
      <w:lang w:eastAsia="ar-SA"/>
    </w:rPr>
  </w:style>
  <w:style w:type="paragraph" w:customStyle="1" w:styleId="310">
    <w:name w:val="Заголовок 31"/>
    <w:basedOn w:val="a"/>
    <w:uiPriority w:val="99"/>
    <w:qFormat/>
    <w:locked/>
    <w:rsid w:val="00BC4C84"/>
    <w:pPr>
      <w:keepNext/>
      <w:suppressAutoHyphens/>
      <w:spacing w:before="240" w:after="60"/>
      <w:outlineLvl w:val="2"/>
    </w:pPr>
    <w:rPr>
      <w:rFonts w:ascii="Arial" w:hAnsi="Arial" w:cs="Arial"/>
      <w:b/>
      <w:bCs/>
      <w:sz w:val="26"/>
      <w:szCs w:val="26"/>
      <w:lang w:eastAsia="ar-SA"/>
    </w:rPr>
  </w:style>
  <w:style w:type="paragraph" w:customStyle="1" w:styleId="16">
    <w:name w:val="Текст1"/>
    <w:basedOn w:val="a"/>
    <w:uiPriority w:val="99"/>
    <w:qFormat/>
    <w:rsid w:val="00BC4C84"/>
    <w:pPr>
      <w:suppressAutoHyphens/>
      <w:spacing w:before="280" w:after="280"/>
    </w:pPr>
    <w:rPr>
      <w:rFonts w:ascii="Arial" w:hAnsi="Arial" w:cs="Arial"/>
      <w:sz w:val="20"/>
      <w:szCs w:val="20"/>
      <w:lang w:eastAsia="ar-SA"/>
    </w:rPr>
  </w:style>
  <w:style w:type="paragraph" w:customStyle="1" w:styleId="Style1">
    <w:name w:val="Style1"/>
    <w:basedOn w:val="a"/>
    <w:uiPriority w:val="99"/>
    <w:qFormat/>
    <w:rsid w:val="00BC4C84"/>
    <w:pPr>
      <w:widowControl w:val="0"/>
      <w:suppressAutoHyphens/>
      <w:spacing w:line="398" w:lineRule="exact"/>
      <w:jc w:val="center"/>
    </w:pPr>
    <w:rPr>
      <w:lang w:eastAsia="ar-SA"/>
    </w:rPr>
  </w:style>
  <w:style w:type="paragraph" w:customStyle="1" w:styleId="Normalunindented">
    <w:name w:val="Normal unindented"/>
    <w:uiPriority w:val="99"/>
    <w:qFormat/>
    <w:rsid w:val="00BC4C84"/>
    <w:pPr>
      <w:spacing w:before="120" w:after="120" w:line="276" w:lineRule="auto"/>
      <w:jc w:val="both"/>
    </w:pPr>
    <w:rPr>
      <w:sz w:val="22"/>
      <w:szCs w:val="22"/>
    </w:rPr>
  </w:style>
  <w:style w:type="paragraph" w:customStyle="1" w:styleId="NoNumberNormal">
    <w:name w:val="NoNumberNormal"/>
    <w:uiPriority w:val="99"/>
    <w:qFormat/>
    <w:rsid w:val="00BC4C84"/>
    <w:pPr>
      <w:widowControl w:val="0"/>
      <w:ind w:firstLine="720"/>
    </w:pPr>
    <w:rPr>
      <w:rFonts w:ascii="Arial" w:hAnsi="Arial" w:cs="Arial"/>
      <w:sz w:val="24"/>
    </w:rPr>
  </w:style>
  <w:style w:type="paragraph" w:customStyle="1" w:styleId="xl96">
    <w:name w:val="xl96"/>
    <w:basedOn w:val="a"/>
    <w:rsid w:val="00FD2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rPr>
  </w:style>
  <w:style w:type="paragraph" w:customStyle="1" w:styleId="xl97">
    <w:name w:val="xl97"/>
    <w:basedOn w:val="a"/>
    <w:rsid w:val="00FD2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98">
    <w:name w:val="xl98"/>
    <w:basedOn w:val="a"/>
    <w:rsid w:val="00FD22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99">
    <w:name w:val="xl99"/>
    <w:basedOn w:val="a"/>
    <w:rsid w:val="00FD22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s>
</file>

<file path=word/webSettings.xml><?xml version="1.0" encoding="utf-8"?>
<w:webSettings xmlns:r="http://schemas.openxmlformats.org/officeDocument/2006/relationships" xmlns:w="http://schemas.openxmlformats.org/wordprocessingml/2006/main">
  <w:divs>
    <w:div w:id="2129915">
      <w:bodyDiv w:val="1"/>
      <w:marLeft w:val="0"/>
      <w:marRight w:val="0"/>
      <w:marTop w:val="0"/>
      <w:marBottom w:val="0"/>
      <w:divBdr>
        <w:top w:val="none" w:sz="0" w:space="0" w:color="auto"/>
        <w:left w:val="none" w:sz="0" w:space="0" w:color="auto"/>
        <w:bottom w:val="none" w:sz="0" w:space="0" w:color="auto"/>
        <w:right w:val="none" w:sz="0" w:space="0" w:color="auto"/>
      </w:divBdr>
    </w:div>
    <w:div w:id="21709821">
      <w:bodyDiv w:val="1"/>
      <w:marLeft w:val="0"/>
      <w:marRight w:val="0"/>
      <w:marTop w:val="0"/>
      <w:marBottom w:val="0"/>
      <w:divBdr>
        <w:top w:val="none" w:sz="0" w:space="0" w:color="auto"/>
        <w:left w:val="none" w:sz="0" w:space="0" w:color="auto"/>
        <w:bottom w:val="none" w:sz="0" w:space="0" w:color="auto"/>
        <w:right w:val="none" w:sz="0" w:space="0" w:color="auto"/>
      </w:divBdr>
    </w:div>
    <w:div w:id="23289240">
      <w:bodyDiv w:val="1"/>
      <w:marLeft w:val="0"/>
      <w:marRight w:val="0"/>
      <w:marTop w:val="0"/>
      <w:marBottom w:val="0"/>
      <w:divBdr>
        <w:top w:val="none" w:sz="0" w:space="0" w:color="auto"/>
        <w:left w:val="none" w:sz="0" w:space="0" w:color="auto"/>
        <w:bottom w:val="none" w:sz="0" w:space="0" w:color="auto"/>
        <w:right w:val="none" w:sz="0" w:space="0" w:color="auto"/>
      </w:divBdr>
    </w:div>
    <w:div w:id="37900163">
      <w:bodyDiv w:val="1"/>
      <w:marLeft w:val="0"/>
      <w:marRight w:val="0"/>
      <w:marTop w:val="0"/>
      <w:marBottom w:val="0"/>
      <w:divBdr>
        <w:top w:val="none" w:sz="0" w:space="0" w:color="auto"/>
        <w:left w:val="none" w:sz="0" w:space="0" w:color="auto"/>
        <w:bottom w:val="none" w:sz="0" w:space="0" w:color="auto"/>
        <w:right w:val="none" w:sz="0" w:space="0" w:color="auto"/>
      </w:divBdr>
    </w:div>
    <w:div w:id="44378505">
      <w:bodyDiv w:val="1"/>
      <w:marLeft w:val="0"/>
      <w:marRight w:val="0"/>
      <w:marTop w:val="0"/>
      <w:marBottom w:val="0"/>
      <w:divBdr>
        <w:top w:val="none" w:sz="0" w:space="0" w:color="auto"/>
        <w:left w:val="none" w:sz="0" w:space="0" w:color="auto"/>
        <w:bottom w:val="none" w:sz="0" w:space="0" w:color="auto"/>
        <w:right w:val="none" w:sz="0" w:space="0" w:color="auto"/>
      </w:divBdr>
    </w:div>
    <w:div w:id="50617033">
      <w:bodyDiv w:val="1"/>
      <w:marLeft w:val="0"/>
      <w:marRight w:val="0"/>
      <w:marTop w:val="0"/>
      <w:marBottom w:val="0"/>
      <w:divBdr>
        <w:top w:val="none" w:sz="0" w:space="0" w:color="auto"/>
        <w:left w:val="none" w:sz="0" w:space="0" w:color="auto"/>
        <w:bottom w:val="none" w:sz="0" w:space="0" w:color="auto"/>
        <w:right w:val="none" w:sz="0" w:space="0" w:color="auto"/>
      </w:divBdr>
    </w:div>
    <w:div w:id="55593996">
      <w:bodyDiv w:val="1"/>
      <w:marLeft w:val="0"/>
      <w:marRight w:val="0"/>
      <w:marTop w:val="0"/>
      <w:marBottom w:val="0"/>
      <w:divBdr>
        <w:top w:val="none" w:sz="0" w:space="0" w:color="auto"/>
        <w:left w:val="none" w:sz="0" w:space="0" w:color="auto"/>
        <w:bottom w:val="none" w:sz="0" w:space="0" w:color="auto"/>
        <w:right w:val="none" w:sz="0" w:space="0" w:color="auto"/>
      </w:divBdr>
    </w:div>
    <w:div w:id="61487314">
      <w:bodyDiv w:val="1"/>
      <w:marLeft w:val="0"/>
      <w:marRight w:val="0"/>
      <w:marTop w:val="0"/>
      <w:marBottom w:val="0"/>
      <w:divBdr>
        <w:top w:val="none" w:sz="0" w:space="0" w:color="auto"/>
        <w:left w:val="none" w:sz="0" w:space="0" w:color="auto"/>
        <w:bottom w:val="none" w:sz="0" w:space="0" w:color="auto"/>
        <w:right w:val="none" w:sz="0" w:space="0" w:color="auto"/>
      </w:divBdr>
    </w:div>
    <w:div w:id="77866180">
      <w:bodyDiv w:val="1"/>
      <w:marLeft w:val="0"/>
      <w:marRight w:val="0"/>
      <w:marTop w:val="0"/>
      <w:marBottom w:val="0"/>
      <w:divBdr>
        <w:top w:val="none" w:sz="0" w:space="0" w:color="auto"/>
        <w:left w:val="none" w:sz="0" w:space="0" w:color="auto"/>
        <w:bottom w:val="none" w:sz="0" w:space="0" w:color="auto"/>
        <w:right w:val="none" w:sz="0" w:space="0" w:color="auto"/>
      </w:divBdr>
    </w:div>
    <w:div w:id="78914583">
      <w:bodyDiv w:val="1"/>
      <w:marLeft w:val="0"/>
      <w:marRight w:val="0"/>
      <w:marTop w:val="0"/>
      <w:marBottom w:val="0"/>
      <w:divBdr>
        <w:top w:val="none" w:sz="0" w:space="0" w:color="auto"/>
        <w:left w:val="none" w:sz="0" w:space="0" w:color="auto"/>
        <w:bottom w:val="none" w:sz="0" w:space="0" w:color="auto"/>
        <w:right w:val="none" w:sz="0" w:space="0" w:color="auto"/>
      </w:divBdr>
    </w:div>
    <w:div w:id="80298200">
      <w:bodyDiv w:val="1"/>
      <w:marLeft w:val="0"/>
      <w:marRight w:val="0"/>
      <w:marTop w:val="0"/>
      <w:marBottom w:val="0"/>
      <w:divBdr>
        <w:top w:val="none" w:sz="0" w:space="0" w:color="auto"/>
        <w:left w:val="none" w:sz="0" w:space="0" w:color="auto"/>
        <w:bottom w:val="none" w:sz="0" w:space="0" w:color="auto"/>
        <w:right w:val="none" w:sz="0" w:space="0" w:color="auto"/>
      </w:divBdr>
    </w:div>
    <w:div w:id="90704165">
      <w:bodyDiv w:val="1"/>
      <w:marLeft w:val="0"/>
      <w:marRight w:val="0"/>
      <w:marTop w:val="0"/>
      <w:marBottom w:val="0"/>
      <w:divBdr>
        <w:top w:val="none" w:sz="0" w:space="0" w:color="auto"/>
        <w:left w:val="none" w:sz="0" w:space="0" w:color="auto"/>
        <w:bottom w:val="none" w:sz="0" w:space="0" w:color="auto"/>
        <w:right w:val="none" w:sz="0" w:space="0" w:color="auto"/>
      </w:divBdr>
    </w:div>
    <w:div w:id="100536982">
      <w:bodyDiv w:val="1"/>
      <w:marLeft w:val="0"/>
      <w:marRight w:val="0"/>
      <w:marTop w:val="0"/>
      <w:marBottom w:val="0"/>
      <w:divBdr>
        <w:top w:val="none" w:sz="0" w:space="0" w:color="auto"/>
        <w:left w:val="none" w:sz="0" w:space="0" w:color="auto"/>
        <w:bottom w:val="none" w:sz="0" w:space="0" w:color="auto"/>
        <w:right w:val="none" w:sz="0" w:space="0" w:color="auto"/>
      </w:divBdr>
    </w:div>
    <w:div w:id="119538152">
      <w:bodyDiv w:val="1"/>
      <w:marLeft w:val="0"/>
      <w:marRight w:val="0"/>
      <w:marTop w:val="0"/>
      <w:marBottom w:val="0"/>
      <w:divBdr>
        <w:top w:val="none" w:sz="0" w:space="0" w:color="auto"/>
        <w:left w:val="none" w:sz="0" w:space="0" w:color="auto"/>
        <w:bottom w:val="none" w:sz="0" w:space="0" w:color="auto"/>
        <w:right w:val="none" w:sz="0" w:space="0" w:color="auto"/>
      </w:divBdr>
    </w:div>
    <w:div w:id="124079394">
      <w:bodyDiv w:val="1"/>
      <w:marLeft w:val="0"/>
      <w:marRight w:val="0"/>
      <w:marTop w:val="0"/>
      <w:marBottom w:val="0"/>
      <w:divBdr>
        <w:top w:val="none" w:sz="0" w:space="0" w:color="auto"/>
        <w:left w:val="none" w:sz="0" w:space="0" w:color="auto"/>
        <w:bottom w:val="none" w:sz="0" w:space="0" w:color="auto"/>
        <w:right w:val="none" w:sz="0" w:space="0" w:color="auto"/>
      </w:divBdr>
    </w:div>
    <w:div w:id="125053268">
      <w:bodyDiv w:val="1"/>
      <w:marLeft w:val="0"/>
      <w:marRight w:val="0"/>
      <w:marTop w:val="0"/>
      <w:marBottom w:val="0"/>
      <w:divBdr>
        <w:top w:val="none" w:sz="0" w:space="0" w:color="auto"/>
        <w:left w:val="none" w:sz="0" w:space="0" w:color="auto"/>
        <w:bottom w:val="none" w:sz="0" w:space="0" w:color="auto"/>
        <w:right w:val="none" w:sz="0" w:space="0" w:color="auto"/>
      </w:divBdr>
    </w:div>
    <w:div w:id="129520818">
      <w:bodyDiv w:val="1"/>
      <w:marLeft w:val="0"/>
      <w:marRight w:val="0"/>
      <w:marTop w:val="0"/>
      <w:marBottom w:val="0"/>
      <w:divBdr>
        <w:top w:val="none" w:sz="0" w:space="0" w:color="auto"/>
        <w:left w:val="none" w:sz="0" w:space="0" w:color="auto"/>
        <w:bottom w:val="none" w:sz="0" w:space="0" w:color="auto"/>
        <w:right w:val="none" w:sz="0" w:space="0" w:color="auto"/>
      </w:divBdr>
    </w:div>
    <w:div w:id="136384314">
      <w:bodyDiv w:val="1"/>
      <w:marLeft w:val="0"/>
      <w:marRight w:val="0"/>
      <w:marTop w:val="0"/>
      <w:marBottom w:val="0"/>
      <w:divBdr>
        <w:top w:val="none" w:sz="0" w:space="0" w:color="auto"/>
        <w:left w:val="none" w:sz="0" w:space="0" w:color="auto"/>
        <w:bottom w:val="none" w:sz="0" w:space="0" w:color="auto"/>
        <w:right w:val="none" w:sz="0" w:space="0" w:color="auto"/>
      </w:divBdr>
    </w:div>
    <w:div w:id="137648451">
      <w:bodyDiv w:val="1"/>
      <w:marLeft w:val="0"/>
      <w:marRight w:val="0"/>
      <w:marTop w:val="0"/>
      <w:marBottom w:val="0"/>
      <w:divBdr>
        <w:top w:val="none" w:sz="0" w:space="0" w:color="auto"/>
        <w:left w:val="none" w:sz="0" w:space="0" w:color="auto"/>
        <w:bottom w:val="none" w:sz="0" w:space="0" w:color="auto"/>
        <w:right w:val="none" w:sz="0" w:space="0" w:color="auto"/>
      </w:divBdr>
    </w:div>
    <w:div w:id="150367903">
      <w:bodyDiv w:val="1"/>
      <w:marLeft w:val="0"/>
      <w:marRight w:val="0"/>
      <w:marTop w:val="0"/>
      <w:marBottom w:val="0"/>
      <w:divBdr>
        <w:top w:val="none" w:sz="0" w:space="0" w:color="auto"/>
        <w:left w:val="none" w:sz="0" w:space="0" w:color="auto"/>
        <w:bottom w:val="none" w:sz="0" w:space="0" w:color="auto"/>
        <w:right w:val="none" w:sz="0" w:space="0" w:color="auto"/>
      </w:divBdr>
    </w:div>
    <w:div w:id="155458983">
      <w:bodyDiv w:val="1"/>
      <w:marLeft w:val="0"/>
      <w:marRight w:val="0"/>
      <w:marTop w:val="0"/>
      <w:marBottom w:val="0"/>
      <w:divBdr>
        <w:top w:val="none" w:sz="0" w:space="0" w:color="auto"/>
        <w:left w:val="none" w:sz="0" w:space="0" w:color="auto"/>
        <w:bottom w:val="none" w:sz="0" w:space="0" w:color="auto"/>
        <w:right w:val="none" w:sz="0" w:space="0" w:color="auto"/>
      </w:divBdr>
    </w:div>
    <w:div w:id="155465907">
      <w:bodyDiv w:val="1"/>
      <w:marLeft w:val="0"/>
      <w:marRight w:val="0"/>
      <w:marTop w:val="0"/>
      <w:marBottom w:val="0"/>
      <w:divBdr>
        <w:top w:val="none" w:sz="0" w:space="0" w:color="auto"/>
        <w:left w:val="none" w:sz="0" w:space="0" w:color="auto"/>
        <w:bottom w:val="none" w:sz="0" w:space="0" w:color="auto"/>
        <w:right w:val="none" w:sz="0" w:space="0" w:color="auto"/>
      </w:divBdr>
    </w:div>
    <w:div w:id="156114765">
      <w:bodyDiv w:val="1"/>
      <w:marLeft w:val="0"/>
      <w:marRight w:val="0"/>
      <w:marTop w:val="0"/>
      <w:marBottom w:val="0"/>
      <w:divBdr>
        <w:top w:val="none" w:sz="0" w:space="0" w:color="auto"/>
        <w:left w:val="none" w:sz="0" w:space="0" w:color="auto"/>
        <w:bottom w:val="none" w:sz="0" w:space="0" w:color="auto"/>
        <w:right w:val="none" w:sz="0" w:space="0" w:color="auto"/>
      </w:divBdr>
    </w:div>
    <w:div w:id="172887033">
      <w:bodyDiv w:val="1"/>
      <w:marLeft w:val="0"/>
      <w:marRight w:val="0"/>
      <w:marTop w:val="0"/>
      <w:marBottom w:val="0"/>
      <w:divBdr>
        <w:top w:val="none" w:sz="0" w:space="0" w:color="auto"/>
        <w:left w:val="none" w:sz="0" w:space="0" w:color="auto"/>
        <w:bottom w:val="none" w:sz="0" w:space="0" w:color="auto"/>
        <w:right w:val="none" w:sz="0" w:space="0" w:color="auto"/>
      </w:divBdr>
    </w:div>
    <w:div w:id="195168457">
      <w:bodyDiv w:val="1"/>
      <w:marLeft w:val="0"/>
      <w:marRight w:val="0"/>
      <w:marTop w:val="0"/>
      <w:marBottom w:val="0"/>
      <w:divBdr>
        <w:top w:val="none" w:sz="0" w:space="0" w:color="auto"/>
        <w:left w:val="none" w:sz="0" w:space="0" w:color="auto"/>
        <w:bottom w:val="none" w:sz="0" w:space="0" w:color="auto"/>
        <w:right w:val="none" w:sz="0" w:space="0" w:color="auto"/>
      </w:divBdr>
    </w:div>
    <w:div w:id="199828428">
      <w:bodyDiv w:val="1"/>
      <w:marLeft w:val="0"/>
      <w:marRight w:val="0"/>
      <w:marTop w:val="0"/>
      <w:marBottom w:val="0"/>
      <w:divBdr>
        <w:top w:val="none" w:sz="0" w:space="0" w:color="auto"/>
        <w:left w:val="none" w:sz="0" w:space="0" w:color="auto"/>
        <w:bottom w:val="none" w:sz="0" w:space="0" w:color="auto"/>
        <w:right w:val="none" w:sz="0" w:space="0" w:color="auto"/>
      </w:divBdr>
    </w:div>
    <w:div w:id="223376577">
      <w:bodyDiv w:val="1"/>
      <w:marLeft w:val="0"/>
      <w:marRight w:val="0"/>
      <w:marTop w:val="0"/>
      <w:marBottom w:val="0"/>
      <w:divBdr>
        <w:top w:val="none" w:sz="0" w:space="0" w:color="auto"/>
        <w:left w:val="none" w:sz="0" w:space="0" w:color="auto"/>
        <w:bottom w:val="none" w:sz="0" w:space="0" w:color="auto"/>
        <w:right w:val="none" w:sz="0" w:space="0" w:color="auto"/>
      </w:divBdr>
    </w:div>
    <w:div w:id="227612848">
      <w:bodyDiv w:val="1"/>
      <w:marLeft w:val="0"/>
      <w:marRight w:val="0"/>
      <w:marTop w:val="0"/>
      <w:marBottom w:val="0"/>
      <w:divBdr>
        <w:top w:val="none" w:sz="0" w:space="0" w:color="auto"/>
        <w:left w:val="none" w:sz="0" w:space="0" w:color="auto"/>
        <w:bottom w:val="none" w:sz="0" w:space="0" w:color="auto"/>
        <w:right w:val="none" w:sz="0" w:space="0" w:color="auto"/>
      </w:divBdr>
    </w:div>
    <w:div w:id="242184680">
      <w:bodyDiv w:val="1"/>
      <w:marLeft w:val="0"/>
      <w:marRight w:val="0"/>
      <w:marTop w:val="0"/>
      <w:marBottom w:val="0"/>
      <w:divBdr>
        <w:top w:val="none" w:sz="0" w:space="0" w:color="auto"/>
        <w:left w:val="none" w:sz="0" w:space="0" w:color="auto"/>
        <w:bottom w:val="none" w:sz="0" w:space="0" w:color="auto"/>
        <w:right w:val="none" w:sz="0" w:space="0" w:color="auto"/>
      </w:divBdr>
    </w:div>
    <w:div w:id="246503042">
      <w:bodyDiv w:val="1"/>
      <w:marLeft w:val="0"/>
      <w:marRight w:val="0"/>
      <w:marTop w:val="0"/>
      <w:marBottom w:val="0"/>
      <w:divBdr>
        <w:top w:val="none" w:sz="0" w:space="0" w:color="auto"/>
        <w:left w:val="none" w:sz="0" w:space="0" w:color="auto"/>
        <w:bottom w:val="none" w:sz="0" w:space="0" w:color="auto"/>
        <w:right w:val="none" w:sz="0" w:space="0" w:color="auto"/>
      </w:divBdr>
    </w:div>
    <w:div w:id="266501085">
      <w:bodyDiv w:val="1"/>
      <w:marLeft w:val="0"/>
      <w:marRight w:val="0"/>
      <w:marTop w:val="0"/>
      <w:marBottom w:val="0"/>
      <w:divBdr>
        <w:top w:val="none" w:sz="0" w:space="0" w:color="auto"/>
        <w:left w:val="none" w:sz="0" w:space="0" w:color="auto"/>
        <w:bottom w:val="none" w:sz="0" w:space="0" w:color="auto"/>
        <w:right w:val="none" w:sz="0" w:space="0" w:color="auto"/>
      </w:divBdr>
    </w:div>
    <w:div w:id="273026894">
      <w:bodyDiv w:val="1"/>
      <w:marLeft w:val="0"/>
      <w:marRight w:val="0"/>
      <w:marTop w:val="0"/>
      <w:marBottom w:val="0"/>
      <w:divBdr>
        <w:top w:val="none" w:sz="0" w:space="0" w:color="auto"/>
        <w:left w:val="none" w:sz="0" w:space="0" w:color="auto"/>
        <w:bottom w:val="none" w:sz="0" w:space="0" w:color="auto"/>
        <w:right w:val="none" w:sz="0" w:space="0" w:color="auto"/>
      </w:divBdr>
    </w:div>
    <w:div w:id="274409692">
      <w:bodyDiv w:val="1"/>
      <w:marLeft w:val="0"/>
      <w:marRight w:val="0"/>
      <w:marTop w:val="0"/>
      <w:marBottom w:val="0"/>
      <w:divBdr>
        <w:top w:val="none" w:sz="0" w:space="0" w:color="auto"/>
        <w:left w:val="none" w:sz="0" w:space="0" w:color="auto"/>
        <w:bottom w:val="none" w:sz="0" w:space="0" w:color="auto"/>
        <w:right w:val="none" w:sz="0" w:space="0" w:color="auto"/>
      </w:divBdr>
    </w:div>
    <w:div w:id="295793364">
      <w:bodyDiv w:val="1"/>
      <w:marLeft w:val="0"/>
      <w:marRight w:val="0"/>
      <w:marTop w:val="0"/>
      <w:marBottom w:val="0"/>
      <w:divBdr>
        <w:top w:val="none" w:sz="0" w:space="0" w:color="auto"/>
        <w:left w:val="none" w:sz="0" w:space="0" w:color="auto"/>
        <w:bottom w:val="none" w:sz="0" w:space="0" w:color="auto"/>
        <w:right w:val="none" w:sz="0" w:space="0" w:color="auto"/>
      </w:divBdr>
    </w:div>
    <w:div w:id="299919973">
      <w:bodyDiv w:val="1"/>
      <w:marLeft w:val="0"/>
      <w:marRight w:val="0"/>
      <w:marTop w:val="0"/>
      <w:marBottom w:val="0"/>
      <w:divBdr>
        <w:top w:val="none" w:sz="0" w:space="0" w:color="auto"/>
        <w:left w:val="none" w:sz="0" w:space="0" w:color="auto"/>
        <w:bottom w:val="none" w:sz="0" w:space="0" w:color="auto"/>
        <w:right w:val="none" w:sz="0" w:space="0" w:color="auto"/>
      </w:divBdr>
    </w:div>
    <w:div w:id="300618974">
      <w:bodyDiv w:val="1"/>
      <w:marLeft w:val="0"/>
      <w:marRight w:val="0"/>
      <w:marTop w:val="0"/>
      <w:marBottom w:val="0"/>
      <w:divBdr>
        <w:top w:val="none" w:sz="0" w:space="0" w:color="auto"/>
        <w:left w:val="none" w:sz="0" w:space="0" w:color="auto"/>
        <w:bottom w:val="none" w:sz="0" w:space="0" w:color="auto"/>
        <w:right w:val="none" w:sz="0" w:space="0" w:color="auto"/>
      </w:divBdr>
    </w:div>
    <w:div w:id="306865661">
      <w:bodyDiv w:val="1"/>
      <w:marLeft w:val="0"/>
      <w:marRight w:val="0"/>
      <w:marTop w:val="0"/>
      <w:marBottom w:val="0"/>
      <w:divBdr>
        <w:top w:val="none" w:sz="0" w:space="0" w:color="auto"/>
        <w:left w:val="none" w:sz="0" w:space="0" w:color="auto"/>
        <w:bottom w:val="none" w:sz="0" w:space="0" w:color="auto"/>
        <w:right w:val="none" w:sz="0" w:space="0" w:color="auto"/>
      </w:divBdr>
    </w:div>
    <w:div w:id="308823550">
      <w:bodyDiv w:val="1"/>
      <w:marLeft w:val="0"/>
      <w:marRight w:val="0"/>
      <w:marTop w:val="0"/>
      <w:marBottom w:val="0"/>
      <w:divBdr>
        <w:top w:val="none" w:sz="0" w:space="0" w:color="auto"/>
        <w:left w:val="none" w:sz="0" w:space="0" w:color="auto"/>
        <w:bottom w:val="none" w:sz="0" w:space="0" w:color="auto"/>
        <w:right w:val="none" w:sz="0" w:space="0" w:color="auto"/>
      </w:divBdr>
    </w:div>
    <w:div w:id="325088084">
      <w:bodyDiv w:val="1"/>
      <w:marLeft w:val="0"/>
      <w:marRight w:val="0"/>
      <w:marTop w:val="0"/>
      <w:marBottom w:val="0"/>
      <w:divBdr>
        <w:top w:val="none" w:sz="0" w:space="0" w:color="auto"/>
        <w:left w:val="none" w:sz="0" w:space="0" w:color="auto"/>
        <w:bottom w:val="none" w:sz="0" w:space="0" w:color="auto"/>
        <w:right w:val="none" w:sz="0" w:space="0" w:color="auto"/>
      </w:divBdr>
    </w:div>
    <w:div w:id="350113444">
      <w:bodyDiv w:val="1"/>
      <w:marLeft w:val="0"/>
      <w:marRight w:val="0"/>
      <w:marTop w:val="0"/>
      <w:marBottom w:val="0"/>
      <w:divBdr>
        <w:top w:val="none" w:sz="0" w:space="0" w:color="auto"/>
        <w:left w:val="none" w:sz="0" w:space="0" w:color="auto"/>
        <w:bottom w:val="none" w:sz="0" w:space="0" w:color="auto"/>
        <w:right w:val="none" w:sz="0" w:space="0" w:color="auto"/>
      </w:divBdr>
    </w:div>
    <w:div w:id="355541153">
      <w:bodyDiv w:val="1"/>
      <w:marLeft w:val="0"/>
      <w:marRight w:val="0"/>
      <w:marTop w:val="0"/>
      <w:marBottom w:val="0"/>
      <w:divBdr>
        <w:top w:val="none" w:sz="0" w:space="0" w:color="auto"/>
        <w:left w:val="none" w:sz="0" w:space="0" w:color="auto"/>
        <w:bottom w:val="none" w:sz="0" w:space="0" w:color="auto"/>
        <w:right w:val="none" w:sz="0" w:space="0" w:color="auto"/>
      </w:divBdr>
    </w:div>
    <w:div w:id="356659722">
      <w:bodyDiv w:val="1"/>
      <w:marLeft w:val="0"/>
      <w:marRight w:val="0"/>
      <w:marTop w:val="0"/>
      <w:marBottom w:val="0"/>
      <w:divBdr>
        <w:top w:val="none" w:sz="0" w:space="0" w:color="auto"/>
        <w:left w:val="none" w:sz="0" w:space="0" w:color="auto"/>
        <w:bottom w:val="none" w:sz="0" w:space="0" w:color="auto"/>
        <w:right w:val="none" w:sz="0" w:space="0" w:color="auto"/>
      </w:divBdr>
    </w:div>
    <w:div w:id="360907500">
      <w:bodyDiv w:val="1"/>
      <w:marLeft w:val="0"/>
      <w:marRight w:val="0"/>
      <w:marTop w:val="0"/>
      <w:marBottom w:val="0"/>
      <w:divBdr>
        <w:top w:val="none" w:sz="0" w:space="0" w:color="auto"/>
        <w:left w:val="none" w:sz="0" w:space="0" w:color="auto"/>
        <w:bottom w:val="none" w:sz="0" w:space="0" w:color="auto"/>
        <w:right w:val="none" w:sz="0" w:space="0" w:color="auto"/>
      </w:divBdr>
    </w:div>
    <w:div w:id="363018441">
      <w:bodyDiv w:val="1"/>
      <w:marLeft w:val="0"/>
      <w:marRight w:val="0"/>
      <w:marTop w:val="0"/>
      <w:marBottom w:val="0"/>
      <w:divBdr>
        <w:top w:val="none" w:sz="0" w:space="0" w:color="auto"/>
        <w:left w:val="none" w:sz="0" w:space="0" w:color="auto"/>
        <w:bottom w:val="none" w:sz="0" w:space="0" w:color="auto"/>
        <w:right w:val="none" w:sz="0" w:space="0" w:color="auto"/>
      </w:divBdr>
    </w:div>
    <w:div w:id="365830657">
      <w:bodyDiv w:val="1"/>
      <w:marLeft w:val="0"/>
      <w:marRight w:val="0"/>
      <w:marTop w:val="0"/>
      <w:marBottom w:val="0"/>
      <w:divBdr>
        <w:top w:val="none" w:sz="0" w:space="0" w:color="auto"/>
        <w:left w:val="none" w:sz="0" w:space="0" w:color="auto"/>
        <w:bottom w:val="none" w:sz="0" w:space="0" w:color="auto"/>
        <w:right w:val="none" w:sz="0" w:space="0" w:color="auto"/>
      </w:divBdr>
    </w:div>
    <w:div w:id="368074116">
      <w:bodyDiv w:val="1"/>
      <w:marLeft w:val="0"/>
      <w:marRight w:val="0"/>
      <w:marTop w:val="0"/>
      <w:marBottom w:val="0"/>
      <w:divBdr>
        <w:top w:val="none" w:sz="0" w:space="0" w:color="auto"/>
        <w:left w:val="none" w:sz="0" w:space="0" w:color="auto"/>
        <w:bottom w:val="none" w:sz="0" w:space="0" w:color="auto"/>
        <w:right w:val="none" w:sz="0" w:space="0" w:color="auto"/>
      </w:divBdr>
    </w:div>
    <w:div w:id="384597602">
      <w:bodyDiv w:val="1"/>
      <w:marLeft w:val="0"/>
      <w:marRight w:val="0"/>
      <w:marTop w:val="0"/>
      <w:marBottom w:val="0"/>
      <w:divBdr>
        <w:top w:val="none" w:sz="0" w:space="0" w:color="auto"/>
        <w:left w:val="none" w:sz="0" w:space="0" w:color="auto"/>
        <w:bottom w:val="none" w:sz="0" w:space="0" w:color="auto"/>
        <w:right w:val="none" w:sz="0" w:space="0" w:color="auto"/>
      </w:divBdr>
    </w:div>
    <w:div w:id="400640509">
      <w:bodyDiv w:val="1"/>
      <w:marLeft w:val="0"/>
      <w:marRight w:val="0"/>
      <w:marTop w:val="0"/>
      <w:marBottom w:val="0"/>
      <w:divBdr>
        <w:top w:val="none" w:sz="0" w:space="0" w:color="auto"/>
        <w:left w:val="none" w:sz="0" w:space="0" w:color="auto"/>
        <w:bottom w:val="none" w:sz="0" w:space="0" w:color="auto"/>
        <w:right w:val="none" w:sz="0" w:space="0" w:color="auto"/>
      </w:divBdr>
    </w:div>
    <w:div w:id="401562465">
      <w:bodyDiv w:val="1"/>
      <w:marLeft w:val="0"/>
      <w:marRight w:val="0"/>
      <w:marTop w:val="0"/>
      <w:marBottom w:val="0"/>
      <w:divBdr>
        <w:top w:val="none" w:sz="0" w:space="0" w:color="auto"/>
        <w:left w:val="none" w:sz="0" w:space="0" w:color="auto"/>
        <w:bottom w:val="none" w:sz="0" w:space="0" w:color="auto"/>
        <w:right w:val="none" w:sz="0" w:space="0" w:color="auto"/>
      </w:divBdr>
    </w:div>
    <w:div w:id="401754411">
      <w:bodyDiv w:val="1"/>
      <w:marLeft w:val="0"/>
      <w:marRight w:val="0"/>
      <w:marTop w:val="0"/>
      <w:marBottom w:val="0"/>
      <w:divBdr>
        <w:top w:val="none" w:sz="0" w:space="0" w:color="auto"/>
        <w:left w:val="none" w:sz="0" w:space="0" w:color="auto"/>
        <w:bottom w:val="none" w:sz="0" w:space="0" w:color="auto"/>
        <w:right w:val="none" w:sz="0" w:space="0" w:color="auto"/>
      </w:divBdr>
    </w:div>
    <w:div w:id="405540068">
      <w:bodyDiv w:val="1"/>
      <w:marLeft w:val="0"/>
      <w:marRight w:val="0"/>
      <w:marTop w:val="0"/>
      <w:marBottom w:val="0"/>
      <w:divBdr>
        <w:top w:val="none" w:sz="0" w:space="0" w:color="auto"/>
        <w:left w:val="none" w:sz="0" w:space="0" w:color="auto"/>
        <w:bottom w:val="none" w:sz="0" w:space="0" w:color="auto"/>
        <w:right w:val="none" w:sz="0" w:space="0" w:color="auto"/>
      </w:divBdr>
    </w:div>
    <w:div w:id="413208827">
      <w:bodyDiv w:val="1"/>
      <w:marLeft w:val="0"/>
      <w:marRight w:val="0"/>
      <w:marTop w:val="0"/>
      <w:marBottom w:val="0"/>
      <w:divBdr>
        <w:top w:val="none" w:sz="0" w:space="0" w:color="auto"/>
        <w:left w:val="none" w:sz="0" w:space="0" w:color="auto"/>
        <w:bottom w:val="none" w:sz="0" w:space="0" w:color="auto"/>
        <w:right w:val="none" w:sz="0" w:space="0" w:color="auto"/>
      </w:divBdr>
    </w:div>
    <w:div w:id="414784139">
      <w:bodyDiv w:val="1"/>
      <w:marLeft w:val="0"/>
      <w:marRight w:val="0"/>
      <w:marTop w:val="0"/>
      <w:marBottom w:val="0"/>
      <w:divBdr>
        <w:top w:val="none" w:sz="0" w:space="0" w:color="auto"/>
        <w:left w:val="none" w:sz="0" w:space="0" w:color="auto"/>
        <w:bottom w:val="none" w:sz="0" w:space="0" w:color="auto"/>
        <w:right w:val="none" w:sz="0" w:space="0" w:color="auto"/>
      </w:divBdr>
    </w:div>
    <w:div w:id="418719360">
      <w:bodyDiv w:val="1"/>
      <w:marLeft w:val="0"/>
      <w:marRight w:val="0"/>
      <w:marTop w:val="0"/>
      <w:marBottom w:val="0"/>
      <w:divBdr>
        <w:top w:val="none" w:sz="0" w:space="0" w:color="auto"/>
        <w:left w:val="none" w:sz="0" w:space="0" w:color="auto"/>
        <w:bottom w:val="none" w:sz="0" w:space="0" w:color="auto"/>
        <w:right w:val="none" w:sz="0" w:space="0" w:color="auto"/>
      </w:divBdr>
    </w:div>
    <w:div w:id="418986472">
      <w:bodyDiv w:val="1"/>
      <w:marLeft w:val="0"/>
      <w:marRight w:val="0"/>
      <w:marTop w:val="0"/>
      <w:marBottom w:val="0"/>
      <w:divBdr>
        <w:top w:val="none" w:sz="0" w:space="0" w:color="auto"/>
        <w:left w:val="none" w:sz="0" w:space="0" w:color="auto"/>
        <w:bottom w:val="none" w:sz="0" w:space="0" w:color="auto"/>
        <w:right w:val="none" w:sz="0" w:space="0" w:color="auto"/>
      </w:divBdr>
    </w:div>
    <w:div w:id="421148041">
      <w:bodyDiv w:val="1"/>
      <w:marLeft w:val="0"/>
      <w:marRight w:val="0"/>
      <w:marTop w:val="0"/>
      <w:marBottom w:val="0"/>
      <w:divBdr>
        <w:top w:val="none" w:sz="0" w:space="0" w:color="auto"/>
        <w:left w:val="none" w:sz="0" w:space="0" w:color="auto"/>
        <w:bottom w:val="none" w:sz="0" w:space="0" w:color="auto"/>
        <w:right w:val="none" w:sz="0" w:space="0" w:color="auto"/>
      </w:divBdr>
    </w:div>
    <w:div w:id="422992158">
      <w:bodyDiv w:val="1"/>
      <w:marLeft w:val="0"/>
      <w:marRight w:val="0"/>
      <w:marTop w:val="0"/>
      <w:marBottom w:val="0"/>
      <w:divBdr>
        <w:top w:val="none" w:sz="0" w:space="0" w:color="auto"/>
        <w:left w:val="none" w:sz="0" w:space="0" w:color="auto"/>
        <w:bottom w:val="none" w:sz="0" w:space="0" w:color="auto"/>
        <w:right w:val="none" w:sz="0" w:space="0" w:color="auto"/>
      </w:divBdr>
    </w:div>
    <w:div w:id="429618156">
      <w:bodyDiv w:val="1"/>
      <w:marLeft w:val="0"/>
      <w:marRight w:val="0"/>
      <w:marTop w:val="0"/>
      <w:marBottom w:val="0"/>
      <w:divBdr>
        <w:top w:val="none" w:sz="0" w:space="0" w:color="auto"/>
        <w:left w:val="none" w:sz="0" w:space="0" w:color="auto"/>
        <w:bottom w:val="none" w:sz="0" w:space="0" w:color="auto"/>
        <w:right w:val="none" w:sz="0" w:space="0" w:color="auto"/>
      </w:divBdr>
    </w:div>
    <w:div w:id="430861680">
      <w:bodyDiv w:val="1"/>
      <w:marLeft w:val="0"/>
      <w:marRight w:val="0"/>
      <w:marTop w:val="0"/>
      <w:marBottom w:val="0"/>
      <w:divBdr>
        <w:top w:val="none" w:sz="0" w:space="0" w:color="auto"/>
        <w:left w:val="none" w:sz="0" w:space="0" w:color="auto"/>
        <w:bottom w:val="none" w:sz="0" w:space="0" w:color="auto"/>
        <w:right w:val="none" w:sz="0" w:space="0" w:color="auto"/>
      </w:divBdr>
    </w:div>
    <w:div w:id="432944766">
      <w:bodyDiv w:val="1"/>
      <w:marLeft w:val="0"/>
      <w:marRight w:val="0"/>
      <w:marTop w:val="0"/>
      <w:marBottom w:val="0"/>
      <w:divBdr>
        <w:top w:val="none" w:sz="0" w:space="0" w:color="auto"/>
        <w:left w:val="none" w:sz="0" w:space="0" w:color="auto"/>
        <w:bottom w:val="none" w:sz="0" w:space="0" w:color="auto"/>
        <w:right w:val="none" w:sz="0" w:space="0" w:color="auto"/>
      </w:divBdr>
    </w:div>
    <w:div w:id="472213511">
      <w:bodyDiv w:val="1"/>
      <w:marLeft w:val="0"/>
      <w:marRight w:val="0"/>
      <w:marTop w:val="0"/>
      <w:marBottom w:val="0"/>
      <w:divBdr>
        <w:top w:val="none" w:sz="0" w:space="0" w:color="auto"/>
        <w:left w:val="none" w:sz="0" w:space="0" w:color="auto"/>
        <w:bottom w:val="none" w:sz="0" w:space="0" w:color="auto"/>
        <w:right w:val="none" w:sz="0" w:space="0" w:color="auto"/>
      </w:divBdr>
    </w:div>
    <w:div w:id="480271430">
      <w:bodyDiv w:val="1"/>
      <w:marLeft w:val="0"/>
      <w:marRight w:val="0"/>
      <w:marTop w:val="0"/>
      <w:marBottom w:val="0"/>
      <w:divBdr>
        <w:top w:val="none" w:sz="0" w:space="0" w:color="auto"/>
        <w:left w:val="none" w:sz="0" w:space="0" w:color="auto"/>
        <w:bottom w:val="none" w:sz="0" w:space="0" w:color="auto"/>
        <w:right w:val="none" w:sz="0" w:space="0" w:color="auto"/>
      </w:divBdr>
    </w:div>
    <w:div w:id="489834761">
      <w:bodyDiv w:val="1"/>
      <w:marLeft w:val="0"/>
      <w:marRight w:val="0"/>
      <w:marTop w:val="0"/>
      <w:marBottom w:val="0"/>
      <w:divBdr>
        <w:top w:val="none" w:sz="0" w:space="0" w:color="auto"/>
        <w:left w:val="none" w:sz="0" w:space="0" w:color="auto"/>
        <w:bottom w:val="none" w:sz="0" w:space="0" w:color="auto"/>
        <w:right w:val="none" w:sz="0" w:space="0" w:color="auto"/>
      </w:divBdr>
    </w:div>
    <w:div w:id="491532879">
      <w:bodyDiv w:val="1"/>
      <w:marLeft w:val="0"/>
      <w:marRight w:val="0"/>
      <w:marTop w:val="0"/>
      <w:marBottom w:val="0"/>
      <w:divBdr>
        <w:top w:val="none" w:sz="0" w:space="0" w:color="auto"/>
        <w:left w:val="none" w:sz="0" w:space="0" w:color="auto"/>
        <w:bottom w:val="none" w:sz="0" w:space="0" w:color="auto"/>
        <w:right w:val="none" w:sz="0" w:space="0" w:color="auto"/>
      </w:divBdr>
    </w:div>
    <w:div w:id="492766911">
      <w:bodyDiv w:val="1"/>
      <w:marLeft w:val="0"/>
      <w:marRight w:val="0"/>
      <w:marTop w:val="0"/>
      <w:marBottom w:val="0"/>
      <w:divBdr>
        <w:top w:val="none" w:sz="0" w:space="0" w:color="auto"/>
        <w:left w:val="none" w:sz="0" w:space="0" w:color="auto"/>
        <w:bottom w:val="none" w:sz="0" w:space="0" w:color="auto"/>
        <w:right w:val="none" w:sz="0" w:space="0" w:color="auto"/>
      </w:divBdr>
    </w:div>
    <w:div w:id="500892270">
      <w:bodyDiv w:val="1"/>
      <w:marLeft w:val="0"/>
      <w:marRight w:val="0"/>
      <w:marTop w:val="0"/>
      <w:marBottom w:val="0"/>
      <w:divBdr>
        <w:top w:val="none" w:sz="0" w:space="0" w:color="auto"/>
        <w:left w:val="none" w:sz="0" w:space="0" w:color="auto"/>
        <w:bottom w:val="none" w:sz="0" w:space="0" w:color="auto"/>
        <w:right w:val="none" w:sz="0" w:space="0" w:color="auto"/>
      </w:divBdr>
    </w:div>
    <w:div w:id="501314890">
      <w:bodyDiv w:val="1"/>
      <w:marLeft w:val="0"/>
      <w:marRight w:val="0"/>
      <w:marTop w:val="0"/>
      <w:marBottom w:val="0"/>
      <w:divBdr>
        <w:top w:val="none" w:sz="0" w:space="0" w:color="auto"/>
        <w:left w:val="none" w:sz="0" w:space="0" w:color="auto"/>
        <w:bottom w:val="none" w:sz="0" w:space="0" w:color="auto"/>
        <w:right w:val="none" w:sz="0" w:space="0" w:color="auto"/>
      </w:divBdr>
    </w:div>
    <w:div w:id="510487575">
      <w:bodyDiv w:val="1"/>
      <w:marLeft w:val="0"/>
      <w:marRight w:val="0"/>
      <w:marTop w:val="0"/>
      <w:marBottom w:val="0"/>
      <w:divBdr>
        <w:top w:val="none" w:sz="0" w:space="0" w:color="auto"/>
        <w:left w:val="none" w:sz="0" w:space="0" w:color="auto"/>
        <w:bottom w:val="none" w:sz="0" w:space="0" w:color="auto"/>
        <w:right w:val="none" w:sz="0" w:space="0" w:color="auto"/>
      </w:divBdr>
    </w:div>
    <w:div w:id="522209931">
      <w:bodyDiv w:val="1"/>
      <w:marLeft w:val="0"/>
      <w:marRight w:val="0"/>
      <w:marTop w:val="0"/>
      <w:marBottom w:val="0"/>
      <w:divBdr>
        <w:top w:val="none" w:sz="0" w:space="0" w:color="auto"/>
        <w:left w:val="none" w:sz="0" w:space="0" w:color="auto"/>
        <w:bottom w:val="none" w:sz="0" w:space="0" w:color="auto"/>
        <w:right w:val="none" w:sz="0" w:space="0" w:color="auto"/>
      </w:divBdr>
    </w:div>
    <w:div w:id="527331526">
      <w:bodyDiv w:val="1"/>
      <w:marLeft w:val="0"/>
      <w:marRight w:val="0"/>
      <w:marTop w:val="0"/>
      <w:marBottom w:val="0"/>
      <w:divBdr>
        <w:top w:val="none" w:sz="0" w:space="0" w:color="auto"/>
        <w:left w:val="none" w:sz="0" w:space="0" w:color="auto"/>
        <w:bottom w:val="none" w:sz="0" w:space="0" w:color="auto"/>
        <w:right w:val="none" w:sz="0" w:space="0" w:color="auto"/>
      </w:divBdr>
    </w:div>
    <w:div w:id="532113621">
      <w:bodyDiv w:val="1"/>
      <w:marLeft w:val="0"/>
      <w:marRight w:val="0"/>
      <w:marTop w:val="0"/>
      <w:marBottom w:val="0"/>
      <w:divBdr>
        <w:top w:val="none" w:sz="0" w:space="0" w:color="auto"/>
        <w:left w:val="none" w:sz="0" w:space="0" w:color="auto"/>
        <w:bottom w:val="none" w:sz="0" w:space="0" w:color="auto"/>
        <w:right w:val="none" w:sz="0" w:space="0" w:color="auto"/>
      </w:divBdr>
    </w:div>
    <w:div w:id="532773255">
      <w:bodyDiv w:val="1"/>
      <w:marLeft w:val="0"/>
      <w:marRight w:val="0"/>
      <w:marTop w:val="0"/>
      <w:marBottom w:val="0"/>
      <w:divBdr>
        <w:top w:val="none" w:sz="0" w:space="0" w:color="auto"/>
        <w:left w:val="none" w:sz="0" w:space="0" w:color="auto"/>
        <w:bottom w:val="none" w:sz="0" w:space="0" w:color="auto"/>
        <w:right w:val="none" w:sz="0" w:space="0" w:color="auto"/>
      </w:divBdr>
    </w:div>
    <w:div w:id="543326116">
      <w:bodyDiv w:val="1"/>
      <w:marLeft w:val="0"/>
      <w:marRight w:val="0"/>
      <w:marTop w:val="0"/>
      <w:marBottom w:val="0"/>
      <w:divBdr>
        <w:top w:val="none" w:sz="0" w:space="0" w:color="auto"/>
        <w:left w:val="none" w:sz="0" w:space="0" w:color="auto"/>
        <w:bottom w:val="none" w:sz="0" w:space="0" w:color="auto"/>
        <w:right w:val="none" w:sz="0" w:space="0" w:color="auto"/>
      </w:divBdr>
    </w:div>
    <w:div w:id="549076075">
      <w:bodyDiv w:val="1"/>
      <w:marLeft w:val="0"/>
      <w:marRight w:val="0"/>
      <w:marTop w:val="0"/>
      <w:marBottom w:val="0"/>
      <w:divBdr>
        <w:top w:val="none" w:sz="0" w:space="0" w:color="auto"/>
        <w:left w:val="none" w:sz="0" w:space="0" w:color="auto"/>
        <w:bottom w:val="none" w:sz="0" w:space="0" w:color="auto"/>
        <w:right w:val="none" w:sz="0" w:space="0" w:color="auto"/>
      </w:divBdr>
    </w:div>
    <w:div w:id="552738673">
      <w:bodyDiv w:val="1"/>
      <w:marLeft w:val="0"/>
      <w:marRight w:val="0"/>
      <w:marTop w:val="0"/>
      <w:marBottom w:val="0"/>
      <w:divBdr>
        <w:top w:val="none" w:sz="0" w:space="0" w:color="auto"/>
        <w:left w:val="none" w:sz="0" w:space="0" w:color="auto"/>
        <w:bottom w:val="none" w:sz="0" w:space="0" w:color="auto"/>
        <w:right w:val="none" w:sz="0" w:space="0" w:color="auto"/>
      </w:divBdr>
    </w:div>
    <w:div w:id="564994468">
      <w:bodyDiv w:val="1"/>
      <w:marLeft w:val="0"/>
      <w:marRight w:val="0"/>
      <w:marTop w:val="0"/>
      <w:marBottom w:val="0"/>
      <w:divBdr>
        <w:top w:val="none" w:sz="0" w:space="0" w:color="auto"/>
        <w:left w:val="none" w:sz="0" w:space="0" w:color="auto"/>
        <w:bottom w:val="none" w:sz="0" w:space="0" w:color="auto"/>
        <w:right w:val="none" w:sz="0" w:space="0" w:color="auto"/>
      </w:divBdr>
    </w:div>
    <w:div w:id="565186855">
      <w:bodyDiv w:val="1"/>
      <w:marLeft w:val="0"/>
      <w:marRight w:val="0"/>
      <w:marTop w:val="0"/>
      <w:marBottom w:val="0"/>
      <w:divBdr>
        <w:top w:val="none" w:sz="0" w:space="0" w:color="auto"/>
        <w:left w:val="none" w:sz="0" w:space="0" w:color="auto"/>
        <w:bottom w:val="none" w:sz="0" w:space="0" w:color="auto"/>
        <w:right w:val="none" w:sz="0" w:space="0" w:color="auto"/>
      </w:divBdr>
    </w:div>
    <w:div w:id="589506640">
      <w:bodyDiv w:val="1"/>
      <w:marLeft w:val="0"/>
      <w:marRight w:val="0"/>
      <w:marTop w:val="0"/>
      <w:marBottom w:val="0"/>
      <w:divBdr>
        <w:top w:val="none" w:sz="0" w:space="0" w:color="auto"/>
        <w:left w:val="none" w:sz="0" w:space="0" w:color="auto"/>
        <w:bottom w:val="none" w:sz="0" w:space="0" w:color="auto"/>
        <w:right w:val="none" w:sz="0" w:space="0" w:color="auto"/>
      </w:divBdr>
    </w:div>
    <w:div w:id="595212950">
      <w:bodyDiv w:val="1"/>
      <w:marLeft w:val="0"/>
      <w:marRight w:val="0"/>
      <w:marTop w:val="0"/>
      <w:marBottom w:val="0"/>
      <w:divBdr>
        <w:top w:val="none" w:sz="0" w:space="0" w:color="auto"/>
        <w:left w:val="none" w:sz="0" w:space="0" w:color="auto"/>
        <w:bottom w:val="none" w:sz="0" w:space="0" w:color="auto"/>
        <w:right w:val="none" w:sz="0" w:space="0" w:color="auto"/>
      </w:divBdr>
    </w:div>
    <w:div w:id="599794838">
      <w:bodyDiv w:val="1"/>
      <w:marLeft w:val="0"/>
      <w:marRight w:val="0"/>
      <w:marTop w:val="0"/>
      <w:marBottom w:val="0"/>
      <w:divBdr>
        <w:top w:val="none" w:sz="0" w:space="0" w:color="auto"/>
        <w:left w:val="none" w:sz="0" w:space="0" w:color="auto"/>
        <w:bottom w:val="none" w:sz="0" w:space="0" w:color="auto"/>
        <w:right w:val="none" w:sz="0" w:space="0" w:color="auto"/>
      </w:divBdr>
    </w:div>
    <w:div w:id="609699838">
      <w:bodyDiv w:val="1"/>
      <w:marLeft w:val="0"/>
      <w:marRight w:val="0"/>
      <w:marTop w:val="0"/>
      <w:marBottom w:val="0"/>
      <w:divBdr>
        <w:top w:val="none" w:sz="0" w:space="0" w:color="auto"/>
        <w:left w:val="none" w:sz="0" w:space="0" w:color="auto"/>
        <w:bottom w:val="none" w:sz="0" w:space="0" w:color="auto"/>
        <w:right w:val="none" w:sz="0" w:space="0" w:color="auto"/>
      </w:divBdr>
    </w:div>
    <w:div w:id="609973564">
      <w:bodyDiv w:val="1"/>
      <w:marLeft w:val="0"/>
      <w:marRight w:val="0"/>
      <w:marTop w:val="0"/>
      <w:marBottom w:val="0"/>
      <w:divBdr>
        <w:top w:val="none" w:sz="0" w:space="0" w:color="auto"/>
        <w:left w:val="none" w:sz="0" w:space="0" w:color="auto"/>
        <w:bottom w:val="none" w:sz="0" w:space="0" w:color="auto"/>
        <w:right w:val="none" w:sz="0" w:space="0" w:color="auto"/>
      </w:divBdr>
    </w:div>
    <w:div w:id="620108529">
      <w:bodyDiv w:val="1"/>
      <w:marLeft w:val="0"/>
      <w:marRight w:val="0"/>
      <w:marTop w:val="0"/>
      <w:marBottom w:val="0"/>
      <w:divBdr>
        <w:top w:val="none" w:sz="0" w:space="0" w:color="auto"/>
        <w:left w:val="none" w:sz="0" w:space="0" w:color="auto"/>
        <w:bottom w:val="none" w:sz="0" w:space="0" w:color="auto"/>
        <w:right w:val="none" w:sz="0" w:space="0" w:color="auto"/>
      </w:divBdr>
    </w:div>
    <w:div w:id="620914402">
      <w:bodyDiv w:val="1"/>
      <w:marLeft w:val="0"/>
      <w:marRight w:val="0"/>
      <w:marTop w:val="0"/>
      <w:marBottom w:val="0"/>
      <w:divBdr>
        <w:top w:val="none" w:sz="0" w:space="0" w:color="auto"/>
        <w:left w:val="none" w:sz="0" w:space="0" w:color="auto"/>
        <w:bottom w:val="none" w:sz="0" w:space="0" w:color="auto"/>
        <w:right w:val="none" w:sz="0" w:space="0" w:color="auto"/>
      </w:divBdr>
    </w:div>
    <w:div w:id="629826741">
      <w:bodyDiv w:val="1"/>
      <w:marLeft w:val="0"/>
      <w:marRight w:val="0"/>
      <w:marTop w:val="0"/>
      <w:marBottom w:val="0"/>
      <w:divBdr>
        <w:top w:val="none" w:sz="0" w:space="0" w:color="auto"/>
        <w:left w:val="none" w:sz="0" w:space="0" w:color="auto"/>
        <w:bottom w:val="none" w:sz="0" w:space="0" w:color="auto"/>
        <w:right w:val="none" w:sz="0" w:space="0" w:color="auto"/>
      </w:divBdr>
    </w:div>
    <w:div w:id="645670643">
      <w:bodyDiv w:val="1"/>
      <w:marLeft w:val="0"/>
      <w:marRight w:val="0"/>
      <w:marTop w:val="0"/>
      <w:marBottom w:val="0"/>
      <w:divBdr>
        <w:top w:val="none" w:sz="0" w:space="0" w:color="auto"/>
        <w:left w:val="none" w:sz="0" w:space="0" w:color="auto"/>
        <w:bottom w:val="none" w:sz="0" w:space="0" w:color="auto"/>
        <w:right w:val="none" w:sz="0" w:space="0" w:color="auto"/>
      </w:divBdr>
    </w:div>
    <w:div w:id="654724899">
      <w:bodyDiv w:val="1"/>
      <w:marLeft w:val="0"/>
      <w:marRight w:val="0"/>
      <w:marTop w:val="0"/>
      <w:marBottom w:val="0"/>
      <w:divBdr>
        <w:top w:val="none" w:sz="0" w:space="0" w:color="auto"/>
        <w:left w:val="none" w:sz="0" w:space="0" w:color="auto"/>
        <w:bottom w:val="none" w:sz="0" w:space="0" w:color="auto"/>
        <w:right w:val="none" w:sz="0" w:space="0" w:color="auto"/>
      </w:divBdr>
    </w:div>
    <w:div w:id="660693384">
      <w:bodyDiv w:val="1"/>
      <w:marLeft w:val="0"/>
      <w:marRight w:val="0"/>
      <w:marTop w:val="0"/>
      <w:marBottom w:val="0"/>
      <w:divBdr>
        <w:top w:val="none" w:sz="0" w:space="0" w:color="auto"/>
        <w:left w:val="none" w:sz="0" w:space="0" w:color="auto"/>
        <w:bottom w:val="none" w:sz="0" w:space="0" w:color="auto"/>
        <w:right w:val="none" w:sz="0" w:space="0" w:color="auto"/>
      </w:divBdr>
    </w:div>
    <w:div w:id="662010945">
      <w:bodyDiv w:val="1"/>
      <w:marLeft w:val="0"/>
      <w:marRight w:val="0"/>
      <w:marTop w:val="0"/>
      <w:marBottom w:val="0"/>
      <w:divBdr>
        <w:top w:val="none" w:sz="0" w:space="0" w:color="auto"/>
        <w:left w:val="none" w:sz="0" w:space="0" w:color="auto"/>
        <w:bottom w:val="none" w:sz="0" w:space="0" w:color="auto"/>
        <w:right w:val="none" w:sz="0" w:space="0" w:color="auto"/>
      </w:divBdr>
    </w:div>
    <w:div w:id="667560584">
      <w:bodyDiv w:val="1"/>
      <w:marLeft w:val="0"/>
      <w:marRight w:val="0"/>
      <w:marTop w:val="0"/>
      <w:marBottom w:val="0"/>
      <w:divBdr>
        <w:top w:val="none" w:sz="0" w:space="0" w:color="auto"/>
        <w:left w:val="none" w:sz="0" w:space="0" w:color="auto"/>
        <w:bottom w:val="none" w:sz="0" w:space="0" w:color="auto"/>
        <w:right w:val="none" w:sz="0" w:space="0" w:color="auto"/>
      </w:divBdr>
    </w:div>
    <w:div w:id="682980346">
      <w:bodyDiv w:val="1"/>
      <w:marLeft w:val="0"/>
      <w:marRight w:val="0"/>
      <w:marTop w:val="0"/>
      <w:marBottom w:val="0"/>
      <w:divBdr>
        <w:top w:val="none" w:sz="0" w:space="0" w:color="auto"/>
        <w:left w:val="none" w:sz="0" w:space="0" w:color="auto"/>
        <w:bottom w:val="none" w:sz="0" w:space="0" w:color="auto"/>
        <w:right w:val="none" w:sz="0" w:space="0" w:color="auto"/>
      </w:divBdr>
    </w:div>
    <w:div w:id="685257405">
      <w:bodyDiv w:val="1"/>
      <w:marLeft w:val="0"/>
      <w:marRight w:val="0"/>
      <w:marTop w:val="0"/>
      <w:marBottom w:val="0"/>
      <w:divBdr>
        <w:top w:val="none" w:sz="0" w:space="0" w:color="auto"/>
        <w:left w:val="none" w:sz="0" w:space="0" w:color="auto"/>
        <w:bottom w:val="none" w:sz="0" w:space="0" w:color="auto"/>
        <w:right w:val="none" w:sz="0" w:space="0" w:color="auto"/>
      </w:divBdr>
    </w:div>
    <w:div w:id="705637692">
      <w:bodyDiv w:val="1"/>
      <w:marLeft w:val="0"/>
      <w:marRight w:val="0"/>
      <w:marTop w:val="0"/>
      <w:marBottom w:val="0"/>
      <w:divBdr>
        <w:top w:val="none" w:sz="0" w:space="0" w:color="auto"/>
        <w:left w:val="none" w:sz="0" w:space="0" w:color="auto"/>
        <w:bottom w:val="none" w:sz="0" w:space="0" w:color="auto"/>
        <w:right w:val="none" w:sz="0" w:space="0" w:color="auto"/>
      </w:divBdr>
    </w:div>
    <w:div w:id="706372743">
      <w:bodyDiv w:val="1"/>
      <w:marLeft w:val="0"/>
      <w:marRight w:val="0"/>
      <w:marTop w:val="0"/>
      <w:marBottom w:val="0"/>
      <w:divBdr>
        <w:top w:val="none" w:sz="0" w:space="0" w:color="auto"/>
        <w:left w:val="none" w:sz="0" w:space="0" w:color="auto"/>
        <w:bottom w:val="none" w:sz="0" w:space="0" w:color="auto"/>
        <w:right w:val="none" w:sz="0" w:space="0" w:color="auto"/>
      </w:divBdr>
    </w:div>
    <w:div w:id="709575307">
      <w:bodyDiv w:val="1"/>
      <w:marLeft w:val="0"/>
      <w:marRight w:val="0"/>
      <w:marTop w:val="0"/>
      <w:marBottom w:val="0"/>
      <w:divBdr>
        <w:top w:val="none" w:sz="0" w:space="0" w:color="auto"/>
        <w:left w:val="none" w:sz="0" w:space="0" w:color="auto"/>
        <w:bottom w:val="none" w:sz="0" w:space="0" w:color="auto"/>
        <w:right w:val="none" w:sz="0" w:space="0" w:color="auto"/>
      </w:divBdr>
    </w:div>
    <w:div w:id="711148418">
      <w:bodyDiv w:val="1"/>
      <w:marLeft w:val="0"/>
      <w:marRight w:val="0"/>
      <w:marTop w:val="0"/>
      <w:marBottom w:val="0"/>
      <w:divBdr>
        <w:top w:val="none" w:sz="0" w:space="0" w:color="auto"/>
        <w:left w:val="none" w:sz="0" w:space="0" w:color="auto"/>
        <w:bottom w:val="none" w:sz="0" w:space="0" w:color="auto"/>
        <w:right w:val="none" w:sz="0" w:space="0" w:color="auto"/>
      </w:divBdr>
    </w:div>
    <w:div w:id="714544759">
      <w:bodyDiv w:val="1"/>
      <w:marLeft w:val="0"/>
      <w:marRight w:val="0"/>
      <w:marTop w:val="0"/>
      <w:marBottom w:val="0"/>
      <w:divBdr>
        <w:top w:val="none" w:sz="0" w:space="0" w:color="auto"/>
        <w:left w:val="none" w:sz="0" w:space="0" w:color="auto"/>
        <w:bottom w:val="none" w:sz="0" w:space="0" w:color="auto"/>
        <w:right w:val="none" w:sz="0" w:space="0" w:color="auto"/>
      </w:divBdr>
    </w:div>
    <w:div w:id="715591335">
      <w:bodyDiv w:val="1"/>
      <w:marLeft w:val="0"/>
      <w:marRight w:val="0"/>
      <w:marTop w:val="0"/>
      <w:marBottom w:val="0"/>
      <w:divBdr>
        <w:top w:val="none" w:sz="0" w:space="0" w:color="auto"/>
        <w:left w:val="none" w:sz="0" w:space="0" w:color="auto"/>
        <w:bottom w:val="none" w:sz="0" w:space="0" w:color="auto"/>
        <w:right w:val="none" w:sz="0" w:space="0" w:color="auto"/>
      </w:divBdr>
    </w:div>
    <w:div w:id="716395120">
      <w:bodyDiv w:val="1"/>
      <w:marLeft w:val="0"/>
      <w:marRight w:val="0"/>
      <w:marTop w:val="0"/>
      <w:marBottom w:val="0"/>
      <w:divBdr>
        <w:top w:val="none" w:sz="0" w:space="0" w:color="auto"/>
        <w:left w:val="none" w:sz="0" w:space="0" w:color="auto"/>
        <w:bottom w:val="none" w:sz="0" w:space="0" w:color="auto"/>
        <w:right w:val="none" w:sz="0" w:space="0" w:color="auto"/>
      </w:divBdr>
    </w:div>
    <w:div w:id="716466375">
      <w:bodyDiv w:val="1"/>
      <w:marLeft w:val="0"/>
      <w:marRight w:val="0"/>
      <w:marTop w:val="0"/>
      <w:marBottom w:val="0"/>
      <w:divBdr>
        <w:top w:val="none" w:sz="0" w:space="0" w:color="auto"/>
        <w:left w:val="none" w:sz="0" w:space="0" w:color="auto"/>
        <w:bottom w:val="none" w:sz="0" w:space="0" w:color="auto"/>
        <w:right w:val="none" w:sz="0" w:space="0" w:color="auto"/>
      </w:divBdr>
    </w:div>
    <w:div w:id="717702304">
      <w:bodyDiv w:val="1"/>
      <w:marLeft w:val="0"/>
      <w:marRight w:val="0"/>
      <w:marTop w:val="0"/>
      <w:marBottom w:val="0"/>
      <w:divBdr>
        <w:top w:val="none" w:sz="0" w:space="0" w:color="auto"/>
        <w:left w:val="none" w:sz="0" w:space="0" w:color="auto"/>
        <w:bottom w:val="none" w:sz="0" w:space="0" w:color="auto"/>
        <w:right w:val="none" w:sz="0" w:space="0" w:color="auto"/>
      </w:divBdr>
    </w:div>
    <w:div w:id="720446610">
      <w:bodyDiv w:val="1"/>
      <w:marLeft w:val="0"/>
      <w:marRight w:val="0"/>
      <w:marTop w:val="0"/>
      <w:marBottom w:val="0"/>
      <w:divBdr>
        <w:top w:val="none" w:sz="0" w:space="0" w:color="auto"/>
        <w:left w:val="none" w:sz="0" w:space="0" w:color="auto"/>
        <w:bottom w:val="none" w:sz="0" w:space="0" w:color="auto"/>
        <w:right w:val="none" w:sz="0" w:space="0" w:color="auto"/>
      </w:divBdr>
    </w:div>
    <w:div w:id="724794376">
      <w:bodyDiv w:val="1"/>
      <w:marLeft w:val="0"/>
      <w:marRight w:val="0"/>
      <w:marTop w:val="0"/>
      <w:marBottom w:val="0"/>
      <w:divBdr>
        <w:top w:val="none" w:sz="0" w:space="0" w:color="auto"/>
        <w:left w:val="none" w:sz="0" w:space="0" w:color="auto"/>
        <w:bottom w:val="none" w:sz="0" w:space="0" w:color="auto"/>
        <w:right w:val="none" w:sz="0" w:space="0" w:color="auto"/>
      </w:divBdr>
    </w:div>
    <w:div w:id="726532668">
      <w:bodyDiv w:val="1"/>
      <w:marLeft w:val="0"/>
      <w:marRight w:val="0"/>
      <w:marTop w:val="0"/>
      <w:marBottom w:val="0"/>
      <w:divBdr>
        <w:top w:val="none" w:sz="0" w:space="0" w:color="auto"/>
        <w:left w:val="none" w:sz="0" w:space="0" w:color="auto"/>
        <w:bottom w:val="none" w:sz="0" w:space="0" w:color="auto"/>
        <w:right w:val="none" w:sz="0" w:space="0" w:color="auto"/>
      </w:divBdr>
    </w:div>
    <w:div w:id="732775537">
      <w:bodyDiv w:val="1"/>
      <w:marLeft w:val="0"/>
      <w:marRight w:val="0"/>
      <w:marTop w:val="0"/>
      <w:marBottom w:val="0"/>
      <w:divBdr>
        <w:top w:val="none" w:sz="0" w:space="0" w:color="auto"/>
        <w:left w:val="none" w:sz="0" w:space="0" w:color="auto"/>
        <w:bottom w:val="none" w:sz="0" w:space="0" w:color="auto"/>
        <w:right w:val="none" w:sz="0" w:space="0" w:color="auto"/>
      </w:divBdr>
    </w:div>
    <w:div w:id="750275812">
      <w:bodyDiv w:val="1"/>
      <w:marLeft w:val="0"/>
      <w:marRight w:val="0"/>
      <w:marTop w:val="0"/>
      <w:marBottom w:val="0"/>
      <w:divBdr>
        <w:top w:val="none" w:sz="0" w:space="0" w:color="auto"/>
        <w:left w:val="none" w:sz="0" w:space="0" w:color="auto"/>
        <w:bottom w:val="none" w:sz="0" w:space="0" w:color="auto"/>
        <w:right w:val="none" w:sz="0" w:space="0" w:color="auto"/>
      </w:divBdr>
    </w:div>
    <w:div w:id="751897276">
      <w:bodyDiv w:val="1"/>
      <w:marLeft w:val="0"/>
      <w:marRight w:val="0"/>
      <w:marTop w:val="0"/>
      <w:marBottom w:val="0"/>
      <w:divBdr>
        <w:top w:val="none" w:sz="0" w:space="0" w:color="auto"/>
        <w:left w:val="none" w:sz="0" w:space="0" w:color="auto"/>
        <w:bottom w:val="none" w:sz="0" w:space="0" w:color="auto"/>
        <w:right w:val="none" w:sz="0" w:space="0" w:color="auto"/>
      </w:divBdr>
    </w:div>
    <w:div w:id="753018098">
      <w:bodyDiv w:val="1"/>
      <w:marLeft w:val="0"/>
      <w:marRight w:val="0"/>
      <w:marTop w:val="0"/>
      <w:marBottom w:val="0"/>
      <w:divBdr>
        <w:top w:val="none" w:sz="0" w:space="0" w:color="auto"/>
        <w:left w:val="none" w:sz="0" w:space="0" w:color="auto"/>
        <w:bottom w:val="none" w:sz="0" w:space="0" w:color="auto"/>
        <w:right w:val="none" w:sz="0" w:space="0" w:color="auto"/>
      </w:divBdr>
    </w:div>
    <w:div w:id="757823030">
      <w:bodyDiv w:val="1"/>
      <w:marLeft w:val="0"/>
      <w:marRight w:val="0"/>
      <w:marTop w:val="0"/>
      <w:marBottom w:val="0"/>
      <w:divBdr>
        <w:top w:val="none" w:sz="0" w:space="0" w:color="auto"/>
        <w:left w:val="none" w:sz="0" w:space="0" w:color="auto"/>
        <w:bottom w:val="none" w:sz="0" w:space="0" w:color="auto"/>
        <w:right w:val="none" w:sz="0" w:space="0" w:color="auto"/>
      </w:divBdr>
    </w:div>
    <w:div w:id="760685026">
      <w:bodyDiv w:val="1"/>
      <w:marLeft w:val="0"/>
      <w:marRight w:val="0"/>
      <w:marTop w:val="0"/>
      <w:marBottom w:val="0"/>
      <w:divBdr>
        <w:top w:val="none" w:sz="0" w:space="0" w:color="auto"/>
        <w:left w:val="none" w:sz="0" w:space="0" w:color="auto"/>
        <w:bottom w:val="none" w:sz="0" w:space="0" w:color="auto"/>
        <w:right w:val="none" w:sz="0" w:space="0" w:color="auto"/>
      </w:divBdr>
    </w:div>
    <w:div w:id="762261362">
      <w:bodyDiv w:val="1"/>
      <w:marLeft w:val="0"/>
      <w:marRight w:val="0"/>
      <w:marTop w:val="0"/>
      <w:marBottom w:val="0"/>
      <w:divBdr>
        <w:top w:val="none" w:sz="0" w:space="0" w:color="auto"/>
        <w:left w:val="none" w:sz="0" w:space="0" w:color="auto"/>
        <w:bottom w:val="none" w:sz="0" w:space="0" w:color="auto"/>
        <w:right w:val="none" w:sz="0" w:space="0" w:color="auto"/>
      </w:divBdr>
    </w:div>
    <w:div w:id="770782596">
      <w:bodyDiv w:val="1"/>
      <w:marLeft w:val="0"/>
      <w:marRight w:val="0"/>
      <w:marTop w:val="0"/>
      <w:marBottom w:val="0"/>
      <w:divBdr>
        <w:top w:val="none" w:sz="0" w:space="0" w:color="auto"/>
        <w:left w:val="none" w:sz="0" w:space="0" w:color="auto"/>
        <w:bottom w:val="none" w:sz="0" w:space="0" w:color="auto"/>
        <w:right w:val="none" w:sz="0" w:space="0" w:color="auto"/>
      </w:divBdr>
    </w:div>
    <w:div w:id="775445114">
      <w:bodyDiv w:val="1"/>
      <w:marLeft w:val="0"/>
      <w:marRight w:val="0"/>
      <w:marTop w:val="0"/>
      <w:marBottom w:val="0"/>
      <w:divBdr>
        <w:top w:val="none" w:sz="0" w:space="0" w:color="auto"/>
        <w:left w:val="none" w:sz="0" w:space="0" w:color="auto"/>
        <w:bottom w:val="none" w:sz="0" w:space="0" w:color="auto"/>
        <w:right w:val="none" w:sz="0" w:space="0" w:color="auto"/>
      </w:divBdr>
    </w:div>
    <w:div w:id="779300158">
      <w:bodyDiv w:val="1"/>
      <w:marLeft w:val="0"/>
      <w:marRight w:val="0"/>
      <w:marTop w:val="0"/>
      <w:marBottom w:val="0"/>
      <w:divBdr>
        <w:top w:val="none" w:sz="0" w:space="0" w:color="auto"/>
        <w:left w:val="none" w:sz="0" w:space="0" w:color="auto"/>
        <w:bottom w:val="none" w:sz="0" w:space="0" w:color="auto"/>
        <w:right w:val="none" w:sz="0" w:space="0" w:color="auto"/>
      </w:divBdr>
    </w:div>
    <w:div w:id="790900828">
      <w:bodyDiv w:val="1"/>
      <w:marLeft w:val="0"/>
      <w:marRight w:val="0"/>
      <w:marTop w:val="0"/>
      <w:marBottom w:val="0"/>
      <w:divBdr>
        <w:top w:val="none" w:sz="0" w:space="0" w:color="auto"/>
        <w:left w:val="none" w:sz="0" w:space="0" w:color="auto"/>
        <w:bottom w:val="none" w:sz="0" w:space="0" w:color="auto"/>
        <w:right w:val="none" w:sz="0" w:space="0" w:color="auto"/>
      </w:divBdr>
    </w:div>
    <w:div w:id="797913221">
      <w:bodyDiv w:val="1"/>
      <w:marLeft w:val="0"/>
      <w:marRight w:val="0"/>
      <w:marTop w:val="0"/>
      <w:marBottom w:val="0"/>
      <w:divBdr>
        <w:top w:val="none" w:sz="0" w:space="0" w:color="auto"/>
        <w:left w:val="none" w:sz="0" w:space="0" w:color="auto"/>
        <w:bottom w:val="none" w:sz="0" w:space="0" w:color="auto"/>
        <w:right w:val="none" w:sz="0" w:space="0" w:color="auto"/>
      </w:divBdr>
    </w:div>
    <w:div w:id="802892630">
      <w:bodyDiv w:val="1"/>
      <w:marLeft w:val="0"/>
      <w:marRight w:val="0"/>
      <w:marTop w:val="0"/>
      <w:marBottom w:val="0"/>
      <w:divBdr>
        <w:top w:val="none" w:sz="0" w:space="0" w:color="auto"/>
        <w:left w:val="none" w:sz="0" w:space="0" w:color="auto"/>
        <w:bottom w:val="none" w:sz="0" w:space="0" w:color="auto"/>
        <w:right w:val="none" w:sz="0" w:space="0" w:color="auto"/>
      </w:divBdr>
    </w:div>
    <w:div w:id="814295285">
      <w:bodyDiv w:val="1"/>
      <w:marLeft w:val="0"/>
      <w:marRight w:val="0"/>
      <w:marTop w:val="0"/>
      <w:marBottom w:val="0"/>
      <w:divBdr>
        <w:top w:val="none" w:sz="0" w:space="0" w:color="auto"/>
        <w:left w:val="none" w:sz="0" w:space="0" w:color="auto"/>
        <w:bottom w:val="none" w:sz="0" w:space="0" w:color="auto"/>
        <w:right w:val="none" w:sz="0" w:space="0" w:color="auto"/>
      </w:divBdr>
    </w:div>
    <w:div w:id="815682248">
      <w:bodyDiv w:val="1"/>
      <w:marLeft w:val="0"/>
      <w:marRight w:val="0"/>
      <w:marTop w:val="0"/>
      <w:marBottom w:val="0"/>
      <w:divBdr>
        <w:top w:val="none" w:sz="0" w:space="0" w:color="auto"/>
        <w:left w:val="none" w:sz="0" w:space="0" w:color="auto"/>
        <w:bottom w:val="none" w:sz="0" w:space="0" w:color="auto"/>
        <w:right w:val="none" w:sz="0" w:space="0" w:color="auto"/>
      </w:divBdr>
    </w:div>
    <w:div w:id="818961913">
      <w:bodyDiv w:val="1"/>
      <w:marLeft w:val="0"/>
      <w:marRight w:val="0"/>
      <w:marTop w:val="0"/>
      <w:marBottom w:val="0"/>
      <w:divBdr>
        <w:top w:val="none" w:sz="0" w:space="0" w:color="auto"/>
        <w:left w:val="none" w:sz="0" w:space="0" w:color="auto"/>
        <w:bottom w:val="none" w:sz="0" w:space="0" w:color="auto"/>
        <w:right w:val="none" w:sz="0" w:space="0" w:color="auto"/>
      </w:divBdr>
    </w:div>
    <w:div w:id="846141029">
      <w:bodyDiv w:val="1"/>
      <w:marLeft w:val="0"/>
      <w:marRight w:val="0"/>
      <w:marTop w:val="0"/>
      <w:marBottom w:val="0"/>
      <w:divBdr>
        <w:top w:val="none" w:sz="0" w:space="0" w:color="auto"/>
        <w:left w:val="none" w:sz="0" w:space="0" w:color="auto"/>
        <w:bottom w:val="none" w:sz="0" w:space="0" w:color="auto"/>
        <w:right w:val="none" w:sz="0" w:space="0" w:color="auto"/>
      </w:divBdr>
    </w:div>
    <w:div w:id="846478059">
      <w:bodyDiv w:val="1"/>
      <w:marLeft w:val="0"/>
      <w:marRight w:val="0"/>
      <w:marTop w:val="0"/>
      <w:marBottom w:val="0"/>
      <w:divBdr>
        <w:top w:val="none" w:sz="0" w:space="0" w:color="auto"/>
        <w:left w:val="none" w:sz="0" w:space="0" w:color="auto"/>
        <w:bottom w:val="none" w:sz="0" w:space="0" w:color="auto"/>
        <w:right w:val="none" w:sz="0" w:space="0" w:color="auto"/>
      </w:divBdr>
    </w:div>
    <w:div w:id="847184184">
      <w:bodyDiv w:val="1"/>
      <w:marLeft w:val="0"/>
      <w:marRight w:val="0"/>
      <w:marTop w:val="0"/>
      <w:marBottom w:val="0"/>
      <w:divBdr>
        <w:top w:val="none" w:sz="0" w:space="0" w:color="auto"/>
        <w:left w:val="none" w:sz="0" w:space="0" w:color="auto"/>
        <w:bottom w:val="none" w:sz="0" w:space="0" w:color="auto"/>
        <w:right w:val="none" w:sz="0" w:space="0" w:color="auto"/>
      </w:divBdr>
    </w:div>
    <w:div w:id="858934476">
      <w:bodyDiv w:val="1"/>
      <w:marLeft w:val="0"/>
      <w:marRight w:val="0"/>
      <w:marTop w:val="0"/>
      <w:marBottom w:val="0"/>
      <w:divBdr>
        <w:top w:val="none" w:sz="0" w:space="0" w:color="auto"/>
        <w:left w:val="none" w:sz="0" w:space="0" w:color="auto"/>
        <w:bottom w:val="none" w:sz="0" w:space="0" w:color="auto"/>
        <w:right w:val="none" w:sz="0" w:space="0" w:color="auto"/>
      </w:divBdr>
    </w:div>
    <w:div w:id="861674533">
      <w:bodyDiv w:val="1"/>
      <w:marLeft w:val="0"/>
      <w:marRight w:val="0"/>
      <w:marTop w:val="0"/>
      <w:marBottom w:val="0"/>
      <w:divBdr>
        <w:top w:val="none" w:sz="0" w:space="0" w:color="auto"/>
        <w:left w:val="none" w:sz="0" w:space="0" w:color="auto"/>
        <w:bottom w:val="none" w:sz="0" w:space="0" w:color="auto"/>
        <w:right w:val="none" w:sz="0" w:space="0" w:color="auto"/>
      </w:divBdr>
    </w:div>
    <w:div w:id="864909459">
      <w:bodyDiv w:val="1"/>
      <w:marLeft w:val="0"/>
      <w:marRight w:val="0"/>
      <w:marTop w:val="0"/>
      <w:marBottom w:val="0"/>
      <w:divBdr>
        <w:top w:val="none" w:sz="0" w:space="0" w:color="auto"/>
        <w:left w:val="none" w:sz="0" w:space="0" w:color="auto"/>
        <w:bottom w:val="none" w:sz="0" w:space="0" w:color="auto"/>
        <w:right w:val="none" w:sz="0" w:space="0" w:color="auto"/>
      </w:divBdr>
    </w:div>
    <w:div w:id="867566910">
      <w:bodyDiv w:val="1"/>
      <w:marLeft w:val="0"/>
      <w:marRight w:val="0"/>
      <w:marTop w:val="0"/>
      <w:marBottom w:val="0"/>
      <w:divBdr>
        <w:top w:val="none" w:sz="0" w:space="0" w:color="auto"/>
        <w:left w:val="none" w:sz="0" w:space="0" w:color="auto"/>
        <w:bottom w:val="none" w:sz="0" w:space="0" w:color="auto"/>
        <w:right w:val="none" w:sz="0" w:space="0" w:color="auto"/>
      </w:divBdr>
    </w:div>
    <w:div w:id="871186456">
      <w:bodyDiv w:val="1"/>
      <w:marLeft w:val="0"/>
      <w:marRight w:val="0"/>
      <w:marTop w:val="0"/>
      <w:marBottom w:val="0"/>
      <w:divBdr>
        <w:top w:val="none" w:sz="0" w:space="0" w:color="auto"/>
        <w:left w:val="none" w:sz="0" w:space="0" w:color="auto"/>
        <w:bottom w:val="none" w:sz="0" w:space="0" w:color="auto"/>
        <w:right w:val="none" w:sz="0" w:space="0" w:color="auto"/>
      </w:divBdr>
    </w:div>
    <w:div w:id="880900310">
      <w:bodyDiv w:val="1"/>
      <w:marLeft w:val="0"/>
      <w:marRight w:val="0"/>
      <w:marTop w:val="0"/>
      <w:marBottom w:val="0"/>
      <w:divBdr>
        <w:top w:val="none" w:sz="0" w:space="0" w:color="auto"/>
        <w:left w:val="none" w:sz="0" w:space="0" w:color="auto"/>
        <w:bottom w:val="none" w:sz="0" w:space="0" w:color="auto"/>
        <w:right w:val="none" w:sz="0" w:space="0" w:color="auto"/>
      </w:divBdr>
    </w:div>
    <w:div w:id="888302183">
      <w:bodyDiv w:val="1"/>
      <w:marLeft w:val="0"/>
      <w:marRight w:val="0"/>
      <w:marTop w:val="0"/>
      <w:marBottom w:val="0"/>
      <w:divBdr>
        <w:top w:val="none" w:sz="0" w:space="0" w:color="auto"/>
        <w:left w:val="none" w:sz="0" w:space="0" w:color="auto"/>
        <w:bottom w:val="none" w:sz="0" w:space="0" w:color="auto"/>
        <w:right w:val="none" w:sz="0" w:space="0" w:color="auto"/>
      </w:divBdr>
    </w:div>
    <w:div w:id="889073372">
      <w:bodyDiv w:val="1"/>
      <w:marLeft w:val="0"/>
      <w:marRight w:val="0"/>
      <w:marTop w:val="0"/>
      <w:marBottom w:val="0"/>
      <w:divBdr>
        <w:top w:val="none" w:sz="0" w:space="0" w:color="auto"/>
        <w:left w:val="none" w:sz="0" w:space="0" w:color="auto"/>
        <w:bottom w:val="none" w:sz="0" w:space="0" w:color="auto"/>
        <w:right w:val="none" w:sz="0" w:space="0" w:color="auto"/>
      </w:divBdr>
    </w:div>
    <w:div w:id="893202123">
      <w:bodyDiv w:val="1"/>
      <w:marLeft w:val="0"/>
      <w:marRight w:val="0"/>
      <w:marTop w:val="0"/>
      <w:marBottom w:val="0"/>
      <w:divBdr>
        <w:top w:val="none" w:sz="0" w:space="0" w:color="auto"/>
        <w:left w:val="none" w:sz="0" w:space="0" w:color="auto"/>
        <w:bottom w:val="none" w:sz="0" w:space="0" w:color="auto"/>
        <w:right w:val="none" w:sz="0" w:space="0" w:color="auto"/>
      </w:divBdr>
    </w:div>
    <w:div w:id="897588112">
      <w:bodyDiv w:val="1"/>
      <w:marLeft w:val="0"/>
      <w:marRight w:val="0"/>
      <w:marTop w:val="0"/>
      <w:marBottom w:val="0"/>
      <w:divBdr>
        <w:top w:val="none" w:sz="0" w:space="0" w:color="auto"/>
        <w:left w:val="none" w:sz="0" w:space="0" w:color="auto"/>
        <w:bottom w:val="none" w:sz="0" w:space="0" w:color="auto"/>
        <w:right w:val="none" w:sz="0" w:space="0" w:color="auto"/>
      </w:divBdr>
    </w:div>
    <w:div w:id="899899544">
      <w:bodyDiv w:val="1"/>
      <w:marLeft w:val="0"/>
      <w:marRight w:val="0"/>
      <w:marTop w:val="0"/>
      <w:marBottom w:val="0"/>
      <w:divBdr>
        <w:top w:val="none" w:sz="0" w:space="0" w:color="auto"/>
        <w:left w:val="none" w:sz="0" w:space="0" w:color="auto"/>
        <w:bottom w:val="none" w:sz="0" w:space="0" w:color="auto"/>
        <w:right w:val="none" w:sz="0" w:space="0" w:color="auto"/>
      </w:divBdr>
    </w:div>
    <w:div w:id="901211975">
      <w:bodyDiv w:val="1"/>
      <w:marLeft w:val="0"/>
      <w:marRight w:val="0"/>
      <w:marTop w:val="0"/>
      <w:marBottom w:val="0"/>
      <w:divBdr>
        <w:top w:val="none" w:sz="0" w:space="0" w:color="auto"/>
        <w:left w:val="none" w:sz="0" w:space="0" w:color="auto"/>
        <w:bottom w:val="none" w:sz="0" w:space="0" w:color="auto"/>
        <w:right w:val="none" w:sz="0" w:space="0" w:color="auto"/>
      </w:divBdr>
    </w:div>
    <w:div w:id="903831666">
      <w:bodyDiv w:val="1"/>
      <w:marLeft w:val="0"/>
      <w:marRight w:val="0"/>
      <w:marTop w:val="0"/>
      <w:marBottom w:val="0"/>
      <w:divBdr>
        <w:top w:val="none" w:sz="0" w:space="0" w:color="auto"/>
        <w:left w:val="none" w:sz="0" w:space="0" w:color="auto"/>
        <w:bottom w:val="none" w:sz="0" w:space="0" w:color="auto"/>
        <w:right w:val="none" w:sz="0" w:space="0" w:color="auto"/>
      </w:divBdr>
    </w:div>
    <w:div w:id="907037220">
      <w:bodyDiv w:val="1"/>
      <w:marLeft w:val="0"/>
      <w:marRight w:val="0"/>
      <w:marTop w:val="0"/>
      <w:marBottom w:val="0"/>
      <w:divBdr>
        <w:top w:val="none" w:sz="0" w:space="0" w:color="auto"/>
        <w:left w:val="none" w:sz="0" w:space="0" w:color="auto"/>
        <w:bottom w:val="none" w:sz="0" w:space="0" w:color="auto"/>
        <w:right w:val="none" w:sz="0" w:space="0" w:color="auto"/>
      </w:divBdr>
    </w:div>
    <w:div w:id="926839382">
      <w:bodyDiv w:val="1"/>
      <w:marLeft w:val="0"/>
      <w:marRight w:val="0"/>
      <w:marTop w:val="0"/>
      <w:marBottom w:val="0"/>
      <w:divBdr>
        <w:top w:val="none" w:sz="0" w:space="0" w:color="auto"/>
        <w:left w:val="none" w:sz="0" w:space="0" w:color="auto"/>
        <w:bottom w:val="none" w:sz="0" w:space="0" w:color="auto"/>
        <w:right w:val="none" w:sz="0" w:space="0" w:color="auto"/>
      </w:divBdr>
    </w:div>
    <w:div w:id="928730861">
      <w:bodyDiv w:val="1"/>
      <w:marLeft w:val="0"/>
      <w:marRight w:val="0"/>
      <w:marTop w:val="0"/>
      <w:marBottom w:val="0"/>
      <w:divBdr>
        <w:top w:val="none" w:sz="0" w:space="0" w:color="auto"/>
        <w:left w:val="none" w:sz="0" w:space="0" w:color="auto"/>
        <w:bottom w:val="none" w:sz="0" w:space="0" w:color="auto"/>
        <w:right w:val="none" w:sz="0" w:space="0" w:color="auto"/>
      </w:divBdr>
    </w:div>
    <w:div w:id="937756421">
      <w:bodyDiv w:val="1"/>
      <w:marLeft w:val="0"/>
      <w:marRight w:val="0"/>
      <w:marTop w:val="0"/>
      <w:marBottom w:val="0"/>
      <w:divBdr>
        <w:top w:val="none" w:sz="0" w:space="0" w:color="auto"/>
        <w:left w:val="none" w:sz="0" w:space="0" w:color="auto"/>
        <w:bottom w:val="none" w:sz="0" w:space="0" w:color="auto"/>
        <w:right w:val="none" w:sz="0" w:space="0" w:color="auto"/>
      </w:divBdr>
    </w:div>
    <w:div w:id="941035424">
      <w:bodyDiv w:val="1"/>
      <w:marLeft w:val="0"/>
      <w:marRight w:val="0"/>
      <w:marTop w:val="0"/>
      <w:marBottom w:val="0"/>
      <w:divBdr>
        <w:top w:val="none" w:sz="0" w:space="0" w:color="auto"/>
        <w:left w:val="none" w:sz="0" w:space="0" w:color="auto"/>
        <w:bottom w:val="none" w:sz="0" w:space="0" w:color="auto"/>
        <w:right w:val="none" w:sz="0" w:space="0" w:color="auto"/>
      </w:divBdr>
    </w:div>
    <w:div w:id="948271410">
      <w:bodyDiv w:val="1"/>
      <w:marLeft w:val="0"/>
      <w:marRight w:val="0"/>
      <w:marTop w:val="0"/>
      <w:marBottom w:val="0"/>
      <w:divBdr>
        <w:top w:val="none" w:sz="0" w:space="0" w:color="auto"/>
        <w:left w:val="none" w:sz="0" w:space="0" w:color="auto"/>
        <w:bottom w:val="none" w:sz="0" w:space="0" w:color="auto"/>
        <w:right w:val="none" w:sz="0" w:space="0" w:color="auto"/>
      </w:divBdr>
    </w:div>
    <w:div w:id="957176435">
      <w:bodyDiv w:val="1"/>
      <w:marLeft w:val="0"/>
      <w:marRight w:val="0"/>
      <w:marTop w:val="0"/>
      <w:marBottom w:val="0"/>
      <w:divBdr>
        <w:top w:val="none" w:sz="0" w:space="0" w:color="auto"/>
        <w:left w:val="none" w:sz="0" w:space="0" w:color="auto"/>
        <w:bottom w:val="none" w:sz="0" w:space="0" w:color="auto"/>
        <w:right w:val="none" w:sz="0" w:space="0" w:color="auto"/>
      </w:divBdr>
    </w:div>
    <w:div w:id="969172679">
      <w:bodyDiv w:val="1"/>
      <w:marLeft w:val="0"/>
      <w:marRight w:val="0"/>
      <w:marTop w:val="0"/>
      <w:marBottom w:val="0"/>
      <w:divBdr>
        <w:top w:val="none" w:sz="0" w:space="0" w:color="auto"/>
        <w:left w:val="none" w:sz="0" w:space="0" w:color="auto"/>
        <w:bottom w:val="none" w:sz="0" w:space="0" w:color="auto"/>
        <w:right w:val="none" w:sz="0" w:space="0" w:color="auto"/>
      </w:divBdr>
    </w:div>
    <w:div w:id="975378034">
      <w:bodyDiv w:val="1"/>
      <w:marLeft w:val="0"/>
      <w:marRight w:val="0"/>
      <w:marTop w:val="0"/>
      <w:marBottom w:val="0"/>
      <w:divBdr>
        <w:top w:val="none" w:sz="0" w:space="0" w:color="auto"/>
        <w:left w:val="none" w:sz="0" w:space="0" w:color="auto"/>
        <w:bottom w:val="none" w:sz="0" w:space="0" w:color="auto"/>
        <w:right w:val="none" w:sz="0" w:space="0" w:color="auto"/>
      </w:divBdr>
    </w:div>
    <w:div w:id="997997087">
      <w:bodyDiv w:val="1"/>
      <w:marLeft w:val="0"/>
      <w:marRight w:val="0"/>
      <w:marTop w:val="0"/>
      <w:marBottom w:val="0"/>
      <w:divBdr>
        <w:top w:val="none" w:sz="0" w:space="0" w:color="auto"/>
        <w:left w:val="none" w:sz="0" w:space="0" w:color="auto"/>
        <w:bottom w:val="none" w:sz="0" w:space="0" w:color="auto"/>
        <w:right w:val="none" w:sz="0" w:space="0" w:color="auto"/>
      </w:divBdr>
    </w:div>
    <w:div w:id="1010569330">
      <w:bodyDiv w:val="1"/>
      <w:marLeft w:val="0"/>
      <w:marRight w:val="0"/>
      <w:marTop w:val="0"/>
      <w:marBottom w:val="0"/>
      <w:divBdr>
        <w:top w:val="none" w:sz="0" w:space="0" w:color="auto"/>
        <w:left w:val="none" w:sz="0" w:space="0" w:color="auto"/>
        <w:bottom w:val="none" w:sz="0" w:space="0" w:color="auto"/>
        <w:right w:val="none" w:sz="0" w:space="0" w:color="auto"/>
      </w:divBdr>
    </w:div>
    <w:div w:id="1011375567">
      <w:bodyDiv w:val="1"/>
      <w:marLeft w:val="0"/>
      <w:marRight w:val="0"/>
      <w:marTop w:val="0"/>
      <w:marBottom w:val="0"/>
      <w:divBdr>
        <w:top w:val="none" w:sz="0" w:space="0" w:color="auto"/>
        <w:left w:val="none" w:sz="0" w:space="0" w:color="auto"/>
        <w:bottom w:val="none" w:sz="0" w:space="0" w:color="auto"/>
        <w:right w:val="none" w:sz="0" w:space="0" w:color="auto"/>
      </w:divBdr>
    </w:div>
    <w:div w:id="1017926127">
      <w:bodyDiv w:val="1"/>
      <w:marLeft w:val="0"/>
      <w:marRight w:val="0"/>
      <w:marTop w:val="0"/>
      <w:marBottom w:val="0"/>
      <w:divBdr>
        <w:top w:val="none" w:sz="0" w:space="0" w:color="auto"/>
        <w:left w:val="none" w:sz="0" w:space="0" w:color="auto"/>
        <w:bottom w:val="none" w:sz="0" w:space="0" w:color="auto"/>
        <w:right w:val="none" w:sz="0" w:space="0" w:color="auto"/>
      </w:divBdr>
    </w:div>
    <w:div w:id="1017926595">
      <w:bodyDiv w:val="1"/>
      <w:marLeft w:val="0"/>
      <w:marRight w:val="0"/>
      <w:marTop w:val="0"/>
      <w:marBottom w:val="0"/>
      <w:divBdr>
        <w:top w:val="none" w:sz="0" w:space="0" w:color="auto"/>
        <w:left w:val="none" w:sz="0" w:space="0" w:color="auto"/>
        <w:bottom w:val="none" w:sz="0" w:space="0" w:color="auto"/>
        <w:right w:val="none" w:sz="0" w:space="0" w:color="auto"/>
      </w:divBdr>
    </w:div>
    <w:div w:id="1027217619">
      <w:bodyDiv w:val="1"/>
      <w:marLeft w:val="0"/>
      <w:marRight w:val="0"/>
      <w:marTop w:val="0"/>
      <w:marBottom w:val="0"/>
      <w:divBdr>
        <w:top w:val="none" w:sz="0" w:space="0" w:color="auto"/>
        <w:left w:val="none" w:sz="0" w:space="0" w:color="auto"/>
        <w:bottom w:val="none" w:sz="0" w:space="0" w:color="auto"/>
        <w:right w:val="none" w:sz="0" w:space="0" w:color="auto"/>
      </w:divBdr>
    </w:div>
    <w:div w:id="1037662166">
      <w:bodyDiv w:val="1"/>
      <w:marLeft w:val="0"/>
      <w:marRight w:val="0"/>
      <w:marTop w:val="0"/>
      <w:marBottom w:val="0"/>
      <w:divBdr>
        <w:top w:val="none" w:sz="0" w:space="0" w:color="auto"/>
        <w:left w:val="none" w:sz="0" w:space="0" w:color="auto"/>
        <w:bottom w:val="none" w:sz="0" w:space="0" w:color="auto"/>
        <w:right w:val="none" w:sz="0" w:space="0" w:color="auto"/>
      </w:divBdr>
    </w:div>
    <w:div w:id="1043676691">
      <w:bodyDiv w:val="1"/>
      <w:marLeft w:val="0"/>
      <w:marRight w:val="0"/>
      <w:marTop w:val="0"/>
      <w:marBottom w:val="0"/>
      <w:divBdr>
        <w:top w:val="none" w:sz="0" w:space="0" w:color="auto"/>
        <w:left w:val="none" w:sz="0" w:space="0" w:color="auto"/>
        <w:bottom w:val="none" w:sz="0" w:space="0" w:color="auto"/>
        <w:right w:val="none" w:sz="0" w:space="0" w:color="auto"/>
      </w:divBdr>
    </w:div>
    <w:div w:id="1044908439">
      <w:bodyDiv w:val="1"/>
      <w:marLeft w:val="0"/>
      <w:marRight w:val="0"/>
      <w:marTop w:val="0"/>
      <w:marBottom w:val="0"/>
      <w:divBdr>
        <w:top w:val="none" w:sz="0" w:space="0" w:color="auto"/>
        <w:left w:val="none" w:sz="0" w:space="0" w:color="auto"/>
        <w:bottom w:val="none" w:sz="0" w:space="0" w:color="auto"/>
        <w:right w:val="none" w:sz="0" w:space="0" w:color="auto"/>
      </w:divBdr>
    </w:div>
    <w:div w:id="1045370914">
      <w:bodyDiv w:val="1"/>
      <w:marLeft w:val="0"/>
      <w:marRight w:val="0"/>
      <w:marTop w:val="0"/>
      <w:marBottom w:val="0"/>
      <w:divBdr>
        <w:top w:val="none" w:sz="0" w:space="0" w:color="auto"/>
        <w:left w:val="none" w:sz="0" w:space="0" w:color="auto"/>
        <w:bottom w:val="none" w:sz="0" w:space="0" w:color="auto"/>
        <w:right w:val="none" w:sz="0" w:space="0" w:color="auto"/>
      </w:divBdr>
    </w:div>
    <w:div w:id="1053458114">
      <w:bodyDiv w:val="1"/>
      <w:marLeft w:val="0"/>
      <w:marRight w:val="0"/>
      <w:marTop w:val="0"/>
      <w:marBottom w:val="0"/>
      <w:divBdr>
        <w:top w:val="none" w:sz="0" w:space="0" w:color="auto"/>
        <w:left w:val="none" w:sz="0" w:space="0" w:color="auto"/>
        <w:bottom w:val="none" w:sz="0" w:space="0" w:color="auto"/>
        <w:right w:val="none" w:sz="0" w:space="0" w:color="auto"/>
      </w:divBdr>
    </w:div>
    <w:div w:id="1075662091">
      <w:bodyDiv w:val="1"/>
      <w:marLeft w:val="0"/>
      <w:marRight w:val="0"/>
      <w:marTop w:val="0"/>
      <w:marBottom w:val="0"/>
      <w:divBdr>
        <w:top w:val="none" w:sz="0" w:space="0" w:color="auto"/>
        <w:left w:val="none" w:sz="0" w:space="0" w:color="auto"/>
        <w:bottom w:val="none" w:sz="0" w:space="0" w:color="auto"/>
        <w:right w:val="none" w:sz="0" w:space="0" w:color="auto"/>
      </w:divBdr>
    </w:div>
    <w:div w:id="1077898817">
      <w:bodyDiv w:val="1"/>
      <w:marLeft w:val="0"/>
      <w:marRight w:val="0"/>
      <w:marTop w:val="0"/>
      <w:marBottom w:val="0"/>
      <w:divBdr>
        <w:top w:val="none" w:sz="0" w:space="0" w:color="auto"/>
        <w:left w:val="none" w:sz="0" w:space="0" w:color="auto"/>
        <w:bottom w:val="none" w:sz="0" w:space="0" w:color="auto"/>
        <w:right w:val="none" w:sz="0" w:space="0" w:color="auto"/>
      </w:divBdr>
    </w:div>
    <w:div w:id="1083189231">
      <w:bodyDiv w:val="1"/>
      <w:marLeft w:val="0"/>
      <w:marRight w:val="0"/>
      <w:marTop w:val="0"/>
      <w:marBottom w:val="0"/>
      <w:divBdr>
        <w:top w:val="none" w:sz="0" w:space="0" w:color="auto"/>
        <w:left w:val="none" w:sz="0" w:space="0" w:color="auto"/>
        <w:bottom w:val="none" w:sz="0" w:space="0" w:color="auto"/>
        <w:right w:val="none" w:sz="0" w:space="0" w:color="auto"/>
      </w:divBdr>
    </w:div>
    <w:div w:id="1085229927">
      <w:bodyDiv w:val="1"/>
      <w:marLeft w:val="0"/>
      <w:marRight w:val="0"/>
      <w:marTop w:val="0"/>
      <w:marBottom w:val="0"/>
      <w:divBdr>
        <w:top w:val="none" w:sz="0" w:space="0" w:color="auto"/>
        <w:left w:val="none" w:sz="0" w:space="0" w:color="auto"/>
        <w:bottom w:val="none" w:sz="0" w:space="0" w:color="auto"/>
        <w:right w:val="none" w:sz="0" w:space="0" w:color="auto"/>
      </w:divBdr>
    </w:div>
    <w:div w:id="1092969117">
      <w:bodyDiv w:val="1"/>
      <w:marLeft w:val="0"/>
      <w:marRight w:val="0"/>
      <w:marTop w:val="0"/>
      <w:marBottom w:val="0"/>
      <w:divBdr>
        <w:top w:val="none" w:sz="0" w:space="0" w:color="auto"/>
        <w:left w:val="none" w:sz="0" w:space="0" w:color="auto"/>
        <w:bottom w:val="none" w:sz="0" w:space="0" w:color="auto"/>
        <w:right w:val="none" w:sz="0" w:space="0" w:color="auto"/>
      </w:divBdr>
    </w:div>
    <w:div w:id="1094205372">
      <w:bodyDiv w:val="1"/>
      <w:marLeft w:val="0"/>
      <w:marRight w:val="0"/>
      <w:marTop w:val="0"/>
      <w:marBottom w:val="0"/>
      <w:divBdr>
        <w:top w:val="none" w:sz="0" w:space="0" w:color="auto"/>
        <w:left w:val="none" w:sz="0" w:space="0" w:color="auto"/>
        <w:bottom w:val="none" w:sz="0" w:space="0" w:color="auto"/>
        <w:right w:val="none" w:sz="0" w:space="0" w:color="auto"/>
      </w:divBdr>
    </w:div>
    <w:div w:id="1099646145">
      <w:bodyDiv w:val="1"/>
      <w:marLeft w:val="0"/>
      <w:marRight w:val="0"/>
      <w:marTop w:val="0"/>
      <w:marBottom w:val="0"/>
      <w:divBdr>
        <w:top w:val="none" w:sz="0" w:space="0" w:color="auto"/>
        <w:left w:val="none" w:sz="0" w:space="0" w:color="auto"/>
        <w:bottom w:val="none" w:sz="0" w:space="0" w:color="auto"/>
        <w:right w:val="none" w:sz="0" w:space="0" w:color="auto"/>
      </w:divBdr>
    </w:div>
    <w:div w:id="1101143965">
      <w:bodyDiv w:val="1"/>
      <w:marLeft w:val="0"/>
      <w:marRight w:val="0"/>
      <w:marTop w:val="0"/>
      <w:marBottom w:val="0"/>
      <w:divBdr>
        <w:top w:val="none" w:sz="0" w:space="0" w:color="auto"/>
        <w:left w:val="none" w:sz="0" w:space="0" w:color="auto"/>
        <w:bottom w:val="none" w:sz="0" w:space="0" w:color="auto"/>
        <w:right w:val="none" w:sz="0" w:space="0" w:color="auto"/>
      </w:divBdr>
    </w:div>
    <w:div w:id="1112019736">
      <w:bodyDiv w:val="1"/>
      <w:marLeft w:val="0"/>
      <w:marRight w:val="0"/>
      <w:marTop w:val="0"/>
      <w:marBottom w:val="0"/>
      <w:divBdr>
        <w:top w:val="none" w:sz="0" w:space="0" w:color="auto"/>
        <w:left w:val="none" w:sz="0" w:space="0" w:color="auto"/>
        <w:bottom w:val="none" w:sz="0" w:space="0" w:color="auto"/>
        <w:right w:val="none" w:sz="0" w:space="0" w:color="auto"/>
      </w:divBdr>
    </w:div>
    <w:div w:id="1114321490">
      <w:bodyDiv w:val="1"/>
      <w:marLeft w:val="0"/>
      <w:marRight w:val="0"/>
      <w:marTop w:val="0"/>
      <w:marBottom w:val="0"/>
      <w:divBdr>
        <w:top w:val="none" w:sz="0" w:space="0" w:color="auto"/>
        <w:left w:val="none" w:sz="0" w:space="0" w:color="auto"/>
        <w:bottom w:val="none" w:sz="0" w:space="0" w:color="auto"/>
        <w:right w:val="none" w:sz="0" w:space="0" w:color="auto"/>
      </w:divBdr>
    </w:div>
    <w:div w:id="1122773368">
      <w:bodyDiv w:val="1"/>
      <w:marLeft w:val="0"/>
      <w:marRight w:val="0"/>
      <w:marTop w:val="0"/>
      <w:marBottom w:val="0"/>
      <w:divBdr>
        <w:top w:val="none" w:sz="0" w:space="0" w:color="auto"/>
        <w:left w:val="none" w:sz="0" w:space="0" w:color="auto"/>
        <w:bottom w:val="none" w:sz="0" w:space="0" w:color="auto"/>
        <w:right w:val="none" w:sz="0" w:space="0" w:color="auto"/>
      </w:divBdr>
    </w:div>
    <w:div w:id="1128936970">
      <w:bodyDiv w:val="1"/>
      <w:marLeft w:val="0"/>
      <w:marRight w:val="0"/>
      <w:marTop w:val="0"/>
      <w:marBottom w:val="0"/>
      <w:divBdr>
        <w:top w:val="none" w:sz="0" w:space="0" w:color="auto"/>
        <w:left w:val="none" w:sz="0" w:space="0" w:color="auto"/>
        <w:bottom w:val="none" w:sz="0" w:space="0" w:color="auto"/>
        <w:right w:val="none" w:sz="0" w:space="0" w:color="auto"/>
      </w:divBdr>
    </w:div>
    <w:div w:id="1133331795">
      <w:bodyDiv w:val="1"/>
      <w:marLeft w:val="0"/>
      <w:marRight w:val="0"/>
      <w:marTop w:val="0"/>
      <w:marBottom w:val="0"/>
      <w:divBdr>
        <w:top w:val="none" w:sz="0" w:space="0" w:color="auto"/>
        <w:left w:val="none" w:sz="0" w:space="0" w:color="auto"/>
        <w:bottom w:val="none" w:sz="0" w:space="0" w:color="auto"/>
        <w:right w:val="none" w:sz="0" w:space="0" w:color="auto"/>
      </w:divBdr>
    </w:div>
    <w:div w:id="1138911987">
      <w:bodyDiv w:val="1"/>
      <w:marLeft w:val="0"/>
      <w:marRight w:val="0"/>
      <w:marTop w:val="0"/>
      <w:marBottom w:val="0"/>
      <w:divBdr>
        <w:top w:val="none" w:sz="0" w:space="0" w:color="auto"/>
        <w:left w:val="none" w:sz="0" w:space="0" w:color="auto"/>
        <w:bottom w:val="none" w:sz="0" w:space="0" w:color="auto"/>
        <w:right w:val="none" w:sz="0" w:space="0" w:color="auto"/>
      </w:divBdr>
    </w:div>
    <w:div w:id="1139147203">
      <w:bodyDiv w:val="1"/>
      <w:marLeft w:val="0"/>
      <w:marRight w:val="0"/>
      <w:marTop w:val="0"/>
      <w:marBottom w:val="0"/>
      <w:divBdr>
        <w:top w:val="none" w:sz="0" w:space="0" w:color="auto"/>
        <w:left w:val="none" w:sz="0" w:space="0" w:color="auto"/>
        <w:bottom w:val="none" w:sz="0" w:space="0" w:color="auto"/>
        <w:right w:val="none" w:sz="0" w:space="0" w:color="auto"/>
      </w:divBdr>
    </w:div>
    <w:div w:id="1140729927">
      <w:bodyDiv w:val="1"/>
      <w:marLeft w:val="0"/>
      <w:marRight w:val="0"/>
      <w:marTop w:val="0"/>
      <w:marBottom w:val="0"/>
      <w:divBdr>
        <w:top w:val="none" w:sz="0" w:space="0" w:color="auto"/>
        <w:left w:val="none" w:sz="0" w:space="0" w:color="auto"/>
        <w:bottom w:val="none" w:sz="0" w:space="0" w:color="auto"/>
        <w:right w:val="none" w:sz="0" w:space="0" w:color="auto"/>
      </w:divBdr>
    </w:div>
    <w:div w:id="1143502533">
      <w:bodyDiv w:val="1"/>
      <w:marLeft w:val="0"/>
      <w:marRight w:val="0"/>
      <w:marTop w:val="0"/>
      <w:marBottom w:val="0"/>
      <w:divBdr>
        <w:top w:val="none" w:sz="0" w:space="0" w:color="auto"/>
        <w:left w:val="none" w:sz="0" w:space="0" w:color="auto"/>
        <w:bottom w:val="none" w:sz="0" w:space="0" w:color="auto"/>
        <w:right w:val="none" w:sz="0" w:space="0" w:color="auto"/>
      </w:divBdr>
    </w:div>
    <w:div w:id="1144547456">
      <w:bodyDiv w:val="1"/>
      <w:marLeft w:val="0"/>
      <w:marRight w:val="0"/>
      <w:marTop w:val="0"/>
      <w:marBottom w:val="0"/>
      <w:divBdr>
        <w:top w:val="none" w:sz="0" w:space="0" w:color="auto"/>
        <w:left w:val="none" w:sz="0" w:space="0" w:color="auto"/>
        <w:bottom w:val="none" w:sz="0" w:space="0" w:color="auto"/>
        <w:right w:val="none" w:sz="0" w:space="0" w:color="auto"/>
      </w:divBdr>
    </w:div>
    <w:div w:id="1156335618">
      <w:bodyDiv w:val="1"/>
      <w:marLeft w:val="0"/>
      <w:marRight w:val="0"/>
      <w:marTop w:val="0"/>
      <w:marBottom w:val="0"/>
      <w:divBdr>
        <w:top w:val="none" w:sz="0" w:space="0" w:color="auto"/>
        <w:left w:val="none" w:sz="0" w:space="0" w:color="auto"/>
        <w:bottom w:val="none" w:sz="0" w:space="0" w:color="auto"/>
        <w:right w:val="none" w:sz="0" w:space="0" w:color="auto"/>
      </w:divBdr>
    </w:div>
    <w:div w:id="1161502993">
      <w:bodyDiv w:val="1"/>
      <w:marLeft w:val="0"/>
      <w:marRight w:val="0"/>
      <w:marTop w:val="0"/>
      <w:marBottom w:val="0"/>
      <w:divBdr>
        <w:top w:val="none" w:sz="0" w:space="0" w:color="auto"/>
        <w:left w:val="none" w:sz="0" w:space="0" w:color="auto"/>
        <w:bottom w:val="none" w:sz="0" w:space="0" w:color="auto"/>
        <w:right w:val="none" w:sz="0" w:space="0" w:color="auto"/>
      </w:divBdr>
    </w:div>
    <w:div w:id="1174489049">
      <w:bodyDiv w:val="1"/>
      <w:marLeft w:val="0"/>
      <w:marRight w:val="0"/>
      <w:marTop w:val="0"/>
      <w:marBottom w:val="0"/>
      <w:divBdr>
        <w:top w:val="none" w:sz="0" w:space="0" w:color="auto"/>
        <w:left w:val="none" w:sz="0" w:space="0" w:color="auto"/>
        <w:bottom w:val="none" w:sz="0" w:space="0" w:color="auto"/>
        <w:right w:val="none" w:sz="0" w:space="0" w:color="auto"/>
      </w:divBdr>
    </w:div>
    <w:div w:id="1174803802">
      <w:bodyDiv w:val="1"/>
      <w:marLeft w:val="0"/>
      <w:marRight w:val="0"/>
      <w:marTop w:val="0"/>
      <w:marBottom w:val="0"/>
      <w:divBdr>
        <w:top w:val="none" w:sz="0" w:space="0" w:color="auto"/>
        <w:left w:val="none" w:sz="0" w:space="0" w:color="auto"/>
        <w:bottom w:val="none" w:sz="0" w:space="0" w:color="auto"/>
        <w:right w:val="none" w:sz="0" w:space="0" w:color="auto"/>
      </w:divBdr>
    </w:div>
    <w:div w:id="1184174041">
      <w:bodyDiv w:val="1"/>
      <w:marLeft w:val="0"/>
      <w:marRight w:val="0"/>
      <w:marTop w:val="0"/>
      <w:marBottom w:val="0"/>
      <w:divBdr>
        <w:top w:val="none" w:sz="0" w:space="0" w:color="auto"/>
        <w:left w:val="none" w:sz="0" w:space="0" w:color="auto"/>
        <w:bottom w:val="none" w:sz="0" w:space="0" w:color="auto"/>
        <w:right w:val="none" w:sz="0" w:space="0" w:color="auto"/>
      </w:divBdr>
    </w:div>
    <w:div w:id="1187478800">
      <w:bodyDiv w:val="1"/>
      <w:marLeft w:val="0"/>
      <w:marRight w:val="0"/>
      <w:marTop w:val="0"/>
      <w:marBottom w:val="0"/>
      <w:divBdr>
        <w:top w:val="none" w:sz="0" w:space="0" w:color="auto"/>
        <w:left w:val="none" w:sz="0" w:space="0" w:color="auto"/>
        <w:bottom w:val="none" w:sz="0" w:space="0" w:color="auto"/>
        <w:right w:val="none" w:sz="0" w:space="0" w:color="auto"/>
      </w:divBdr>
    </w:div>
    <w:div w:id="1190296596">
      <w:bodyDiv w:val="1"/>
      <w:marLeft w:val="0"/>
      <w:marRight w:val="0"/>
      <w:marTop w:val="0"/>
      <w:marBottom w:val="0"/>
      <w:divBdr>
        <w:top w:val="none" w:sz="0" w:space="0" w:color="auto"/>
        <w:left w:val="none" w:sz="0" w:space="0" w:color="auto"/>
        <w:bottom w:val="none" w:sz="0" w:space="0" w:color="auto"/>
        <w:right w:val="none" w:sz="0" w:space="0" w:color="auto"/>
      </w:divBdr>
    </w:div>
    <w:div w:id="1195343079">
      <w:bodyDiv w:val="1"/>
      <w:marLeft w:val="0"/>
      <w:marRight w:val="0"/>
      <w:marTop w:val="0"/>
      <w:marBottom w:val="0"/>
      <w:divBdr>
        <w:top w:val="none" w:sz="0" w:space="0" w:color="auto"/>
        <w:left w:val="none" w:sz="0" w:space="0" w:color="auto"/>
        <w:bottom w:val="none" w:sz="0" w:space="0" w:color="auto"/>
        <w:right w:val="none" w:sz="0" w:space="0" w:color="auto"/>
      </w:divBdr>
    </w:div>
    <w:div w:id="1199707178">
      <w:bodyDiv w:val="1"/>
      <w:marLeft w:val="0"/>
      <w:marRight w:val="0"/>
      <w:marTop w:val="0"/>
      <w:marBottom w:val="0"/>
      <w:divBdr>
        <w:top w:val="none" w:sz="0" w:space="0" w:color="auto"/>
        <w:left w:val="none" w:sz="0" w:space="0" w:color="auto"/>
        <w:bottom w:val="none" w:sz="0" w:space="0" w:color="auto"/>
        <w:right w:val="none" w:sz="0" w:space="0" w:color="auto"/>
      </w:divBdr>
    </w:div>
    <w:div w:id="1200388968">
      <w:bodyDiv w:val="1"/>
      <w:marLeft w:val="0"/>
      <w:marRight w:val="0"/>
      <w:marTop w:val="0"/>
      <w:marBottom w:val="0"/>
      <w:divBdr>
        <w:top w:val="none" w:sz="0" w:space="0" w:color="auto"/>
        <w:left w:val="none" w:sz="0" w:space="0" w:color="auto"/>
        <w:bottom w:val="none" w:sz="0" w:space="0" w:color="auto"/>
        <w:right w:val="none" w:sz="0" w:space="0" w:color="auto"/>
      </w:divBdr>
    </w:div>
    <w:div w:id="1200511464">
      <w:bodyDiv w:val="1"/>
      <w:marLeft w:val="0"/>
      <w:marRight w:val="0"/>
      <w:marTop w:val="0"/>
      <w:marBottom w:val="0"/>
      <w:divBdr>
        <w:top w:val="none" w:sz="0" w:space="0" w:color="auto"/>
        <w:left w:val="none" w:sz="0" w:space="0" w:color="auto"/>
        <w:bottom w:val="none" w:sz="0" w:space="0" w:color="auto"/>
        <w:right w:val="none" w:sz="0" w:space="0" w:color="auto"/>
      </w:divBdr>
    </w:div>
    <w:div w:id="1215845791">
      <w:bodyDiv w:val="1"/>
      <w:marLeft w:val="0"/>
      <w:marRight w:val="0"/>
      <w:marTop w:val="0"/>
      <w:marBottom w:val="0"/>
      <w:divBdr>
        <w:top w:val="none" w:sz="0" w:space="0" w:color="auto"/>
        <w:left w:val="none" w:sz="0" w:space="0" w:color="auto"/>
        <w:bottom w:val="none" w:sz="0" w:space="0" w:color="auto"/>
        <w:right w:val="none" w:sz="0" w:space="0" w:color="auto"/>
      </w:divBdr>
    </w:div>
    <w:div w:id="1221596917">
      <w:bodyDiv w:val="1"/>
      <w:marLeft w:val="0"/>
      <w:marRight w:val="0"/>
      <w:marTop w:val="0"/>
      <w:marBottom w:val="0"/>
      <w:divBdr>
        <w:top w:val="none" w:sz="0" w:space="0" w:color="auto"/>
        <w:left w:val="none" w:sz="0" w:space="0" w:color="auto"/>
        <w:bottom w:val="none" w:sz="0" w:space="0" w:color="auto"/>
        <w:right w:val="none" w:sz="0" w:space="0" w:color="auto"/>
      </w:divBdr>
    </w:div>
    <w:div w:id="1225028400">
      <w:bodyDiv w:val="1"/>
      <w:marLeft w:val="0"/>
      <w:marRight w:val="0"/>
      <w:marTop w:val="0"/>
      <w:marBottom w:val="0"/>
      <w:divBdr>
        <w:top w:val="none" w:sz="0" w:space="0" w:color="auto"/>
        <w:left w:val="none" w:sz="0" w:space="0" w:color="auto"/>
        <w:bottom w:val="none" w:sz="0" w:space="0" w:color="auto"/>
        <w:right w:val="none" w:sz="0" w:space="0" w:color="auto"/>
      </w:divBdr>
    </w:div>
    <w:div w:id="1257668437">
      <w:bodyDiv w:val="1"/>
      <w:marLeft w:val="0"/>
      <w:marRight w:val="0"/>
      <w:marTop w:val="0"/>
      <w:marBottom w:val="0"/>
      <w:divBdr>
        <w:top w:val="none" w:sz="0" w:space="0" w:color="auto"/>
        <w:left w:val="none" w:sz="0" w:space="0" w:color="auto"/>
        <w:bottom w:val="none" w:sz="0" w:space="0" w:color="auto"/>
        <w:right w:val="none" w:sz="0" w:space="0" w:color="auto"/>
      </w:divBdr>
    </w:div>
    <w:div w:id="1258751540">
      <w:bodyDiv w:val="1"/>
      <w:marLeft w:val="0"/>
      <w:marRight w:val="0"/>
      <w:marTop w:val="0"/>
      <w:marBottom w:val="0"/>
      <w:divBdr>
        <w:top w:val="none" w:sz="0" w:space="0" w:color="auto"/>
        <w:left w:val="none" w:sz="0" w:space="0" w:color="auto"/>
        <w:bottom w:val="none" w:sz="0" w:space="0" w:color="auto"/>
        <w:right w:val="none" w:sz="0" w:space="0" w:color="auto"/>
      </w:divBdr>
    </w:div>
    <w:div w:id="1260871780">
      <w:bodyDiv w:val="1"/>
      <w:marLeft w:val="0"/>
      <w:marRight w:val="0"/>
      <w:marTop w:val="0"/>
      <w:marBottom w:val="0"/>
      <w:divBdr>
        <w:top w:val="none" w:sz="0" w:space="0" w:color="auto"/>
        <w:left w:val="none" w:sz="0" w:space="0" w:color="auto"/>
        <w:bottom w:val="none" w:sz="0" w:space="0" w:color="auto"/>
        <w:right w:val="none" w:sz="0" w:space="0" w:color="auto"/>
      </w:divBdr>
    </w:div>
    <w:div w:id="1263418494">
      <w:bodyDiv w:val="1"/>
      <w:marLeft w:val="0"/>
      <w:marRight w:val="0"/>
      <w:marTop w:val="0"/>
      <w:marBottom w:val="0"/>
      <w:divBdr>
        <w:top w:val="none" w:sz="0" w:space="0" w:color="auto"/>
        <w:left w:val="none" w:sz="0" w:space="0" w:color="auto"/>
        <w:bottom w:val="none" w:sz="0" w:space="0" w:color="auto"/>
        <w:right w:val="none" w:sz="0" w:space="0" w:color="auto"/>
      </w:divBdr>
    </w:div>
    <w:div w:id="1265188115">
      <w:bodyDiv w:val="1"/>
      <w:marLeft w:val="0"/>
      <w:marRight w:val="0"/>
      <w:marTop w:val="0"/>
      <w:marBottom w:val="0"/>
      <w:divBdr>
        <w:top w:val="none" w:sz="0" w:space="0" w:color="auto"/>
        <w:left w:val="none" w:sz="0" w:space="0" w:color="auto"/>
        <w:bottom w:val="none" w:sz="0" w:space="0" w:color="auto"/>
        <w:right w:val="none" w:sz="0" w:space="0" w:color="auto"/>
      </w:divBdr>
    </w:div>
    <w:div w:id="1273249614">
      <w:bodyDiv w:val="1"/>
      <w:marLeft w:val="0"/>
      <w:marRight w:val="0"/>
      <w:marTop w:val="0"/>
      <w:marBottom w:val="0"/>
      <w:divBdr>
        <w:top w:val="none" w:sz="0" w:space="0" w:color="auto"/>
        <w:left w:val="none" w:sz="0" w:space="0" w:color="auto"/>
        <w:bottom w:val="none" w:sz="0" w:space="0" w:color="auto"/>
        <w:right w:val="none" w:sz="0" w:space="0" w:color="auto"/>
      </w:divBdr>
    </w:div>
    <w:div w:id="1275747280">
      <w:bodyDiv w:val="1"/>
      <w:marLeft w:val="0"/>
      <w:marRight w:val="0"/>
      <w:marTop w:val="0"/>
      <w:marBottom w:val="0"/>
      <w:divBdr>
        <w:top w:val="none" w:sz="0" w:space="0" w:color="auto"/>
        <w:left w:val="none" w:sz="0" w:space="0" w:color="auto"/>
        <w:bottom w:val="none" w:sz="0" w:space="0" w:color="auto"/>
        <w:right w:val="none" w:sz="0" w:space="0" w:color="auto"/>
      </w:divBdr>
    </w:div>
    <w:div w:id="1275942216">
      <w:bodyDiv w:val="1"/>
      <w:marLeft w:val="0"/>
      <w:marRight w:val="0"/>
      <w:marTop w:val="0"/>
      <w:marBottom w:val="0"/>
      <w:divBdr>
        <w:top w:val="none" w:sz="0" w:space="0" w:color="auto"/>
        <w:left w:val="none" w:sz="0" w:space="0" w:color="auto"/>
        <w:bottom w:val="none" w:sz="0" w:space="0" w:color="auto"/>
        <w:right w:val="none" w:sz="0" w:space="0" w:color="auto"/>
      </w:divBdr>
    </w:div>
    <w:div w:id="1279263102">
      <w:bodyDiv w:val="1"/>
      <w:marLeft w:val="0"/>
      <w:marRight w:val="0"/>
      <w:marTop w:val="0"/>
      <w:marBottom w:val="0"/>
      <w:divBdr>
        <w:top w:val="none" w:sz="0" w:space="0" w:color="auto"/>
        <w:left w:val="none" w:sz="0" w:space="0" w:color="auto"/>
        <w:bottom w:val="none" w:sz="0" w:space="0" w:color="auto"/>
        <w:right w:val="none" w:sz="0" w:space="0" w:color="auto"/>
      </w:divBdr>
    </w:div>
    <w:div w:id="1284387013">
      <w:bodyDiv w:val="1"/>
      <w:marLeft w:val="0"/>
      <w:marRight w:val="0"/>
      <w:marTop w:val="0"/>
      <w:marBottom w:val="0"/>
      <w:divBdr>
        <w:top w:val="none" w:sz="0" w:space="0" w:color="auto"/>
        <w:left w:val="none" w:sz="0" w:space="0" w:color="auto"/>
        <w:bottom w:val="none" w:sz="0" w:space="0" w:color="auto"/>
        <w:right w:val="none" w:sz="0" w:space="0" w:color="auto"/>
      </w:divBdr>
    </w:div>
    <w:div w:id="1290359764">
      <w:bodyDiv w:val="1"/>
      <w:marLeft w:val="0"/>
      <w:marRight w:val="0"/>
      <w:marTop w:val="0"/>
      <w:marBottom w:val="0"/>
      <w:divBdr>
        <w:top w:val="none" w:sz="0" w:space="0" w:color="auto"/>
        <w:left w:val="none" w:sz="0" w:space="0" w:color="auto"/>
        <w:bottom w:val="none" w:sz="0" w:space="0" w:color="auto"/>
        <w:right w:val="none" w:sz="0" w:space="0" w:color="auto"/>
      </w:divBdr>
    </w:div>
    <w:div w:id="1292248411">
      <w:bodyDiv w:val="1"/>
      <w:marLeft w:val="0"/>
      <w:marRight w:val="0"/>
      <w:marTop w:val="0"/>
      <w:marBottom w:val="0"/>
      <w:divBdr>
        <w:top w:val="none" w:sz="0" w:space="0" w:color="auto"/>
        <w:left w:val="none" w:sz="0" w:space="0" w:color="auto"/>
        <w:bottom w:val="none" w:sz="0" w:space="0" w:color="auto"/>
        <w:right w:val="none" w:sz="0" w:space="0" w:color="auto"/>
      </w:divBdr>
    </w:div>
    <w:div w:id="1309822913">
      <w:bodyDiv w:val="1"/>
      <w:marLeft w:val="0"/>
      <w:marRight w:val="0"/>
      <w:marTop w:val="0"/>
      <w:marBottom w:val="0"/>
      <w:divBdr>
        <w:top w:val="none" w:sz="0" w:space="0" w:color="auto"/>
        <w:left w:val="none" w:sz="0" w:space="0" w:color="auto"/>
        <w:bottom w:val="none" w:sz="0" w:space="0" w:color="auto"/>
        <w:right w:val="none" w:sz="0" w:space="0" w:color="auto"/>
      </w:divBdr>
    </w:div>
    <w:div w:id="1313752563">
      <w:bodyDiv w:val="1"/>
      <w:marLeft w:val="0"/>
      <w:marRight w:val="0"/>
      <w:marTop w:val="0"/>
      <w:marBottom w:val="0"/>
      <w:divBdr>
        <w:top w:val="none" w:sz="0" w:space="0" w:color="auto"/>
        <w:left w:val="none" w:sz="0" w:space="0" w:color="auto"/>
        <w:bottom w:val="none" w:sz="0" w:space="0" w:color="auto"/>
        <w:right w:val="none" w:sz="0" w:space="0" w:color="auto"/>
      </w:divBdr>
    </w:div>
    <w:div w:id="1316837333">
      <w:bodyDiv w:val="1"/>
      <w:marLeft w:val="0"/>
      <w:marRight w:val="0"/>
      <w:marTop w:val="0"/>
      <w:marBottom w:val="0"/>
      <w:divBdr>
        <w:top w:val="none" w:sz="0" w:space="0" w:color="auto"/>
        <w:left w:val="none" w:sz="0" w:space="0" w:color="auto"/>
        <w:bottom w:val="none" w:sz="0" w:space="0" w:color="auto"/>
        <w:right w:val="none" w:sz="0" w:space="0" w:color="auto"/>
      </w:divBdr>
    </w:div>
    <w:div w:id="1325471519">
      <w:bodyDiv w:val="1"/>
      <w:marLeft w:val="0"/>
      <w:marRight w:val="0"/>
      <w:marTop w:val="0"/>
      <w:marBottom w:val="0"/>
      <w:divBdr>
        <w:top w:val="none" w:sz="0" w:space="0" w:color="auto"/>
        <w:left w:val="none" w:sz="0" w:space="0" w:color="auto"/>
        <w:bottom w:val="none" w:sz="0" w:space="0" w:color="auto"/>
        <w:right w:val="none" w:sz="0" w:space="0" w:color="auto"/>
      </w:divBdr>
    </w:div>
    <w:div w:id="1334068662">
      <w:bodyDiv w:val="1"/>
      <w:marLeft w:val="0"/>
      <w:marRight w:val="0"/>
      <w:marTop w:val="0"/>
      <w:marBottom w:val="0"/>
      <w:divBdr>
        <w:top w:val="none" w:sz="0" w:space="0" w:color="auto"/>
        <w:left w:val="none" w:sz="0" w:space="0" w:color="auto"/>
        <w:bottom w:val="none" w:sz="0" w:space="0" w:color="auto"/>
        <w:right w:val="none" w:sz="0" w:space="0" w:color="auto"/>
      </w:divBdr>
    </w:div>
    <w:div w:id="1336299366">
      <w:bodyDiv w:val="1"/>
      <w:marLeft w:val="0"/>
      <w:marRight w:val="0"/>
      <w:marTop w:val="0"/>
      <w:marBottom w:val="0"/>
      <w:divBdr>
        <w:top w:val="none" w:sz="0" w:space="0" w:color="auto"/>
        <w:left w:val="none" w:sz="0" w:space="0" w:color="auto"/>
        <w:bottom w:val="none" w:sz="0" w:space="0" w:color="auto"/>
        <w:right w:val="none" w:sz="0" w:space="0" w:color="auto"/>
      </w:divBdr>
    </w:div>
    <w:div w:id="1336886282">
      <w:bodyDiv w:val="1"/>
      <w:marLeft w:val="0"/>
      <w:marRight w:val="0"/>
      <w:marTop w:val="0"/>
      <w:marBottom w:val="0"/>
      <w:divBdr>
        <w:top w:val="none" w:sz="0" w:space="0" w:color="auto"/>
        <w:left w:val="none" w:sz="0" w:space="0" w:color="auto"/>
        <w:bottom w:val="none" w:sz="0" w:space="0" w:color="auto"/>
        <w:right w:val="none" w:sz="0" w:space="0" w:color="auto"/>
      </w:divBdr>
    </w:div>
    <w:div w:id="1383137733">
      <w:bodyDiv w:val="1"/>
      <w:marLeft w:val="0"/>
      <w:marRight w:val="0"/>
      <w:marTop w:val="0"/>
      <w:marBottom w:val="0"/>
      <w:divBdr>
        <w:top w:val="none" w:sz="0" w:space="0" w:color="auto"/>
        <w:left w:val="none" w:sz="0" w:space="0" w:color="auto"/>
        <w:bottom w:val="none" w:sz="0" w:space="0" w:color="auto"/>
        <w:right w:val="none" w:sz="0" w:space="0" w:color="auto"/>
      </w:divBdr>
    </w:div>
    <w:div w:id="1392464173">
      <w:bodyDiv w:val="1"/>
      <w:marLeft w:val="0"/>
      <w:marRight w:val="0"/>
      <w:marTop w:val="0"/>
      <w:marBottom w:val="0"/>
      <w:divBdr>
        <w:top w:val="none" w:sz="0" w:space="0" w:color="auto"/>
        <w:left w:val="none" w:sz="0" w:space="0" w:color="auto"/>
        <w:bottom w:val="none" w:sz="0" w:space="0" w:color="auto"/>
        <w:right w:val="none" w:sz="0" w:space="0" w:color="auto"/>
      </w:divBdr>
    </w:div>
    <w:div w:id="1402217340">
      <w:bodyDiv w:val="1"/>
      <w:marLeft w:val="0"/>
      <w:marRight w:val="0"/>
      <w:marTop w:val="0"/>
      <w:marBottom w:val="0"/>
      <w:divBdr>
        <w:top w:val="none" w:sz="0" w:space="0" w:color="auto"/>
        <w:left w:val="none" w:sz="0" w:space="0" w:color="auto"/>
        <w:bottom w:val="none" w:sz="0" w:space="0" w:color="auto"/>
        <w:right w:val="none" w:sz="0" w:space="0" w:color="auto"/>
      </w:divBdr>
    </w:div>
    <w:div w:id="1414397967">
      <w:bodyDiv w:val="1"/>
      <w:marLeft w:val="0"/>
      <w:marRight w:val="0"/>
      <w:marTop w:val="0"/>
      <w:marBottom w:val="0"/>
      <w:divBdr>
        <w:top w:val="none" w:sz="0" w:space="0" w:color="auto"/>
        <w:left w:val="none" w:sz="0" w:space="0" w:color="auto"/>
        <w:bottom w:val="none" w:sz="0" w:space="0" w:color="auto"/>
        <w:right w:val="none" w:sz="0" w:space="0" w:color="auto"/>
      </w:divBdr>
    </w:div>
    <w:div w:id="1426421303">
      <w:bodyDiv w:val="1"/>
      <w:marLeft w:val="0"/>
      <w:marRight w:val="0"/>
      <w:marTop w:val="0"/>
      <w:marBottom w:val="0"/>
      <w:divBdr>
        <w:top w:val="none" w:sz="0" w:space="0" w:color="auto"/>
        <w:left w:val="none" w:sz="0" w:space="0" w:color="auto"/>
        <w:bottom w:val="none" w:sz="0" w:space="0" w:color="auto"/>
        <w:right w:val="none" w:sz="0" w:space="0" w:color="auto"/>
      </w:divBdr>
    </w:div>
    <w:div w:id="1429083051">
      <w:bodyDiv w:val="1"/>
      <w:marLeft w:val="0"/>
      <w:marRight w:val="0"/>
      <w:marTop w:val="0"/>
      <w:marBottom w:val="0"/>
      <w:divBdr>
        <w:top w:val="none" w:sz="0" w:space="0" w:color="auto"/>
        <w:left w:val="none" w:sz="0" w:space="0" w:color="auto"/>
        <w:bottom w:val="none" w:sz="0" w:space="0" w:color="auto"/>
        <w:right w:val="none" w:sz="0" w:space="0" w:color="auto"/>
      </w:divBdr>
    </w:div>
    <w:div w:id="1433090602">
      <w:bodyDiv w:val="1"/>
      <w:marLeft w:val="0"/>
      <w:marRight w:val="0"/>
      <w:marTop w:val="0"/>
      <w:marBottom w:val="0"/>
      <w:divBdr>
        <w:top w:val="none" w:sz="0" w:space="0" w:color="auto"/>
        <w:left w:val="none" w:sz="0" w:space="0" w:color="auto"/>
        <w:bottom w:val="none" w:sz="0" w:space="0" w:color="auto"/>
        <w:right w:val="none" w:sz="0" w:space="0" w:color="auto"/>
      </w:divBdr>
    </w:div>
    <w:div w:id="1449738372">
      <w:bodyDiv w:val="1"/>
      <w:marLeft w:val="0"/>
      <w:marRight w:val="0"/>
      <w:marTop w:val="0"/>
      <w:marBottom w:val="0"/>
      <w:divBdr>
        <w:top w:val="none" w:sz="0" w:space="0" w:color="auto"/>
        <w:left w:val="none" w:sz="0" w:space="0" w:color="auto"/>
        <w:bottom w:val="none" w:sz="0" w:space="0" w:color="auto"/>
        <w:right w:val="none" w:sz="0" w:space="0" w:color="auto"/>
      </w:divBdr>
    </w:div>
    <w:div w:id="1453204064">
      <w:bodyDiv w:val="1"/>
      <w:marLeft w:val="0"/>
      <w:marRight w:val="0"/>
      <w:marTop w:val="0"/>
      <w:marBottom w:val="0"/>
      <w:divBdr>
        <w:top w:val="none" w:sz="0" w:space="0" w:color="auto"/>
        <w:left w:val="none" w:sz="0" w:space="0" w:color="auto"/>
        <w:bottom w:val="none" w:sz="0" w:space="0" w:color="auto"/>
        <w:right w:val="none" w:sz="0" w:space="0" w:color="auto"/>
      </w:divBdr>
    </w:div>
    <w:div w:id="1471557202">
      <w:bodyDiv w:val="1"/>
      <w:marLeft w:val="0"/>
      <w:marRight w:val="0"/>
      <w:marTop w:val="0"/>
      <w:marBottom w:val="0"/>
      <w:divBdr>
        <w:top w:val="none" w:sz="0" w:space="0" w:color="auto"/>
        <w:left w:val="none" w:sz="0" w:space="0" w:color="auto"/>
        <w:bottom w:val="none" w:sz="0" w:space="0" w:color="auto"/>
        <w:right w:val="none" w:sz="0" w:space="0" w:color="auto"/>
      </w:divBdr>
    </w:div>
    <w:div w:id="1474370386">
      <w:bodyDiv w:val="1"/>
      <w:marLeft w:val="0"/>
      <w:marRight w:val="0"/>
      <w:marTop w:val="0"/>
      <w:marBottom w:val="0"/>
      <w:divBdr>
        <w:top w:val="none" w:sz="0" w:space="0" w:color="auto"/>
        <w:left w:val="none" w:sz="0" w:space="0" w:color="auto"/>
        <w:bottom w:val="none" w:sz="0" w:space="0" w:color="auto"/>
        <w:right w:val="none" w:sz="0" w:space="0" w:color="auto"/>
      </w:divBdr>
    </w:div>
    <w:div w:id="1476948498">
      <w:bodyDiv w:val="1"/>
      <w:marLeft w:val="0"/>
      <w:marRight w:val="0"/>
      <w:marTop w:val="0"/>
      <w:marBottom w:val="0"/>
      <w:divBdr>
        <w:top w:val="none" w:sz="0" w:space="0" w:color="auto"/>
        <w:left w:val="none" w:sz="0" w:space="0" w:color="auto"/>
        <w:bottom w:val="none" w:sz="0" w:space="0" w:color="auto"/>
        <w:right w:val="none" w:sz="0" w:space="0" w:color="auto"/>
      </w:divBdr>
    </w:div>
    <w:div w:id="1481382526">
      <w:bodyDiv w:val="1"/>
      <w:marLeft w:val="0"/>
      <w:marRight w:val="0"/>
      <w:marTop w:val="0"/>
      <w:marBottom w:val="0"/>
      <w:divBdr>
        <w:top w:val="none" w:sz="0" w:space="0" w:color="auto"/>
        <w:left w:val="none" w:sz="0" w:space="0" w:color="auto"/>
        <w:bottom w:val="none" w:sz="0" w:space="0" w:color="auto"/>
        <w:right w:val="none" w:sz="0" w:space="0" w:color="auto"/>
      </w:divBdr>
    </w:div>
    <w:div w:id="1497838997">
      <w:bodyDiv w:val="1"/>
      <w:marLeft w:val="0"/>
      <w:marRight w:val="0"/>
      <w:marTop w:val="0"/>
      <w:marBottom w:val="0"/>
      <w:divBdr>
        <w:top w:val="none" w:sz="0" w:space="0" w:color="auto"/>
        <w:left w:val="none" w:sz="0" w:space="0" w:color="auto"/>
        <w:bottom w:val="none" w:sz="0" w:space="0" w:color="auto"/>
        <w:right w:val="none" w:sz="0" w:space="0" w:color="auto"/>
      </w:divBdr>
    </w:div>
    <w:div w:id="1506702303">
      <w:bodyDiv w:val="1"/>
      <w:marLeft w:val="0"/>
      <w:marRight w:val="0"/>
      <w:marTop w:val="0"/>
      <w:marBottom w:val="0"/>
      <w:divBdr>
        <w:top w:val="none" w:sz="0" w:space="0" w:color="auto"/>
        <w:left w:val="none" w:sz="0" w:space="0" w:color="auto"/>
        <w:bottom w:val="none" w:sz="0" w:space="0" w:color="auto"/>
        <w:right w:val="none" w:sz="0" w:space="0" w:color="auto"/>
      </w:divBdr>
    </w:div>
    <w:div w:id="1519351277">
      <w:bodyDiv w:val="1"/>
      <w:marLeft w:val="0"/>
      <w:marRight w:val="0"/>
      <w:marTop w:val="0"/>
      <w:marBottom w:val="0"/>
      <w:divBdr>
        <w:top w:val="none" w:sz="0" w:space="0" w:color="auto"/>
        <w:left w:val="none" w:sz="0" w:space="0" w:color="auto"/>
        <w:bottom w:val="none" w:sz="0" w:space="0" w:color="auto"/>
        <w:right w:val="none" w:sz="0" w:space="0" w:color="auto"/>
      </w:divBdr>
    </w:div>
    <w:div w:id="1525560418">
      <w:bodyDiv w:val="1"/>
      <w:marLeft w:val="0"/>
      <w:marRight w:val="0"/>
      <w:marTop w:val="0"/>
      <w:marBottom w:val="0"/>
      <w:divBdr>
        <w:top w:val="none" w:sz="0" w:space="0" w:color="auto"/>
        <w:left w:val="none" w:sz="0" w:space="0" w:color="auto"/>
        <w:bottom w:val="none" w:sz="0" w:space="0" w:color="auto"/>
        <w:right w:val="none" w:sz="0" w:space="0" w:color="auto"/>
      </w:divBdr>
    </w:div>
    <w:div w:id="1530796155">
      <w:bodyDiv w:val="1"/>
      <w:marLeft w:val="0"/>
      <w:marRight w:val="0"/>
      <w:marTop w:val="0"/>
      <w:marBottom w:val="0"/>
      <w:divBdr>
        <w:top w:val="none" w:sz="0" w:space="0" w:color="auto"/>
        <w:left w:val="none" w:sz="0" w:space="0" w:color="auto"/>
        <w:bottom w:val="none" w:sz="0" w:space="0" w:color="auto"/>
        <w:right w:val="none" w:sz="0" w:space="0" w:color="auto"/>
      </w:divBdr>
    </w:div>
    <w:div w:id="1539392098">
      <w:bodyDiv w:val="1"/>
      <w:marLeft w:val="0"/>
      <w:marRight w:val="0"/>
      <w:marTop w:val="0"/>
      <w:marBottom w:val="0"/>
      <w:divBdr>
        <w:top w:val="none" w:sz="0" w:space="0" w:color="auto"/>
        <w:left w:val="none" w:sz="0" w:space="0" w:color="auto"/>
        <w:bottom w:val="none" w:sz="0" w:space="0" w:color="auto"/>
        <w:right w:val="none" w:sz="0" w:space="0" w:color="auto"/>
      </w:divBdr>
    </w:div>
    <w:div w:id="1539657310">
      <w:bodyDiv w:val="1"/>
      <w:marLeft w:val="0"/>
      <w:marRight w:val="0"/>
      <w:marTop w:val="0"/>
      <w:marBottom w:val="0"/>
      <w:divBdr>
        <w:top w:val="none" w:sz="0" w:space="0" w:color="auto"/>
        <w:left w:val="none" w:sz="0" w:space="0" w:color="auto"/>
        <w:bottom w:val="none" w:sz="0" w:space="0" w:color="auto"/>
        <w:right w:val="none" w:sz="0" w:space="0" w:color="auto"/>
      </w:divBdr>
    </w:div>
    <w:div w:id="1547639392">
      <w:bodyDiv w:val="1"/>
      <w:marLeft w:val="0"/>
      <w:marRight w:val="0"/>
      <w:marTop w:val="0"/>
      <w:marBottom w:val="0"/>
      <w:divBdr>
        <w:top w:val="none" w:sz="0" w:space="0" w:color="auto"/>
        <w:left w:val="none" w:sz="0" w:space="0" w:color="auto"/>
        <w:bottom w:val="none" w:sz="0" w:space="0" w:color="auto"/>
        <w:right w:val="none" w:sz="0" w:space="0" w:color="auto"/>
      </w:divBdr>
    </w:div>
    <w:div w:id="1547833728">
      <w:bodyDiv w:val="1"/>
      <w:marLeft w:val="0"/>
      <w:marRight w:val="0"/>
      <w:marTop w:val="0"/>
      <w:marBottom w:val="0"/>
      <w:divBdr>
        <w:top w:val="none" w:sz="0" w:space="0" w:color="auto"/>
        <w:left w:val="none" w:sz="0" w:space="0" w:color="auto"/>
        <w:bottom w:val="none" w:sz="0" w:space="0" w:color="auto"/>
        <w:right w:val="none" w:sz="0" w:space="0" w:color="auto"/>
      </w:divBdr>
    </w:div>
    <w:div w:id="1550262041">
      <w:bodyDiv w:val="1"/>
      <w:marLeft w:val="0"/>
      <w:marRight w:val="0"/>
      <w:marTop w:val="0"/>
      <w:marBottom w:val="0"/>
      <w:divBdr>
        <w:top w:val="none" w:sz="0" w:space="0" w:color="auto"/>
        <w:left w:val="none" w:sz="0" w:space="0" w:color="auto"/>
        <w:bottom w:val="none" w:sz="0" w:space="0" w:color="auto"/>
        <w:right w:val="none" w:sz="0" w:space="0" w:color="auto"/>
      </w:divBdr>
    </w:div>
    <w:div w:id="1567254478">
      <w:bodyDiv w:val="1"/>
      <w:marLeft w:val="0"/>
      <w:marRight w:val="0"/>
      <w:marTop w:val="0"/>
      <w:marBottom w:val="0"/>
      <w:divBdr>
        <w:top w:val="none" w:sz="0" w:space="0" w:color="auto"/>
        <w:left w:val="none" w:sz="0" w:space="0" w:color="auto"/>
        <w:bottom w:val="none" w:sz="0" w:space="0" w:color="auto"/>
        <w:right w:val="none" w:sz="0" w:space="0" w:color="auto"/>
      </w:divBdr>
    </w:div>
    <w:div w:id="1571694310">
      <w:bodyDiv w:val="1"/>
      <w:marLeft w:val="0"/>
      <w:marRight w:val="0"/>
      <w:marTop w:val="0"/>
      <w:marBottom w:val="0"/>
      <w:divBdr>
        <w:top w:val="none" w:sz="0" w:space="0" w:color="auto"/>
        <w:left w:val="none" w:sz="0" w:space="0" w:color="auto"/>
        <w:bottom w:val="none" w:sz="0" w:space="0" w:color="auto"/>
        <w:right w:val="none" w:sz="0" w:space="0" w:color="auto"/>
      </w:divBdr>
    </w:div>
    <w:div w:id="1573617544">
      <w:bodyDiv w:val="1"/>
      <w:marLeft w:val="0"/>
      <w:marRight w:val="0"/>
      <w:marTop w:val="0"/>
      <w:marBottom w:val="0"/>
      <w:divBdr>
        <w:top w:val="none" w:sz="0" w:space="0" w:color="auto"/>
        <w:left w:val="none" w:sz="0" w:space="0" w:color="auto"/>
        <w:bottom w:val="none" w:sz="0" w:space="0" w:color="auto"/>
        <w:right w:val="none" w:sz="0" w:space="0" w:color="auto"/>
      </w:divBdr>
    </w:div>
    <w:div w:id="1575312224">
      <w:bodyDiv w:val="1"/>
      <w:marLeft w:val="0"/>
      <w:marRight w:val="0"/>
      <w:marTop w:val="0"/>
      <w:marBottom w:val="0"/>
      <w:divBdr>
        <w:top w:val="none" w:sz="0" w:space="0" w:color="auto"/>
        <w:left w:val="none" w:sz="0" w:space="0" w:color="auto"/>
        <w:bottom w:val="none" w:sz="0" w:space="0" w:color="auto"/>
        <w:right w:val="none" w:sz="0" w:space="0" w:color="auto"/>
      </w:divBdr>
    </w:div>
    <w:div w:id="1576209850">
      <w:bodyDiv w:val="1"/>
      <w:marLeft w:val="0"/>
      <w:marRight w:val="0"/>
      <w:marTop w:val="0"/>
      <w:marBottom w:val="0"/>
      <w:divBdr>
        <w:top w:val="none" w:sz="0" w:space="0" w:color="auto"/>
        <w:left w:val="none" w:sz="0" w:space="0" w:color="auto"/>
        <w:bottom w:val="none" w:sz="0" w:space="0" w:color="auto"/>
        <w:right w:val="none" w:sz="0" w:space="0" w:color="auto"/>
      </w:divBdr>
    </w:div>
    <w:div w:id="1586719725">
      <w:bodyDiv w:val="1"/>
      <w:marLeft w:val="0"/>
      <w:marRight w:val="0"/>
      <w:marTop w:val="0"/>
      <w:marBottom w:val="0"/>
      <w:divBdr>
        <w:top w:val="none" w:sz="0" w:space="0" w:color="auto"/>
        <w:left w:val="none" w:sz="0" w:space="0" w:color="auto"/>
        <w:bottom w:val="none" w:sz="0" w:space="0" w:color="auto"/>
        <w:right w:val="none" w:sz="0" w:space="0" w:color="auto"/>
      </w:divBdr>
    </w:div>
    <w:div w:id="1591890251">
      <w:bodyDiv w:val="1"/>
      <w:marLeft w:val="0"/>
      <w:marRight w:val="0"/>
      <w:marTop w:val="0"/>
      <w:marBottom w:val="0"/>
      <w:divBdr>
        <w:top w:val="none" w:sz="0" w:space="0" w:color="auto"/>
        <w:left w:val="none" w:sz="0" w:space="0" w:color="auto"/>
        <w:bottom w:val="none" w:sz="0" w:space="0" w:color="auto"/>
        <w:right w:val="none" w:sz="0" w:space="0" w:color="auto"/>
      </w:divBdr>
    </w:div>
    <w:div w:id="1597790267">
      <w:bodyDiv w:val="1"/>
      <w:marLeft w:val="0"/>
      <w:marRight w:val="0"/>
      <w:marTop w:val="0"/>
      <w:marBottom w:val="0"/>
      <w:divBdr>
        <w:top w:val="none" w:sz="0" w:space="0" w:color="auto"/>
        <w:left w:val="none" w:sz="0" w:space="0" w:color="auto"/>
        <w:bottom w:val="none" w:sz="0" w:space="0" w:color="auto"/>
        <w:right w:val="none" w:sz="0" w:space="0" w:color="auto"/>
      </w:divBdr>
    </w:div>
    <w:div w:id="1603104418">
      <w:bodyDiv w:val="1"/>
      <w:marLeft w:val="0"/>
      <w:marRight w:val="0"/>
      <w:marTop w:val="0"/>
      <w:marBottom w:val="0"/>
      <w:divBdr>
        <w:top w:val="none" w:sz="0" w:space="0" w:color="auto"/>
        <w:left w:val="none" w:sz="0" w:space="0" w:color="auto"/>
        <w:bottom w:val="none" w:sz="0" w:space="0" w:color="auto"/>
        <w:right w:val="none" w:sz="0" w:space="0" w:color="auto"/>
      </w:divBdr>
    </w:div>
    <w:div w:id="1605114617">
      <w:bodyDiv w:val="1"/>
      <w:marLeft w:val="0"/>
      <w:marRight w:val="0"/>
      <w:marTop w:val="0"/>
      <w:marBottom w:val="0"/>
      <w:divBdr>
        <w:top w:val="none" w:sz="0" w:space="0" w:color="auto"/>
        <w:left w:val="none" w:sz="0" w:space="0" w:color="auto"/>
        <w:bottom w:val="none" w:sz="0" w:space="0" w:color="auto"/>
        <w:right w:val="none" w:sz="0" w:space="0" w:color="auto"/>
      </w:divBdr>
    </w:div>
    <w:div w:id="1609240320">
      <w:bodyDiv w:val="1"/>
      <w:marLeft w:val="0"/>
      <w:marRight w:val="0"/>
      <w:marTop w:val="0"/>
      <w:marBottom w:val="0"/>
      <w:divBdr>
        <w:top w:val="none" w:sz="0" w:space="0" w:color="auto"/>
        <w:left w:val="none" w:sz="0" w:space="0" w:color="auto"/>
        <w:bottom w:val="none" w:sz="0" w:space="0" w:color="auto"/>
        <w:right w:val="none" w:sz="0" w:space="0" w:color="auto"/>
      </w:divBdr>
    </w:div>
    <w:div w:id="1609659955">
      <w:bodyDiv w:val="1"/>
      <w:marLeft w:val="0"/>
      <w:marRight w:val="0"/>
      <w:marTop w:val="0"/>
      <w:marBottom w:val="0"/>
      <w:divBdr>
        <w:top w:val="none" w:sz="0" w:space="0" w:color="auto"/>
        <w:left w:val="none" w:sz="0" w:space="0" w:color="auto"/>
        <w:bottom w:val="none" w:sz="0" w:space="0" w:color="auto"/>
        <w:right w:val="none" w:sz="0" w:space="0" w:color="auto"/>
      </w:divBdr>
    </w:div>
    <w:div w:id="1622419419">
      <w:bodyDiv w:val="1"/>
      <w:marLeft w:val="0"/>
      <w:marRight w:val="0"/>
      <w:marTop w:val="0"/>
      <w:marBottom w:val="0"/>
      <w:divBdr>
        <w:top w:val="none" w:sz="0" w:space="0" w:color="auto"/>
        <w:left w:val="none" w:sz="0" w:space="0" w:color="auto"/>
        <w:bottom w:val="none" w:sz="0" w:space="0" w:color="auto"/>
        <w:right w:val="none" w:sz="0" w:space="0" w:color="auto"/>
      </w:divBdr>
    </w:div>
    <w:div w:id="1629970626">
      <w:bodyDiv w:val="1"/>
      <w:marLeft w:val="0"/>
      <w:marRight w:val="0"/>
      <w:marTop w:val="0"/>
      <w:marBottom w:val="0"/>
      <w:divBdr>
        <w:top w:val="none" w:sz="0" w:space="0" w:color="auto"/>
        <w:left w:val="none" w:sz="0" w:space="0" w:color="auto"/>
        <w:bottom w:val="none" w:sz="0" w:space="0" w:color="auto"/>
        <w:right w:val="none" w:sz="0" w:space="0" w:color="auto"/>
      </w:divBdr>
    </w:div>
    <w:div w:id="1633824315">
      <w:bodyDiv w:val="1"/>
      <w:marLeft w:val="0"/>
      <w:marRight w:val="0"/>
      <w:marTop w:val="0"/>
      <w:marBottom w:val="0"/>
      <w:divBdr>
        <w:top w:val="none" w:sz="0" w:space="0" w:color="auto"/>
        <w:left w:val="none" w:sz="0" w:space="0" w:color="auto"/>
        <w:bottom w:val="none" w:sz="0" w:space="0" w:color="auto"/>
        <w:right w:val="none" w:sz="0" w:space="0" w:color="auto"/>
      </w:divBdr>
    </w:div>
    <w:div w:id="1636136053">
      <w:bodyDiv w:val="1"/>
      <w:marLeft w:val="0"/>
      <w:marRight w:val="0"/>
      <w:marTop w:val="0"/>
      <w:marBottom w:val="0"/>
      <w:divBdr>
        <w:top w:val="none" w:sz="0" w:space="0" w:color="auto"/>
        <w:left w:val="none" w:sz="0" w:space="0" w:color="auto"/>
        <w:bottom w:val="none" w:sz="0" w:space="0" w:color="auto"/>
        <w:right w:val="none" w:sz="0" w:space="0" w:color="auto"/>
      </w:divBdr>
    </w:div>
    <w:div w:id="1639259800">
      <w:bodyDiv w:val="1"/>
      <w:marLeft w:val="0"/>
      <w:marRight w:val="0"/>
      <w:marTop w:val="0"/>
      <w:marBottom w:val="0"/>
      <w:divBdr>
        <w:top w:val="none" w:sz="0" w:space="0" w:color="auto"/>
        <w:left w:val="none" w:sz="0" w:space="0" w:color="auto"/>
        <w:bottom w:val="none" w:sz="0" w:space="0" w:color="auto"/>
        <w:right w:val="none" w:sz="0" w:space="0" w:color="auto"/>
      </w:divBdr>
    </w:div>
    <w:div w:id="1642614646">
      <w:bodyDiv w:val="1"/>
      <w:marLeft w:val="0"/>
      <w:marRight w:val="0"/>
      <w:marTop w:val="0"/>
      <w:marBottom w:val="0"/>
      <w:divBdr>
        <w:top w:val="none" w:sz="0" w:space="0" w:color="auto"/>
        <w:left w:val="none" w:sz="0" w:space="0" w:color="auto"/>
        <w:bottom w:val="none" w:sz="0" w:space="0" w:color="auto"/>
        <w:right w:val="none" w:sz="0" w:space="0" w:color="auto"/>
      </w:divBdr>
    </w:div>
    <w:div w:id="1644121967">
      <w:bodyDiv w:val="1"/>
      <w:marLeft w:val="0"/>
      <w:marRight w:val="0"/>
      <w:marTop w:val="0"/>
      <w:marBottom w:val="0"/>
      <w:divBdr>
        <w:top w:val="none" w:sz="0" w:space="0" w:color="auto"/>
        <w:left w:val="none" w:sz="0" w:space="0" w:color="auto"/>
        <w:bottom w:val="none" w:sz="0" w:space="0" w:color="auto"/>
        <w:right w:val="none" w:sz="0" w:space="0" w:color="auto"/>
      </w:divBdr>
    </w:div>
    <w:div w:id="1647659935">
      <w:bodyDiv w:val="1"/>
      <w:marLeft w:val="0"/>
      <w:marRight w:val="0"/>
      <w:marTop w:val="0"/>
      <w:marBottom w:val="0"/>
      <w:divBdr>
        <w:top w:val="none" w:sz="0" w:space="0" w:color="auto"/>
        <w:left w:val="none" w:sz="0" w:space="0" w:color="auto"/>
        <w:bottom w:val="none" w:sz="0" w:space="0" w:color="auto"/>
        <w:right w:val="none" w:sz="0" w:space="0" w:color="auto"/>
      </w:divBdr>
    </w:div>
    <w:div w:id="1651010831">
      <w:bodyDiv w:val="1"/>
      <w:marLeft w:val="0"/>
      <w:marRight w:val="0"/>
      <w:marTop w:val="0"/>
      <w:marBottom w:val="0"/>
      <w:divBdr>
        <w:top w:val="none" w:sz="0" w:space="0" w:color="auto"/>
        <w:left w:val="none" w:sz="0" w:space="0" w:color="auto"/>
        <w:bottom w:val="none" w:sz="0" w:space="0" w:color="auto"/>
        <w:right w:val="none" w:sz="0" w:space="0" w:color="auto"/>
      </w:divBdr>
    </w:div>
    <w:div w:id="1654259919">
      <w:bodyDiv w:val="1"/>
      <w:marLeft w:val="0"/>
      <w:marRight w:val="0"/>
      <w:marTop w:val="0"/>
      <w:marBottom w:val="0"/>
      <w:divBdr>
        <w:top w:val="none" w:sz="0" w:space="0" w:color="auto"/>
        <w:left w:val="none" w:sz="0" w:space="0" w:color="auto"/>
        <w:bottom w:val="none" w:sz="0" w:space="0" w:color="auto"/>
        <w:right w:val="none" w:sz="0" w:space="0" w:color="auto"/>
      </w:divBdr>
    </w:div>
    <w:div w:id="1654984799">
      <w:bodyDiv w:val="1"/>
      <w:marLeft w:val="0"/>
      <w:marRight w:val="0"/>
      <w:marTop w:val="0"/>
      <w:marBottom w:val="0"/>
      <w:divBdr>
        <w:top w:val="none" w:sz="0" w:space="0" w:color="auto"/>
        <w:left w:val="none" w:sz="0" w:space="0" w:color="auto"/>
        <w:bottom w:val="none" w:sz="0" w:space="0" w:color="auto"/>
        <w:right w:val="none" w:sz="0" w:space="0" w:color="auto"/>
      </w:divBdr>
    </w:div>
    <w:div w:id="1657489691">
      <w:bodyDiv w:val="1"/>
      <w:marLeft w:val="0"/>
      <w:marRight w:val="0"/>
      <w:marTop w:val="0"/>
      <w:marBottom w:val="0"/>
      <w:divBdr>
        <w:top w:val="none" w:sz="0" w:space="0" w:color="auto"/>
        <w:left w:val="none" w:sz="0" w:space="0" w:color="auto"/>
        <w:bottom w:val="none" w:sz="0" w:space="0" w:color="auto"/>
        <w:right w:val="none" w:sz="0" w:space="0" w:color="auto"/>
      </w:divBdr>
    </w:div>
    <w:div w:id="1679499888">
      <w:bodyDiv w:val="1"/>
      <w:marLeft w:val="0"/>
      <w:marRight w:val="0"/>
      <w:marTop w:val="0"/>
      <w:marBottom w:val="0"/>
      <w:divBdr>
        <w:top w:val="none" w:sz="0" w:space="0" w:color="auto"/>
        <w:left w:val="none" w:sz="0" w:space="0" w:color="auto"/>
        <w:bottom w:val="none" w:sz="0" w:space="0" w:color="auto"/>
        <w:right w:val="none" w:sz="0" w:space="0" w:color="auto"/>
      </w:divBdr>
    </w:div>
    <w:div w:id="1690401440">
      <w:bodyDiv w:val="1"/>
      <w:marLeft w:val="0"/>
      <w:marRight w:val="0"/>
      <w:marTop w:val="0"/>
      <w:marBottom w:val="0"/>
      <w:divBdr>
        <w:top w:val="none" w:sz="0" w:space="0" w:color="auto"/>
        <w:left w:val="none" w:sz="0" w:space="0" w:color="auto"/>
        <w:bottom w:val="none" w:sz="0" w:space="0" w:color="auto"/>
        <w:right w:val="none" w:sz="0" w:space="0" w:color="auto"/>
      </w:divBdr>
    </w:div>
    <w:div w:id="1691881779">
      <w:bodyDiv w:val="1"/>
      <w:marLeft w:val="0"/>
      <w:marRight w:val="0"/>
      <w:marTop w:val="0"/>
      <w:marBottom w:val="0"/>
      <w:divBdr>
        <w:top w:val="none" w:sz="0" w:space="0" w:color="auto"/>
        <w:left w:val="none" w:sz="0" w:space="0" w:color="auto"/>
        <w:bottom w:val="none" w:sz="0" w:space="0" w:color="auto"/>
        <w:right w:val="none" w:sz="0" w:space="0" w:color="auto"/>
      </w:divBdr>
    </w:div>
    <w:div w:id="1695959506">
      <w:bodyDiv w:val="1"/>
      <w:marLeft w:val="0"/>
      <w:marRight w:val="0"/>
      <w:marTop w:val="0"/>
      <w:marBottom w:val="0"/>
      <w:divBdr>
        <w:top w:val="none" w:sz="0" w:space="0" w:color="auto"/>
        <w:left w:val="none" w:sz="0" w:space="0" w:color="auto"/>
        <w:bottom w:val="none" w:sz="0" w:space="0" w:color="auto"/>
        <w:right w:val="none" w:sz="0" w:space="0" w:color="auto"/>
      </w:divBdr>
    </w:div>
    <w:div w:id="1700664276">
      <w:bodyDiv w:val="1"/>
      <w:marLeft w:val="0"/>
      <w:marRight w:val="0"/>
      <w:marTop w:val="0"/>
      <w:marBottom w:val="0"/>
      <w:divBdr>
        <w:top w:val="none" w:sz="0" w:space="0" w:color="auto"/>
        <w:left w:val="none" w:sz="0" w:space="0" w:color="auto"/>
        <w:bottom w:val="none" w:sz="0" w:space="0" w:color="auto"/>
        <w:right w:val="none" w:sz="0" w:space="0" w:color="auto"/>
      </w:divBdr>
    </w:div>
    <w:div w:id="1707487696">
      <w:bodyDiv w:val="1"/>
      <w:marLeft w:val="0"/>
      <w:marRight w:val="0"/>
      <w:marTop w:val="0"/>
      <w:marBottom w:val="0"/>
      <w:divBdr>
        <w:top w:val="none" w:sz="0" w:space="0" w:color="auto"/>
        <w:left w:val="none" w:sz="0" w:space="0" w:color="auto"/>
        <w:bottom w:val="none" w:sz="0" w:space="0" w:color="auto"/>
        <w:right w:val="none" w:sz="0" w:space="0" w:color="auto"/>
      </w:divBdr>
    </w:div>
    <w:div w:id="1711152546">
      <w:bodyDiv w:val="1"/>
      <w:marLeft w:val="0"/>
      <w:marRight w:val="0"/>
      <w:marTop w:val="0"/>
      <w:marBottom w:val="0"/>
      <w:divBdr>
        <w:top w:val="none" w:sz="0" w:space="0" w:color="auto"/>
        <w:left w:val="none" w:sz="0" w:space="0" w:color="auto"/>
        <w:bottom w:val="none" w:sz="0" w:space="0" w:color="auto"/>
        <w:right w:val="none" w:sz="0" w:space="0" w:color="auto"/>
      </w:divBdr>
    </w:div>
    <w:div w:id="1713118145">
      <w:bodyDiv w:val="1"/>
      <w:marLeft w:val="0"/>
      <w:marRight w:val="0"/>
      <w:marTop w:val="0"/>
      <w:marBottom w:val="0"/>
      <w:divBdr>
        <w:top w:val="none" w:sz="0" w:space="0" w:color="auto"/>
        <w:left w:val="none" w:sz="0" w:space="0" w:color="auto"/>
        <w:bottom w:val="none" w:sz="0" w:space="0" w:color="auto"/>
        <w:right w:val="none" w:sz="0" w:space="0" w:color="auto"/>
      </w:divBdr>
    </w:div>
    <w:div w:id="1715226663">
      <w:bodyDiv w:val="1"/>
      <w:marLeft w:val="0"/>
      <w:marRight w:val="0"/>
      <w:marTop w:val="0"/>
      <w:marBottom w:val="0"/>
      <w:divBdr>
        <w:top w:val="none" w:sz="0" w:space="0" w:color="auto"/>
        <w:left w:val="none" w:sz="0" w:space="0" w:color="auto"/>
        <w:bottom w:val="none" w:sz="0" w:space="0" w:color="auto"/>
        <w:right w:val="none" w:sz="0" w:space="0" w:color="auto"/>
      </w:divBdr>
    </w:div>
    <w:div w:id="1718697364">
      <w:bodyDiv w:val="1"/>
      <w:marLeft w:val="0"/>
      <w:marRight w:val="0"/>
      <w:marTop w:val="0"/>
      <w:marBottom w:val="0"/>
      <w:divBdr>
        <w:top w:val="none" w:sz="0" w:space="0" w:color="auto"/>
        <w:left w:val="none" w:sz="0" w:space="0" w:color="auto"/>
        <w:bottom w:val="none" w:sz="0" w:space="0" w:color="auto"/>
        <w:right w:val="none" w:sz="0" w:space="0" w:color="auto"/>
      </w:divBdr>
    </w:div>
    <w:div w:id="1726643780">
      <w:bodyDiv w:val="1"/>
      <w:marLeft w:val="0"/>
      <w:marRight w:val="0"/>
      <w:marTop w:val="0"/>
      <w:marBottom w:val="0"/>
      <w:divBdr>
        <w:top w:val="none" w:sz="0" w:space="0" w:color="auto"/>
        <w:left w:val="none" w:sz="0" w:space="0" w:color="auto"/>
        <w:bottom w:val="none" w:sz="0" w:space="0" w:color="auto"/>
        <w:right w:val="none" w:sz="0" w:space="0" w:color="auto"/>
      </w:divBdr>
    </w:div>
    <w:div w:id="1733770197">
      <w:bodyDiv w:val="1"/>
      <w:marLeft w:val="0"/>
      <w:marRight w:val="0"/>
      <w:marTop w:val="0"/>
      <w:marBottom w:val="0"/>
      <w:divBdr>
        <w:top w:val="none" w:sz="0" w:space="0" w:color="auto"/>
        <w:left w:val="none" w:sz="0" w:space="0" w:color="auto"/>
        <w:bottom w:val="none" w:sz="0" w:space="0" w:color="auto"/>
        <w:right w:val="none" w:sz="0" w:space="0" w:color="auto"/>
      </w:divBdr>
    </w:div>
    <w:div w:id="1748768677">
      <w:bodyDiv w:val="1"/>
      <w:marLeft w:val="0"/>
      <w:marRight w:val="0"/>
      <w:marTop w:val="0"/>
      <w:marBottom w:val="0"/>
      <w:divBdr>
        <w:top w:val="none" w:sz="0" w:space="0" w:color="auto"/>
        <w:left w:val="none" w:sz="0" w:space="0" w:color="auto"/>
        <w:bottom w:val="none" w:sz="0" w:space="0" w:color="auto"/>
        <w:right w:val="none" w:sz="0" w:space="0" w:color="auto"/>
      </w:divBdr>
    </w:div>
    <w:div w:id="1752970507">
      <w:bodyDiv w:val="1"/>
      <w:marLeft w:val="0"/>
      <w:marRight w:val="0"/>
      <w:marTop w:val="0"/>
      <w:marBottom w:val="0"/>
      <w:divBdr>
        <w:top w:val="none" w:sz="0" w:space="0" w:color="auto"/>
        <w:left w:val="none" w:sz="0" w:space="0" w:color="auto"/>
        <w:bottom w:val="none" w:sz="0" w:space="0" w:color="auto"/>
        <w:right w:val="none" w:sz="0" w:space="0" w:color="auto"/>
      </w:divBdr>
    </w:div>
    <w:div w:id="1781875748">
      <w:bodyDiv w:val="1"/>
      <w:marLeft w:val="0"/>
      <w:marRight w:val="0"/>
      <w:marTop w:val="0"/>
      <w:marBottom w:val="0"/>
      <w:divBdr>
        <w:top w:val="none" w:sz="0" w:space="0" w:color="auto"/>
        <w:left w:val="none" w:sz="0" w:space="0" w:color="auto"/>
        <w:bottom w:val="none" w:sz="0" w:space="0" w:color="auto"/>
        <w:right w:val="none" w:sz="0" w:space="0" w:color="auto"/>
      </w:divBdr>
      <w:divsChild>
        <w:div w:id="207380936">
          <w:marLeft w:val="0"/>
          <w:marRight w:val="0"/>
          <w:marTop w:val="0"/>
          <w:marBottom w:val="0"/>
          <w:divBdr>
            <w:top w:val="none" w:sz="0" w:space="0" w:color="auto"/>
            <w:left w:val="none" w:sz="0" w:space="0" w:color="auto"/>
            <w:bottom w:val="none" w:sz="0" w:space="0" w:color="auto"/>
            <w:right w:val="none" w:sz="0" w:space="0" w:color="auto"/>
          </w:divBdr>
          <w:divsChild>
            <w:div w:id="631400179">
              <w:marLeft w:val="0"/>
              <w:marRight w:val="0"/>
              <w:marTop w:val="0"/>
              <w:marBottom w:val="0"/>
              <w:divBdr>
                <w:top w:val="none" w:sz="0" w:space="0" w:color="auto"/>
                <w:left w:val="none" w:sz="0" w:space="0" w:color="auto"/>
                <w:bottom w:val="none" w:sz="0" w:space="0" w:color="auto"/>
                <w:right w:val="none" w:sz="0" w:space="0" w:color="auto"/>
              </w:divBdr>
              <w:divsChild>
                <w:div w:id="1144540189">
                  <w:marLeft w:val="0"/>
                  <w:marRight w:val="0"/>
                  <w:marTop w:val="0"/>
                  <w:marBottom w:val="0"/>
                  <w:divBdr>
                    <w:top w:val="none" w:sz="0" w:space="0" w:color="auto"/>
                    <w:left w:val="none" w:sz="0" w:space="0" w:color="auto"/>
                    <w:bottom w:val="none" w:sz="0" w:space="0" w:color="auto"/>
                    <w:right w:val="none" w:sz="0" w:space="0" w:color="auto"/>
                  </w:divBdr>
                  <w:divsChild>
                    <w:div w:id="2110421883">
                      <w:marLeft w:val="0"/>
                      <w:marRight w:val="0"/>
                      <w:marTop w:val="0"/>
                      <w:marBottom w:val="0"/>
                      <w:divBdr>
                        <w:top w:val="none" w:sz="0" w:space="0" w:color="auto"/>
                        <w:left w:val="none" w:sz="0" w:space="0" w:color="auto"/>
                        <w:bottom w:val="none" w:sz="0" w:space="0" w:color="auto"/>
                        <w:right w:val="none" w:sz="0" w:space="0" w:color="auto"/>
                      </w:divBdr>
                      <w:divsChild>
                        <w:div w:id="1142771123">
                          <w:marLeft w:val="0"/>
                          <w:marRight w:val="0"/>
                          <w:marTop w:val="0"/>
                          <w:marBottom w:val="0"/>
                          <w:divBdr>
                            <w:top w:val="none" w:sz="0" w:space="0" w:color="auto"/>
                            <w:left w:val="none" w:sz="0" w:space="0" w:color="auto"/>
                            <w:bottom w:val="none" w:sz="0" w:space="0" w:color="auto"/>
                            <w:right w:val="none" w:sz="0" w:space="0" w:color="auto"/>
                          </w:divBdr>
                          <w:divsChild>
                            <w:div w:id="334458609">
                              <w:marLeft w:val="0"/>
                              <w:marRight w:val="0"/>
                              <w:marTop w:val="0"/>
                              <w:marBottom w:val="0"/>
                              <w:divBdr>
                                <w:top w:val="none" w:sz="0" w:space="0" w:color="auto"/>
                                <w:left w:val="none" w:sz="0" w:space="0" w:color="auto"/>
                                <w:bottom w:val="none" w:sz="0" w:space="0" w:color="auto"/>
                                <w:right w:val="none" w:sz="0" w:space="0" w:color="auto"/>
                              </w:divBdr>
                              <w:divsChild>
                                <w:div w:id="1667127092">
                                  <w:marLeft w:val="0"/>
                                  <w:marRight w:val="0"/>
                                  <w:marTop w:val="0"/>
                                  <w:marBottom w:val="0"/>
                                  <w:divBdr>
                                    <w:top w:val="none" w:sz="0" w:space="0" w:color="auto"/>
                                    <w:left w:val="none" w:sz="0" w:space="0" w:color="auto"/>
                                    <w:bottom w:val="none" w:sz="0" w:space="0" w:color="auto"/>
                                    <w:right w:val="none" w:sz="0" w:space="0" w:color="auto"/>
                                  </w:divBdr>
                                  <w:divsChild>
                                    <w:div w:id="1373768507">
                                      <w:marLeft w:val="0"/>
                                      <w:marRight w:val="0"/>
                                      <w:marTop w:val="0"/>
                                      <w:marBottom w:val="0"/>
                                      <w:divBdr>
                                        <w:top w:val="none" w:sz="0" w:space="0" w:color="auto"/>
                                        <w:left w:val="none" w:sz="0" w:space="0" w:color="auto"/>
                                        <w:bottom w:val="none" w:sz="0" w:space="0" w:color="auto"/>
                                        <w:right w:val="none" w:sz="0" w:space="0" w:color="auto"/>
                                      </w:divBdr>
                                      <w:divsChild>
                                        <w:div w:id="1305433189">
                                          <w:marLeft w:val="0"/>
                                          <w:marRight w:val="0"/>
                                          <w:marTop w:val="0"/>
                                          <w:marBottom w:val="0"/>
                                          <w:divBdr>
                                            <w:top w:val="none" w:sz="0" w:space="0" w:color="auto"/>
                                            <w:left w:val="none" w:sz="0" w:space="0" w:color="auto"/>
                                            <w:bottom w:val="none" w:sz="0" w:space="0" w:color="auto"/>
                                            <w:right w:val="none" w:sz="0" w:space="0" w:color="auto"/>
                                          </w:divBdr>
                                          <w:divsChild>
                                            <w:div w:id="173082990">
                                              <w:marLeft w:val="0"/>
                                              <w:marRight w:val="0"/>
                                              <w:marTop w:val="0"/>
                                              <w:marBottom w:val="0"/>
                                              <w:divBdr>
                                                <w:top w:val="none" w:sz="0" w:space="0" w:color="auto"/>
                                                <w:left w:val="none" w:sz="0" w:space="0" w:color="auto"/>
                                                <w:bottom w:val="none" w:sz="0" w:space="0" w:color="auto"/>
                                                <w:right w:val="none" w:sz="0" w:space="0" w:color="auto"/>
                                              </w:divBdr>
                                              <w:divsChild>
                                                <w:div w:id="1686246635">
                                                  <w:marLeft w:val="0"/>
                                                  <w:marRight w:val="0"/>
                                                  <w:marTop w:val="0"/>
                                                  <w:marBottom w:val="0"/>
                                                  <w:divBdr>
                                                    <w:top w:val="none" w:sz="0" w:space="0" w:color="auto"/>
                                                    <w:left w:val="none" w:sz="0" w:space="0" w:color="auto"/>
                                                    <w:bottom w:val="none" w:sz="0" w:space="0" w:color="auto"/>
                                                    <w:right w:val="none" w:sz="0" w:space="0" w:color="auto"/>
                                                  </w:divBdr>
                                                  <w:divsChild>
                                                    <w:div w:id="1576820638">
                                                      <w:marLeft w:val="0"/>
                                                      <w:marRight w:val="0"/>
                                                      <w:marTop w:val="0"/>
                                                      <w:marBottom w:val="0"/>
                                                      <w:divBdr>
                                                        <w:top w:val="none" w:sz="0" w:space="0" w:color="auto"/>
                                                        <w:left w:val="none" w:sz="0" w:space="0" w:color="auto"/>
                                                        <w:bottom w:val="none" w:sz="0" w:space="0" w:color="auto"/>
                                                        <w:right w:val="none" w:sz="0" w:space="0" w:color="auto"/>
                                                      </w:divBdr>
                                                      <w:divsChild>
                                                        <w:div w:id="1373115699">
                                                          <w:marLeft w:val="0"/>
                                                          <w:marRight w:val="0"/>
                                                          <w:marTop w:val="0"/>
                                                          <w:marBottom w:val="0"/>
                                                          <w:divBdr>
                                                            <w:top w:val="none" w:sz="0" w:space="0" w:color="auto"/>
                                                            <w:left w:val="none" w:sz="0" w:space="0" w:color="auto"/>
                                                            <w:bottom w:val="none" w:sz="0" w:space="0" w:color="auto"/>
                                                            <w:right w:val="none" w:sz="0" w:space="0" w:color="auto"/>
                                                          </w:divBdr>
                                                          <w:divsChild>
                                                            <w:div w:id="823471559">
                                                              <w:marLeft w:val="0"/>
                                                              <w:marRight w:val="0"/>
                                                              <w:marTop w:val="0"/>
                                                              <w:marBottom w:val="0"/>
                                                              <w:divBdr>
                                                                <w:top w:val="none" w:sz="0" w:space="0" w:color="auto"/>
                                                                <w:left w:val="none" w:sz="0" w:space="0" w:color="auto"/>
                                                                <w:bottom w:val="none" w:sz="0" w:space="0" w:color="auto"/>
                                                                <w:right w:val="none" w:sz="0" w:space="0" w:color="auto"/>
                                                              </w:divBdr>
                                                              <w:divsChild>
                                                                <w:div w:id="1342659228">
                                                                  <w:marLeft w:val="0"/>
                                                                  <w:marRight w:val="0"/>
                                                                  <w:marTop w:val="0"/>
                                                                  <w:marBottom w:val="87"/>
                                                                  <w:divBdr>
                                                                    <w:top w:val="none" w:sz="0" w:space="0" w:color="auto"/>
                                                                    <w:left w:val="none" w:sz="0" w:space="0" w:color="auto"/>
                                                                    <w:bottom w:val="none" w:sz="0" w:space="0" w:color="auto"/>
                                                                    <w:right w:val="none" w:sz="0" w:space="0" w:color="auto"/>
                                                                  </w:divBdr>
                                                                  <w:divsChild>
                                                                    <w:div w:id="1170413772">
                                                                      <w:marLeft w:val="0"/>
                                                                      <w:marRight w:val="0"/>
                                                                      <w:marTop w:val="0"/>
                                                                      <w:marBottom w:val="0"/>
                                                                      <w:divBdr>
                                                                        <w:top w:val="none" w:sz="0" w:space="0" w:color="auto"/>
                                                                        <w:left w:val="none" w:sz="0" w:space="0" w:color="auto"/>
                                                                        <w:bottom w:val="none" w:sz="0" w:space="0" w:color="auto"/>
                                                                        <w:right w:val="none" w:sz="0" w:space="0" w:color="auto"/>
                                                                      </w:divBdr>
                                                                      <w:divsChild>
                                                                        <w:div w:id="13929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76">
                                                                  <w:marLeft w:val="0"/>
                                                                  <w:marRight w:val="0"/>
                                                                  <w:marTop w:val="0"/>
                                                                  <w:marBottom w:val="87"/>
                                                                  <w:divBdr>
                                                                    <w:top w:val="none" w:sz="0" w:space="0" w:color="auto"/>
                                                                    <w:left w:val="none" w:sz="0" w:space="0" w:color="auto"/>
                                                                    <w:bottom w:val="none" w:sz="0" w:space="0" w:color="auto"/>
                                                                    <w:right w:val="none" w:sz="0" w:space="0" w:color="auto"/>
                                                                  </w:divBdr>
                                                                  <w:divsChild>
                                                                    <w:div w:id="1633049586">
                                                                      <w:marLeft w:val="0"/>
                                                                      <w:marRight w:val="0"/>
                                                                      <w:marTop w:val="0"/>
                                                                      <w:marBottom w:val="0"/>
                                                                      <w:divBdr>
                                                                        <w:top w:val="none" w:sz="0" w:space="0" w:color="auto"/>
                                                                        <w:left w:val="none" w:sz="0" w:space="0" w:color="auto"/>
                                                                        <w:bottom w:val="none" w:sz="0" w:space="0" w:color="auto"/>
                                                                        <w:right w:val="none" w:sz="0" w:space="0" w:color="auto"/>
                                                                      </w:divBdr>
                                                                      <w:divsChild>
                                                                        <w:div w:id="8778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3278">
                                                                  <w:marLeft w:val="0"/>
                                                                  <w:marRight w:val="0"/>
                                                                  <w:marTop w:val="0"/>
                                                                  <w:marBottom w:val="87"/>
                                                                  <w:divBdr>
                                                                    <w:top w:val="none" w:sz="0" w:space="0" w:color="auto"/>
                                                                    <w:left w:val="none" w:sz="0" w:space="0" w:color="auto"/>
                                                                    <w:bottom w:val="none" w:sz="0" w:space="0" w:color="auto"/>
                                                                    <w:right w:val="none" w:sz="0" w:space="0" w:color="auto"/>
                                                                  </w:divBdr>
                                                                  <w:divsChild>
                                                                    <w:div w:id="1963802681">
                                                                      <w:marLeft w:val="0"/>
                                                                      <w:marRight w:val="0"/>
                                                                      <w:marTop w:val="0"/>
                                                                      <w:marBottom w:val="0"/>
                                                                      <w:divBdr>
                                                                        <w:top w:val="none" w:sz="0" w:space="0" w:color="auto"/>
                                                                        <w:left w:val="none" w:sz="0" w:space="0" w:color="auto"/>
                                                                        <w:bottom w:val="none" w:sz="0" w:space="0" w:color="auto"/>
                                                                        <w:right w:val="none" w:sz="0" w:space="0" w:color="auto"/>
                                                                      </w:divBdr>
                                                                      <w:divsChild>
                                                                        <w:div w:id="6545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024">
                                                                  <w:marLeft w:val="0"/>
                                                                  <w:marRight w:val="0"/>
                                                                  <w:marTop w:val="0"/>
                                                                  <w:marBottom w:val="87"/>
                                                                  <w:divBdr>
                                                                    <w:top w:val="none" w:sz="0" w:space="0" w:color="auto"/>
                                                                    <w:left w:val="none" w:sz="0" w:space="0" w:color="auto"/>
                                                                    <w:bottom w:val="none" w:sz="0" w:space="0" w:color="auto"/>
                                                                    <w:right w:val="none" w:sz="0" w:space="0" w:color="auto"/>
                                                                  </w:divBdr>
                                                                  <w:divsChild>
                                                                    <w:div w:id="1260941866">
                                                                      <w:marLeft w:val="0"/>
                                                                      <w:marRight w:val="0"/>
                                                                      <w:marTop w:val="0"/>
                                                                      <w:marBottom w:val="0"/>
                                                                      <w:divBdr>
                                                                        <w:top w:val="none" w:sz="0" w:space="0" w:color="auto"/>
                                                                        <w:left w:val="none" w:sz="0" w:space="0" w:color="auto"/>
                                                                        <w:bottom w:val="none" w:sz="0" w:space="0" w:color="auto"/>
                                                                        <w:right w:val="none" w:sz="0" w:space="0" w:color="auto"/>
                                                                      </w:divBdr>
                                                                      <w:divsChild>
                                                                        <w:div w:id="16994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0184">
                                                                  <w:marLeft w:val="0"/>
                                                                  <w:marRight w:val="0"/>
                                                                  <w:marTop w:val="0"/>
                                                                  <w:marBottom w:val="87"/>
                                                                  <w:divBdr>
                                                                    <w:top w:val="none" w:sz="0" w:space="0" w:color="auto"/>
                                                                    <w:left w:val="none" w:sz="0" w:space="0" w:color="auto"/>
                                                                    <w:bottom w:val="none" w:sz="0" w:space="0" w:color="auto"/>
                                                                    <w:right w:val="none" w:sz="0" w:space="0" w:color="auto"/>
                                                                  </w:divBdr>
                                                                  <w:divsChild>
                                                                    <w:div w:id="655958952">
                                                                      <w:marLeft w:val="0"/>
                                                                      <w:marRight w:val="0"/>
                                                                      <w:marTop w:val="0"/>
                                                                      <w:marBottom w:val="0"/>
                                                                      <w:divBdr>
                                                                        <w:top w:val="none" w:sz="0" w:space="0" w:color="auto"/>
                                                                        <w:left w:val="none" w:sz="0" w:space="0" w:color="auto"/>
                                                                        <w:bottom w:val="none" w:sz="0" w:space="0" w:color="auto"/>
                                                                        <w:right w:val="none" w:sz="0" w:space="0" w:color="auto"/>
                                                                      </w:divBdr>
                                                                      <w:divsChild>
                                                                        <w:div w:id="4577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879">
                                                                  <w:marLeft w:val="0"/>
                                                                  <w:marRight w:val="0"/>
                                                                  <w:marTop w:val="0"/>
                                                                  <w:marBottom w:val="87"/>
                                                                  <w:divBdr>
                                                                    <w:top w:val="none" w:sz="0" w:space="0" w:color="auto"/>
                                                                    <w:left w:val="none" w:sz="0" w:space="0" w:color="auto"/>
                                                                    <w:bottom w:val="none" w:sz="0" w:space="0" w:color="auto"/>
                                                                    <w:right w:val="none" w:sz="0" w:space="0" w:color="auto"/>
                                                                  </w:divBdr>
                                                                  <w:divsChild>
                                                                    <w:div w:id="1188719433">
                                                                      <w:marLeft w:val="0"/>
                                                                      <w:marRight w:val="0"/>
                                                                      <w:marTop w:val="0"/>
                                                                      <w:marBottom w:val="0"/>
                                                                      <w:divBdr>
                                                                        <w:top w:val="none" w:sz="0" w:space="0" w:color="auto"/>
                                                                        <w:left w:val="none" w:sz="0" w:space="0" w:color="auto"/>
                                                                        <w:bottom w:val="none" w:sz="0" w:space="0" w:color="auto"/>
                                                                        <w:right w:val="none" w:sz="0" w:space="0" w:color="auto"/>
                                                                      </w:divBdr>
                                                                      <w:divsChild>
                                                                        <w:div w:id="6842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3464">
                                                                  <w:marLeft w:val="0"/>
                                                                  <w:marRight w:val="0"/>
                                                                  <w:marTop w:val="0"/>
                                                                  <w:marBottom w:val="87"/>
                                                                  <w:divBdr>
                                                                    <w:top w:val="none" w:sz="0" w:space="0" w:color="auto"/>
                                                                    <w:left w:val="none" w:sz="0" w:space="0" w:color="auto"/>
                                                                    <w:bottom w:val="none" w:sz="0" w:space="0" w:color="auto"/>
                                                                    <w:right w:val="none" w:sz="0" w:space="0" w:color="auto"/>
                                                                  </w:divBdr>
                                                                  <w:divsChild>
                                                                    <w:div w:id="1782265124">
                                                                      <w:marLeft w:val="0"/>
                                                                      <w:marRight w:val="0"/>
                                                                      <w:marTop w:val="0"/>
                                                                      <w:marBottom w:val="0"/>
                                                                      <w:divBdr>
                                                                        <w:top w:val="none" w:sz="0" w:space="0" w:color="auto"/>
                                                                        <w:left w:val="none" w:sz="0" w:space="0" w:color="auto"/>
                                                                        <w:bottom w:val="none" w:sz="0" w:space="0" w:color="auto"/>
                                                                        <w:right w:val="none" w:sz="0" w:space="0" w:color="auto"/>
                                                                      </w:divBdr>
                                                                      <w:divsChild>
                                                                        <w:div w:id="17983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3509">
                                                                  <w:marLeft w:val="0"/>
                                                                  <w:marRight w:val="0"/>
                                                                  <w:marTop w:val="0"/>
                                                                  <w:marBottom w:val="87"/>
                                                                  <w:divBdr>
                                                                    <w:top w:val="none" w:sz="0" w:space="0" w:color="auto"/>
                                                                    <w:left w:val="none" w:sz="0" w:space="0" w:color="auto"/>
                                                                    <w:bottom w:val="none" w:sz="0" w:space="0" w:color="auto"/>
                                                                    <w:right w:val="none" w:sz="0" w:space="0" w:color="auto"/>
                                                                  </w:divBdr>
                                                                  <w:divsChild>
                                                                    <w:div w:id="1068574914">
                                                                      <w:marLeft w:val="0"/>
                                                                      <w:marRight w:val="0"/>
                                                                      <w:marTop w:val="0"/>
                                                                      <w:marBottom w:val="0"/>
                                                                      <w:divBdr>
                                                                        <w:top w:val="none" w:sz="0" w:space="0" w:color="auto"/>
                                                                        <w:left w:val="none" w:sz="0" w:space="0" w:color="auto"/>
                                                                        <w:bottom w:val="none" w:sz="0" w:space="0" w:color="auto"/>
                                                                        <w:right w:val="none" w:sz="0" w:space="0" w:color="auto"/>
                                                                      </w:divBdr>
                                                                      <w:divsChild>
                                                                        <w:div w:id="15602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5440">
                                                                  <w:marLeft w:val="0"/>
                                                                  <w:marRight w:val="0"/>
                                                                  <w:marTop w:val="0"/>
                                                                  <w:marBottom w:val="87"/>
                                                                  <w:divBdr>
                                                                    <w:top w:val="none" w:sz="0" w:space="0" w:color="auto"/>
                                                                    <w:left w:val="none" w:sz="0" w:space="0" w:color="auto"/>
                                                                    <w:bottom w:val="none" w:sz="0" w:space="0" w:color="auto"/>
                                                                    <w:right w:val="none" w:sz="0" w:space="0" w:color="auto"/>
                                                                  </w:divBdr>
                                                                  <w:divsChild>
                                                                    <w:div w:id="1469543091">
                                                                      <w:marLeft w:val="0"/>
                                                                      <w:marRight w:val="0"/>
                                                                      <w:marTop w:val="0"/>
                                                                      <w:marBottom w:val="0"/>
                                                                      <w:divBdr>
                                                                        <w:top w:val="none" w:sz="0" w:space="0" w:color="auto"/>
                                                                        <w:left w:val="none" w:sz="0" w:space="0" w:color="auto"/>
                                                                        <w:bottom w:val="none" w:sz="0" w:space="0" w:color="auto"/>
                                                                        <w:right w:val="none" w:sz="0" w:space="0" w:color="auto"/>
                                                                      </w:divBdr>
                                                                      <w:divsChild>
                                                                        <w:div w:id="14570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8691">
                                                                  <w:marLeft w:val="0"/>
                                                                  <w:marRight w:val="0"/>
                                                                  <w:marTop w:val="0"/>
                                                                  <w:marBottom w:val="87"/>
                                                                  <w:divBdr>
                                                                    <w:top w:val="none" w:sz="0" w:space="0" w:color="auto"/>
                                                                    <w:left w:val="none" w:sz="0" w:space="0" w:color="auto"/>
                                                                    <w:bottom w:val="none" w:sz="0" w:space="0" w:color="auto"/>
                                                                    <w:right w:val="none" w:sz="0" w:space="0" w:color="auto"/>
                                                                  </w:divBdr>
                                                                  <w:divsChild>
                                                                    <w:div w:id="1393885574">
                                                                      <w:marLeft w:val="0"/>
                                                                      <w:marRight w:val="0"/>
                                                                      <w:marTop w:val="0"/>
                                                                      <w:marBottom w:val="0"/>
                                                                      <w:divBdr>
                                                                        <w:top w:val="none" w:sz="0" w:space="0" w:color="auto"/>
                                                                        <w:left w:val="none" w:sz="0" w:space="0" w:color="auto"/>
                                                                        <w:bottom w:val="none" w:sz="0" w:space="0" w:color="auto"/>
                                                                        <w:right w:val="none" w:sz="0" w:space="0" w:color="auto"/>
                                                                      </w:divBdr>
                                                                      <w:divsChild>
                                                                        <w:div w:id="21098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0654">
                                                                  <w:marLeft w:val="0"/>
                                                                  <w:marRight w:val="0"/>
                                                                  <w:marTop w:val="0"/>
                                                                  <w:marBottom w:val="87"/>
                                                                  <w:divBdr>
                                                                    <w:top w:val="none" w:sz="0" w:space="0" w:color="auto"/>
                                                                    <w:left w:val="none" w:sz="0" w:space="0" w:color="auto"/>
                                                                    <w:bottom w:val="none" w:sz="0" w:space="0" w:color="auto"/>
                                                                    <w:right w:val="none" w:sz="0" w:space="0" w:color="auto"/>
                                                                  </w:divBdr>
                                                                  <w:divsChild>
                                                                    <w:div w:id="1110856976">
                                                                      <w:marLeft w:val="0"/>
                                                                      <w:marRight w:val="0"/>
                                                                      <w:marTop w:val="0"/>
                                                                      <w:marBottom w:val="0"/>
                                                                      <w:divBdr>
                                                                        <w:top w:val="none" w:sz="0" w:space="0" w:color="auto"/>
                                                                        <w:left w:val="none" w:sz="0" w:space="0" w:color="auto"/>
                                                                        <w:bottom w:val="none" w:sz="0" w:space="0" w:color="auto"/>
                                                                        <w:right w:val="none" w:sz="0" w:space="0" w:color="auto"/>
                                                                      </w:divBdr>
                                                                      <w:divsChild>
                                                                        <w:div w:id="8249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4859">
      <w:bodyDiv w:val="1"/>
      <w:marLeft w:val="0"/>
      <w:marRight w:val="0"/>
      <w:marTop w:val="0"/>
      <w:marBottom w:val="0"/>
      <w:divBdr>
        <w:top w:val="none" w:sz="0" w:space="0" w:color="auto"/>
        <w:left w:val="none" w:sz="0" w:space="0" w:color="auto"/>
        <w:bottom w:val="none" w:sz="0" w:space="0" w:color="auto"/>
        <w:right w:val="none" w:sz="0" w:space="0" w:color="auto"/>
      </w:divBdr>
    </w:div>
    <w:div w:id="1798596346">
      <w:bodyDiv w:val="1"/>
      <w:marLeft w:val="0"/>
      <w:marRight w:val="0"/>
      <w:marTop w:val="0"/>
      <w:marBottom w:val="0"/>
      <w:divBdr>
        <w:top w:val="none" w:sz="0" w:space="0" w:color="auto"/>
        <w:left w:val="none" w:sz="0" w:space="0" w:color="auto"/>
        <w:bottom w:val="none" w:sz="0" w:space="0" w:color="auto"/>
        <w:right w:val="none" w:sz="0" w:space="0" w:color="auto"/>
      </w:divBdr>
    </w:div>
    <w:div w:id="1811707454">
      <w:bodyDiv w:val="1"/>
      <w:marLeft w:val="0"/>
      <w:marRight w:val="0"/>
      <w:marTop w:val="0"/>
      <w:marBottom w:val="0"/>
      <w:divBdr>
        <w:top w:val="none" w:sz="0" w:space="0" w:color="auto"/>
        <w:left w:val="none" w:sz="0" w:space="0" w:color="auto"/>
        <w:bottom w:val="none" w:sz="0" w:space="0" w:color="auto"/>
        <w:right w:val="none" w:sz="0" w:space="0" w:color="auto"/>
      </w:divBdr>
    </w:div>
    <w:div w:id="1812794930">
      <w:bodyDiv w:val="1"/>
      <w:marLeft w:val="0"/>
      <w:marRight w:val="0"/>
      <w:marTop w:val="0"/>
      <w:marBottom w:val="0"/>
      <w:divBdr>
        <w:top w:val="none" w:sz="0" w:space="0" w:color="auto"/>
        <w:left w:val="none" w:sz="0" w:space="0" w:color="auto"/>
        <w:bottom w:val="none" w:sz="0" w:space="0" w:color="auto"/>
        <w:right w:val="none" w:sz="0" w:space="0" w:color="auto"/>
      </w:divBdr>
    </w:div>
    <w:div w:id="1814835586">
      <w:bodyDiv w:val="1"/>
      <w:marLeft w:val="0"/>
      <w:marRight w:val="0"/>
      <w:marTop w:val="0"/>
      <w:marBottom w:val="0"/>
      <w:divBdr>
        <w:top w:val="none" w:sz="0" w:space="0" w:color="auto"/>
        <w:left w:val="none" w:sz="0" w:space="0" w:color="auto"/>
        <w:bottom w:val="none" w:sz="0" w:space="0" w:color="auto"/>
        <w:right w:val="none" w:sz="0" w:space="0" w:color="auto"/>
      </w:divBdr>
    </w:div>
    <w:div w:id="1820344612">
      <w:bodyDiv w:val="1"/>
      <w:marLeft w:val="0"/>
      <w:marRight w:val="0"/>
      <w:marTop w:val="0"/>
      <w:marBottom w:val="0"/>
      <w:divBdr>
        <w:top w:val="none" w:sz="0" w:space="0" w:color="auto"/>
        <w:left w:val="none" w:sz="0" w:space="0" w:color="auto"/>
        <w:bottom w:val="none" w:sz="0" w:space="0" w:color="auto"/>
        <w:right w:val="none" w:sz="0" w:space="0" w:color="auto"/>
      </w:divBdr>
    </w:div>
    <w:div w:id="1820345835">
      <w:bodyDiv w:val="1"/>
      <w:marLeft w:val="0"/>
      <w:marRight w:val="0"/>
      <w:marTop w:val="0"/>
      <w:marBottom w:val="0"/>
      <w:divBdr>
        <w:top w:val="none" w:sz="0" w:space="0" w:color="auto"/>
        <w:left w:val="none" w:sz="0" w:space="0" w:color="auto"/>
        <w:bottom w:val="none" w:sz="0" w:space="0" w:color="auto"/>
        <w:right w:val="none" w:sz="0" w:space="0" w:color="auto"/>
      </w:divBdr>
    </w:div>
    <w:div w:id="1821801758">
      <w:bodyDiv w:val="1"/>
      <w:marLeft w:val="0"/>
      <w:marRight w:val="0"/>
      <w:marTop w:val="0"/>
      <w:marBottom w:val="0"/>
      <w:divBdr>
        <w:top w:val="none" w:sz="0" w:space="0" w:color="auto"/>
        <w:left w:val="none" w:sz="0" w:space="0" w:color="auto"/>
        <w:bottom w:val="none" w:sz="0" w:space="0" w:color="auto"/>
        <w:right w:val="none" w:sz="0" w:space="0" w:color="auto"/>
      </w:divBdr>
    </w:div>
    <w:div w:id="1831477515">
      <w:bodyDiv w:val="1"/>
      <w:marLeft w:val="0"/>
      <w:marRight w:val="0"/>
      <w:marTop w:val="0"/>
      <w:marBottom w:val="0"/>
      <w:divBdr>
        <w:top w:val="none" w:sz="0" w:space="0" w:color="auto"/>
        <w:left w:val="none" w:sz="0" w:space="0" w:color="auto"/>
        <w:bottom w:val="none" w:sz="0" w:space="0" w:color="auto"/>
        <w:right w:val="none" w:sz="0" w:space="0" w:color="auto"/>
      </w:divBdr>
    </w:div>
    <w:div w:id="1845633423">
      <w:bodyDiv w:val="1"/>
      <w:marLeft w:val="0"/>
      <w:marRight w:val="0"/>
      <w:marTop w:val="0"/>
      <w:marBottom w:val="0"/>
      <w:divBdr>
        <w:top w:val="none" w:sz="0" w:space="0" w:color="auto"/>
        <w:left w:val="none" w:sz="0" w:space="0" w:color="auto"/>
        <w:bottom w:val="none" w:sz="0" w:space="0" w:color="auto"/>
        <w:right w:val="none" w:sz="0" w:space="0" w:color="auto"/>
      </w:divBdr>
    </w:div>
    <w:div w:id="1847552556">
      <w:bodyDiv w:val="1"/>
      <w:marLeft w:val="0"/>
      <w:marRight w:val="0"/>
      <w:marTop w:val="0"/>
      <w:marBottom w:val="0"/>
      <w:divBdr>
        <w:top w:val="none" w:sz="0" w:space="0" w:color="auto"/>
        <w:left w:val="none" w:sz="0" w:space="0" w:color="auto"/>
        <w:bottom w:val="none" w:sz="0" w:space="0" w:color="auto"/>
        <w:right w:val="none" w:sz="0" w:space="0" w:color="auto"/>
      </w:divBdr>
    </w:div>
    <w:div w:id="1863858410">
      <w:bodyDiv w:val="1"/>
      <w:marLeft w:val="0"/>
      <w:marRight w:val="0"/>
      <w:marTop w:val="0"/>
      <w:marBottom w:val="0"/>
      <w:divBdr>
        <w:top w:val="none" w:sz="0" w:space="0" w:color="auto"/>
        <w:left w:val="none" w:sz="0" w:space="0" w:color="auto"/>
        <w:bottom w:val="none" w:sz="0" w:space="0" w:color="auto"/>
        <w:right w:val="none" w:sz="0" w:space="0" w:color="auto"/>
      </w:divBdr>
    </w:div>
    <w:div w:id="1870793442">
      <w:bodyDiv w:val="1"/>
      <w:marLeft w:val="0"/>
      <w:marRight w:val="0"/>
      <w:marTop w:val="0"/>
      <w:marBottom w:val="0"/>
      <w:divBdr>
        <w:top w:val="none" w:sz="0" w:space="0" w:color="auto"/>
        <w:left w:val="none" w:sz="0" w:space="0" w:color="auto"/>
        <w:bottom w:val="none" w:sz="0" w:space="0" w:color="auto"/>
        <w:right w:val="none" w:sz="0" w:space="0" w:color="auto"/>
      </w:divBdr>
    </w:div>
    <w:div w:id="1872764048">
      <w:bodyDiv w:val="1"/>
      <w:marLeft w:val="0"/>
      <w:marRight w:val="0"/>
      <w:marTop w:val="0"/>
      <w:marBottom w:val="0"/>
      <w:divBdr>
        <w:top w:val="none" w:sz="0" w:space="0" w:color="auto"/>
        <w:left w:val="none" w:sz="0" w:space="0" w:color="auto"/>
        <w:bottom w:val="none" w:sz="0" w:space="0" w:color="auto"/>
        <w:right w:val="none" w:sz="0" w:space="0" w:color="auto"/>
      </w:divBdr>
    </w:div>
    <w:div w:id="1881622512">
      <w:bodyDiv w:val="1"/>
      <w:marLeft w:val="0"/>
      <w:marRight w:val="0"/>
      <w:marTop w:val="0"/>
      <w:marBottom w:val="0"/>
      <w:divBdr>
        <w:top w:val="none" w:sz="0" w:space="0" w:color="auto"/>
        <w:left w:val="none" w:sz="0" w:space="0" w:color="auto"/>
        <w:bottom w:val="none" w:sz="0" w:space="0" w:color="auto"/>
        <w:right w:val="none" w:sz="0" w:space="0" w:color="auto"/>
      </w:divBdr>
    </w:div>
    <w:div w:id="1888372627">
      <w:bodyDiv w:val="1"/>
      <w:marLeft w:val="0"/>
      <w:marRight w:val="0"/>
      <w:marTop w:val="0"/>
      <w:marBottom w:val="0"/>
      <w:divBdr>
        <w:top w:val="none" w:sz="0" w:space="0" w:color="auto"/>
        <w:left w:val="none" w:sz="0" w:space="0" w:color="auto"/>
        <w:bottom w:val="none" w:sz="0" w:space="0" w:color="auto"/>
        <w:right w:val="none" w:sz="0" w:space="0" w:color="auto"/>
      </w:divBdr>
    </w:div>
    <w:div w:id="1891572331">
      <w:bodyDiv w:val="1"/>
      <w:marLeft w:val="0"/>
      <w:marRight w:val="0"/>
      <w:marTop w:val="0"/>
      <w:marBottom w:val="0"/>
      <w:divBdr>
        <w:top w:val="none" w:sz="0" w:space="0" w:color="auto"/>
        <w:left w:val="none" w:sz="0" w:space="0" w:color="auto"/>
        <w:bottom w:val="none" w:sz="0" w:space="0" w:color="auto"/>
        <w:right w:val="none" w:sz="0" w:space="0" w:color="auto"/>
      </w:divBdr>
    </w:div>
    <w:div w:id="1891922234">
      <w:bodyDiv w:val="1"/>
      <w:marLeft w:val="0"/>
      <w:marRight w:val="0"/>
      <w:marTop w:val="0"/>
      <w:marBottom w:val="0"/>
      <w:divBdr>
        <w:top w:val="none" w:sz="0" w:space="0" w:color="auto"/>
        <w:left w:val="none" w:sz="0" w:space="0" w:color="auto"/>
        <w:bottom w:val="none" w:sz="0" w:space="0" w:color="auto"/>
        <w:right w:val="none" w:sz="0" w:space="0" w:color="auto"/>
      </w:divBdr>
    </w:div>
    <w:div w:id="1893957414">
      <w:bodyDiv w:val="1"/>
      <w:marLeft w:val="0"/>
      <w:marRight w:val="0"/>
      <w:marTop w:val="0"/>
      <w:marBottom w:val="0"/>
      <w:divBdr>
        <w:top w:val="none" w:sz="0" w:space="0" w:color="auto"/>
        <w:left w:val="none" w:sz="0" w:space="0" w:color="auto"/>
        <w:bottom w:val="none" w:sz="0" w:space="0" w:color="auto"/>
        <w:right w:val="none" w:sz="0" w:space="0" w:color="auto"/>
      </w:divBdr>
    </w:div>
    <w:div w:id="1920476957">
      <w:bodyDiv w:val="1"/>
      <w:marLeft w:val="0"/>
      <w:marRight w:val="0"/>
      <w:marTop w:val="0"/>
      <w:marBottom w:val="0"/>
      <w:divBdr>
        <w:top w:val="none" w:sz="0" w:space="0" w:color="auto"/>
        <w:left w:val="none" w:sz="0" w:space="0" w:color="auto"/>
        <w:bottom w:val="none" w:sz="0" w:space="0" w:color="auto"/>
        <w:right w:val="none" w:sz="0" w:space="0" w:color="auto"/>
      </w:divBdr>
    </w:div>
    <w:div w:id="1926650842">
      <w:bodyDiv w:val="1"/>
      <w:marLeft w:val="0"/>
      <w:marRight w:val="0"/>
      <w:marTop w:val="0"/>
      <w:marBottom w:val="0"/>
      <w:divBdr>
        <w:top w:val="none" w:sz="0" w:space="0" w:color="auto"/>
        <w:left w:val="none" w:sz="0" w:space="0" w:color="auto"/>
        <w:bottom w:val="none" w:sz="0" w:space="0" w:color="auto"/>
        <w:right w:val="none" w:sz="0" w:space="0" w:color="auto"/>
      </w:divBdr>
    </w:div>
    <w:div w:id="1936933250">
      <w:bodyDiv w:val="1"/>
      <w:marLeft w:val="0"/>
      <w:marRight w:val="0"/>
      <w:marTop w:val="0"/>
      <w:marBottom w:val="0"/>
      <w:divBdr>
        <w:top w:val="none" w:sz="0" w:space="0" w:color="auto"/>
        <w:left w:val="none" w:sz="0" w:space="0" w:color="auto"/>
        <w:bottom w:val="none" w:sz="0" w:space="0" w:color="auto"/>
        <w:right w:val="none" w:sz="0" w:space="0" w:color="auto"/>
      </w:divBdr>
    </w:div>
    <w:div w:id="1943220401">
      <w:bodyDiv w:val="1"/>
      <w:marLeft w:val="0"/>
      <w:marRight w:val="0"/>
      <w:marTop w:val="0"/>
      <w:marBottom w:val="0"/>
      <w:divBdr>
        <w:top w:val="none" w:sz="0" w:space="0" w:color="auto"/>
        <w:left w:val="none" w:sz="0" w:space="0" w:color="auto"/>
        <w:bottom w:val="none" w:sz="0" w:space="0" w:color="auto"/>
        <w:right w:val="none" w:sz="0" w:space="0" w:color="auto"/>
      </w:divBdr>
    </w:div>
    <w:div w:id="1944262388">
      <w:bodyDiv w:val="1"/>
      <w:marLeft w:val="0"/>
      <w:marRight w:val="0"/>
      <w:marTop w:val="0"/>
      <w:marBottom w:val="0"/>
      <w:divBdr>
        <w:top w:val="none" w:sz="0" w:space="0" w:color="auto"/>
        <w:left w:val="none" w:sz="0" w:space="0" w:color="auto"/>
        <w:bottom w:val="none" w:sz="0" w:space="0" w:color="auto"/>
        <w:right w:val="none" w:sz="0" w:space="0" w:color="auto"/>
      </w:divBdr>
    </w:div>
    <w:div w:id="1946645631">
      <w:bodyDiv w:val="1"/>
      <w:marLeft w:val="0"/>
      <w:marRight w:val="0"/>
      <w:marTop w:val="0"/>
      <w:marBottom w:val="0"/>
      <w:divBdr>
        <w:top w:val="none" w:sz="0" w:space="0" w:color="auto"/>
        <w:left w:val="none" w:sz="0" w:space="0" w:color="auto"/>
        <w:bottom w:val="none" w:sz="0" w:space="0" w:color="auto"/>
        <w:right w:val="none" w:sz="0" w:space="0" w:color="auto"/>
      </w:divBdr>
    </w:div>
    <w:div w:id="1951012136">
      <w:bodyDiv w:val="1"/>
      <w:marLeft w:val="0"/>
      <w:marRight w:val="0"/>
      <w:marTop w:val="0"/>
      <w:marBottom w:val="0"/>
      <w:divBdr>
        <w:top w:val="none" w:sz="0" w:space="0" w:color="auto"/>
        <w:left w:val="none" w:sz="0" w:space="0" w:color="auto"/>
        <w:bottom w:val="none" w:sz="0" w:space="0" w:color="auto"/>
        <w:right w:val="none" w:sz="0" w:space="0" w:color="auto"/>
      </w:divBdr>
    </w:div>
    <w:div w:id="1956062522">
      <w:bodyDiv w:val="1"/>
      <w:marLeft w:val="0"/>
      <w:marRight w:val="0"/>
      <w:marTop w:val="0"/>
      <w:marBottom w:val="0"/>
      <w:divBdr>
        <w:top w:val="none" w:sz="0" w:space="0" w:color="auto"/>
        <w:left w:val="none" w:sz="0" w:space="0" w:color="auto"/>
        <w:bottom w:val="none" w:sz="0" w:space="0" w:color="auto"/>
        <w:right w:val="none" w:sz="0" w:space="0" w:color="auto"/>
      </w:divBdr>
    </w:div>
    <w:div w:id="1959220187">
      <w:bodyDiv w:val="1"/>
      <w:marLeft w:val="0"/>
      <w:marRight w:val="0"/>
      <w:marTop w:val="0"/>
      <w:marBottom w:val="0"/>
      <w:divBdr>
        <w:top w:val="none" w:sz="0" w:space="0" w:color="auto"/>
        <w:left w:val="none" w:sz="0" w:space="0" w:color="auto"/>
        <w:bottom w:val="none" w:sz="0" w:space="0" w:color="auto"/>
        <w:right w:val="none" w:sz="0" w:space="0" w:color="auto"/>
      </w:divBdr>
    </w:div>
    <w:div w:id="2019458806">
      <w:bodyDiv w:val="1"/>
      <w:marLeft w:val="0"/>
      <w:marRight w:val="0"/>
      <w:marTop w:val="0"/>
      <w:marBottom w:val="0"/>
      <w:divBdr>
        <w:top w:val="none" w:sz="0" w:space="0" w:color="auto"/>
        <w:left w:val="none" w:sz="0" w:space="0" w:color="auto"/>
        <w:bottom w:val="none" w:sz="0" w:space="0" w:color="auto"/>
        <w:right w:val="none" w:sz="0" w:space="0" w:color="auto"/>
      </w:divBdr>
    </w:div>
    <w:div w:id="2051295579">
      <w:bodyDiv w:val="1"/>
      <w:marLeft w:val="0"/>
      <w:marRight w:val="0"/>
      <w:marTop w:val="0"/>
      <w:marBottom w:val="0"/>
      <w:divBdr>
        <w:top w:val="none" w:sz="0" w:space="0" w:color="auto"/>
        <w:left w:val="none" w:sz="0" w:space="0" w:color="auto"/>
        <w:bottom w:val="none" w:sz="0" w:space="0" w:color="auto"/>
        <w:right w:val="none" w:sz="0" w:space="0" w:color="auto"/>
      </w:divBdr>
    </w:div>
    <w:div w:id="2063361898">
      <w:bodyDiv w:val="1"/>
      <w:marLeft w:val="0"/>
      <w:marRight w:val="0"/>
      <w:marTop w:val="0"/>
      <w:marBottom w:val="0"/>
      <w:divBdr>
        <w:top w:val="none" w:sz="0" w:space="0" w:color="auto"/>
        <w:left w:val="none" w:sz="0" w:space="0" w:color="auto"/>
        <w:bottom w:val="none" w:sz="0" w:space="0" w:color="auto"/>
        <w:right w:val="none" w:sz="0" w:space="0" w:color="auto"/>
      </w:divBdr>
    </w:div>
    <w:div w:id="2076080649">
      <w:bodyDiv w:val="1"/>
      <w:marLeft w:val="0"/>
      <w:marRight w:val="0"/>
      <w:marTop w:val="0"/>
      <w:marBottom w:val="0"/>
      <w:divBdr>
        <w:top w:val="none" w:sz="0" w:space="0" w:color="auto"/>
        <w:left w:val="none" w:sz="0" w:space="0" w:color="auto"/>
        <w:bottom w:val="none" w:sz="0" w:space="0" w:color="auto"/>
        <w:right w:val="none" w:sz="0" w:space="0" w:color="auto"/>
      </w:divBdr>
    </w:div>
    <w:div w:id="2078212116">
      <w:bodyDiv w:val="1"/>
      <w:marLeft w:val="0"/>
      <w:marRight w:val="0"/>
      <w:marTop w:val="0"/>
      <w:marBottom w:val="0"/>
      <w:divBdr>
        <w:top w:val="none" w:sz="0" w:space="0" w:color="auto"/>
        <w:left w:val="none" w:sz="0" w:space="0" w:color="auto"/>
        <w:bottom w:val="none" w:sz="0" w:space="0" w:color="auto"/>
        <w:right w:val="none" w:sz="0" w:space="0" w:color="auto"/>
      </w:divBdr>
    </w:div>
    <w:div w:id="2089033520">
      <w:bodyDiv w:val="1"/>
      <w:marLeft w:val="0"/>
      <w:marRight w:val="0"/>
      <w:marTop w:val="0"/>
      <w:marBottom w:val="0"/>
      <w:divBdr>
        <w:top w:val="none" w:sz="0" w:space="0" w:color="auto"/>
        <w:left w:val="none" w:sz="0" w:space="0" w:color="auto"/>
        <w:bottom w:val="none" w:sz="0" w:space="0" w:color="auto"/>
        <w:right w:val="none" w:sz="0" w:space="0" w:color="auto"/>
      </w:divBdr>
    </w:div>
    <w:div w:id="2101296612">
      <w:bodyDiv w:val="1"/>
      <w:marLeft w:val="0"/>
      <w:marRight w:val="0"/>
      <w:marTop w:val="0"/>
      <w:marBottom w:val="0"/>
      <w:divBdr>
        <w:top w:val="none" w:sz="0" w:space="0" w:color="auto"/>
        <w:left w:val="none" w:sz="0" w:space="0" w:color="auto"/>
        <w:bottom w:val="none" w:sz="0" w:space="0" w:color="auto"/>
        <w:right w:val="none" w:sz="0" w:space="0" w:color="auto"/>
      </w:divBdr>
    </w:div>
    <w:div w:id="2102336530">
      <w:bodyDiv w:val="1"/>
      <w:marLeft w:val="0"/>
      <w:marRight w:val="0"/>
      <w:marTop w:val="0"/>
      <w:marBottom w:val="0"/>
      <w:divBdr>
        <w:top w:val="none" w:sz="0" w:space="0" w:color="auto"/>
        <w:left w:val="none" w:sz="0" w:space="0" w:color="auto"/>
        <w:bottom w:val="none" w:sz="0" w:space="0" w:color="auto"/>
        <w:right w:val="none" w:sz="0" w:space="0" w:color="auto"/>
      </w:divBdr>
    </w:div>
    <w:div w:id="2102868391">
      <w:bodyDiv w:val="1"/>
      <w:marLeft w:val="0"/>
      <w:marRight w:val="0"/>
      <w:marTop w:val="0"/>
      <w:marBottom w:val="0"/>
      <w:divBdr>
        <w:top w:val="none" w:sz="0" w:space="0" w:color="auto"/>
        <w:left w:val="none" w:sz="0" w:space="0" w:color="auto"/>
        <w:bottom w:val="none" w:sz="0" w:space="0" w:color="auto"/>
        <w:right w:val="none" w:sz="0" w:space="0" w:color="auto"/>
      </w:divBdr>
    </w:div>
    <w:div w:id="2120450038">
      <w:bodyDiv w:val="1"/>
      <w:marLeft w:val="0"/>
      <w:marRight w:val="0"/>
      <w:marTop w:val="0"/>
      <w:marBottom w:val="0"/>
      <w:divBdr>
        <w:top w:val="none" w:sz="0" w:space="0" w:color="auto"/>
        <w:left w:val="none" w:sz="0" w:space="0" w:color="auto"/>
        <w:bottom w:val="none" w:sz="0" w:space="0" w:color="auto"/>
        <w:right w:val="none" w:sz="0" w:space="0" w:color="auto"/>
      </w:divBdr>
    </w:div>
    <w:div w:id="2120756450">
      <w:bodyDiv w:val="1"/>
      <w:marLeft w:val="0"/>
      <w:marRight w:val="0"/>
      <w:marTop w:val="0"/>
      <w:marBottom w:val="0"/>
      <w:divBdr>
        <w:top w:val="none" w:sz="0" w:space="0" w:color="auto"/>
        <w:left w:val="none" w:sz="0" w:space="0" w:color="auto"/>
        <w:bottom w:val="none" w:sz="0" w:space="0" w:color="auto"/>
        <w:right w:val="none" w:sz="0" w:space="0" w:color="auto"/>
      </w:divBdr>
    </w:div>
    <w:div w:id="2128960284">
      <w:bodyDiv w:val="1"/>
      <w:marLeft w:val="0"/>
      <w:marRight w:val="0"/>
      <w:marTop w:val="0"/>
      <w:marBottom w:val="0"/>
      <w:divBdr>
        <w:top w:val="none" w:sz="0" w:space="0" w:color="auto"/>
        <w:left w:val="none" w:sz="0" w:space="0" w:color="auto"/>
        <w:bottom w:val="none" w:sz="0" w:space="0" w:color="auto"/>
        <w:right w:val="none" w:sz="0" w:space="0" w:color="auto"/>
      </w:divBdr>
    </w:div>
    <w:div w:id="2129006810">
      <w:bodyDiv w:val="1"/>
      <w:marLeft w:val="0"/>
      <w:marRight w:val="0"/>
      <w:marTop w:val="0"/>
      <w:marBottom w:val="0"/>
      <w:divBdr>
        <w:top w:val="none" w:sz="0" w:space="0" w:color="auto"/>
        <w:left w:val="none" w:sz="0" w:space="0" w:color="auto"/>
        <w:bottom w:val="none" w:sz="0" w:space="0" w:color="auto"/>
        <w:right w:val="none" w:sz="0" w:space="0" w:color="auto"/>
      </w:divBdr>
    </w:div>
    <w:div w:id="21299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assifikators.ru/okpd/42.99.29.100" TargetMode="External"/><Relationship Id="rId13" Type="http://schemas.openxmlformats.org/officeDocument/2006/relationships/hyperlink" Target="consultantplus://offline/ref=D54E95A54C6677355DC01ED55F84617B368D2A5C7B5979E702D464104F19BD6C3B0E7EB5F8C4573CX8PE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54E95A54C6677355DC01ED55F84617B368D2A5C7B5979E702D464104F19BD6C3B0E7EB5F8C4573AX8P8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20594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ipov.net/c_4621_snip_10089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mailto:Evrotonwo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B3A19-31C8-4CB9-B1CC-909C9429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58</Pages>
  <Words>11876</Words>
  <Characters>87903</Characters>
  <Application>Microsoft Office Word</Application>
  <DocSecurity>0</DocSecurity>
  <Lines>732</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atlant</Company>
  <LinksUpToDate>false</LinksUpToDate>
  <CharactersWithSpaces>99580</CharactersWithSpaces>
  <SharedDoc>false</SharedDoc>
  <HLinks>
    <vt:vector size="24" baseType="variant">
      <vt:variant>
        <vt:i4>7340141</vt:i4>
      </vt:variant>
      <vt:variant>
        <vt:i4>9</vt:i4>
      </vt:variant>
      <vt:variant>
        <vt:i4>0</vt:i4>
      </vt:variant>
      <vt:variant>
        <vt:i4>5</vt:i4>
      </vt:variant>
      <vt:variant>
        <vt:lpwstr>consultantplus://offline/ref=AE33D7C65FCAB18FABDC5F7BA8138012AA375DEE21164F5BD8962EE5F550DB7F24EB9ECB27451E0571B3E1BF037CF93A44166BD50F36166AE8A8D</vt:lpwstr>
      </vt:variant>
      <vt:variant>
        <vt:lpwstr/>
      </vt:variant>
      <vt:variant>
        <vt:i4>7143479</vt:i4>
      </vt:variant>
      <vt:variant>
        <vt:i4>6</vt:i4>
      </vt:variant>
      <vt:variant>
        <vt:i4>0</vt:i4>
      </vt:variant>
      <vt:variant>
        <vt:i4>5</vt:i4>
      </vt:variant>
      <vt:variant>
        <vt:lpwstr>consultantplus://offline/ref=B2E31643BE8B51D242543B65C47D1C8636597606832D837EF37A26253BFC3BD4E6EBA896CC6DBA81aAPFH</vt:lpwstr>
      </vt:variant>
      <vt:variant>
        <vt:lpwstr/>
      </vt:variant>
      <vt:variant>
        <vt:i4>6946875</vt:i4>
      </vt:variant>
      <vt:variant>
        <vt:i4>3</vt:i4>
      </vt:variant>
      <vt:variant>
        <vt:i4>0</vt:i4>
      </vt:variant>
      <vt:variant>
        <vt:i4>5</vt:i4>
      </vt:variant>
      <vt:variant>
        <vt:lpwstr>consultantplus://offline/ref=41CA93E720A2A6D1D42BEDA97253DF56C4984714ED710A6A9D11C98BD955C322DFE16803D2620276053A2A14t7zFV</vt:lpwstr>
      </vt:variant>
      <vt:variant>
        <vt:lpwstr/>
      </vt:variant>
      <vt:variant>
        <vt:i4>3276908</vt:i4>
      </vt:variant>
      <vt:variant>
        <vt:i4>0</vt:i4>
      </vt:variant>
      <vt:variant>
        <vt:i4>0</vt:i4>
      </vt:variant>
      <vt:variant>
        <vt:i4>5</vt:i4>
      </vt:variant>
      <vt:variant>
        <vt:lpwstr>consultantplus://offline/ref=921C3BE41B51DB9F02D7809C817CD932F230B44BCAA18C0475B67AD8A7E929A172CE5EFCEDE9C052CFq5G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Потапенко</cp:lastModifiedBy>
  <cp:revision>23</cp:revision>
  <cp:lastPrinted>2021-04-13T04:41:00Z</cp:lastPrinted>
  <dcterms:created xsi:type="dcterms:W3CDTF">2021-04-13T04:43:00Z</dcterms:created>
  <dcterms:modified xsi:type="dcterms:W3CDTF">2021-05-25T00:14:00Z</dcterms:modified>
</cp:coreProperties>
</file>